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重庆市梁平区202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年度电信普遍服务项目基础信息复核结果公示</w:t>
      </w:r>
    </w:p>
    <w:p>
      <w:pPr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根据重庆市202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年度电信普遍服务项目招标结果（招标项目编号：TC</w:t>
      </w:r>
      <w:r>
        <w:rPr>
          <w:rFonts w:hint="eastAsia"/>
          <w:lang w:val="en-US" w:eastAsia="zh-CN"/>
        </w:rPr>
        <w:t>259D08K</w:t>
      </w:r>
      <w:r>
        <w:rPr>
          <w:rFonts w:hint="eastAsia"/>
        </w:rPr>
        <w:t>），</w:t>
      </w:r>
      <w:r>
        <w:rPr>
          <w:rFonts w:hint="eastAsia"/>
          <w:lang w:eastAsia="zh-CN"/>
        </w:rPr>
        <w:t>梁平</w:t>
      </w:r>
      <w:r>
        <w:rPr>
          <w:rFonts w:hint="eastAsia"/>
        </w:rPr>
        <w:t>区202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年度电信普遍服务项目由中国联通重庆市分公司承建，建设规模为2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个4G基站和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个5G基站，</w:t>
      </w:r>
      <w:r>
        <w:rPr>
          <w:rFonts w:hint="eastAsia"/>
          <w:lang w:val="en-US" w:eastAsia="zh-CN"/>
        </w:rPr>
        <w:t>经区经济信息委组织各街道镇乡及各基础电信企业选址、复核，并经区政府同意，</w:t>
      </w:r>
      <w:r>
        <w:rPr>
          <w:rFonts w:hint="eastAsia"/>
        </w:rPr>
        <w:t>拟在</w:t>
      </w:r>
      <w:r>
        <w:rPr>
          <w:rFonts w:hint="eastAsia"/>
          <w:lang w:eastAsia="zh-CN"/>
        </w:rPr>
        <w:t>梁平</w:t>
      </w:r>
      <w:r>
        <w:rPr>
          <w:rFonts w:hint="eastAsia"/>
        </w:rPr>
        <w:t>区聚奎镇顺安村</w:t>
      </w:r>
      <w:r>
        <w:rPr>
          <w:rFonts w:hint="eastAsia"/>
          <w:lang w:val="en-US" w:eastAsia="zh-CN"/>
        </w:rPr>
        <w:t>、金带街道金城村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个行政村实施（详情见附件）。按照《重庆市通信管理局关于开展重庆市2025年度电信普遍服务项目选址确认的函》（渝通信函〔2025〕37号）文件要求，现予以公示，公示期为公示之日起10个工作日。如有异议，请在公示期内反馈至重庆市</w:t>
      </w:r>
      <w:r>
        <w:rPr>
          <w:rFonts w:hint="eastAsia"/>
          <w:lang w:eastAsia="zh-CN"/>
        </w:rPr>
        <w:t>梁平</w:t>
      </w:r>
      <w:r>
        <w:rPr>
          <w:rFonts w:hint="eastAsia"/>
        </w:rPr>
        <w:t>区经济和信息化委员会。联系方式：区经济信息委，电话：023-53222455，地址：重庆市梁平区高新大道350号科创中心6楼。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spacing w:val="0"/>
          <w:sz w:val="32"/>
        </w:rPr>
      </w:pPr>
      <w:r>
        <w:rPr>
          <w:rFonts w:hint="eastAsia"/>
          <w:spacing w:val="0"/>
          <w:sz w:val="32"/>
        </w:rPr>
        <w:t>附件：重庆市梁平区202</w:t>
      </w:r>
      <w:r>
        <w:rPr>
          <w:rFonts w:hint="eastAsia"/>
          <w:spacing w:val="0"/>
          <w:sz w:val="32"/>
          <w:lang w:val="en-US" w:eastAsia="zh-CN"/>
        </w:rPr>
        <w:t>5</w:t>
      </w:r>
      <w:r>
        <w:rPr>
          <w:rFonts w:hint="eastAsia"/>
          <w:spacing w:val="0"/>
          <w:sz w:val="32"/>
        </w:rPr>
        <w:t>年</w:t>
      </w:r>
      <w:r>
        <w:rPr>
          <w:rFonts w:hint="eastAsia"/>
          <w:spacing w:val="0"/>
          <w:sz w:val="32"/>
          <w:lang w:val="en-US" w:eastAsia="zh-CN"/>
        </w:rPr>
        <w:t>度</w:t>
      </w:r>
      <w:r>
        <w:rPr>
          <w:rFonts w:hint="eastAsia"/>
          <w:spacing w:val="0"/>
          <w:sz w:val="32"/>
        </w:rPr>
        <w:t>电信</w:t>
      </w:r>
      <w:bookmarkStart w:id="0" w:name="_GoBack"/>
      <w:bookmarkEnd w:id="0"/>
      <w:r>
        <w:rPr>
          <w:rFonts w:hint="eastAsia"/>
          <w:spacing w:val="0"/>
          <w:sz w:val="32"/>
        </w:rPr>
        <w:t>普遍服务项目</w:t>
      </w:r>
      <w:r>
        <w:rPr>
          <w:rFonts w:hint="eastAsia"/>
          <w:spacing w:val="0"/>
          <w:sz w:val="32"/>
          <w:lang w:val="en-US" w:eastAsia="zh-CN"/>
        </w:rPr>
        <w:t>行政村</w:t>
      </w:r>
      <w:r>
        <w:rPr>
          <w:rFonts w:hint="eastAsia"/>
          <w:spacing w:val="0"/>
          <w:sz w:val="32"/>
        </w:rPr>
        <w:t>清单</w:t>
      </w:r>
    </w:p>
    <w:p>
      <w:pPr>
        <w:bidi w:val="0"/>
        <w:rPr>
          <w:rFonts w:hint="eastAsia"/>
          <w:spacing w:val="-20"/>
          <w:sz w:val="32"/>
        </w:rPr>
      </w:pPr>
    </w:p>
    <w:p>
      <w:pPr>
        <w:bidi w:val="0"/>
        <w:rPr>
          <w:rFonts w:hint="eastAsia"/>
          <w:spacing w:val="-20"/>
          <w:sz w:val="32"/>
        </w:rPr>
      </w:pPr>
    </w:p>
    <w:p>
      <w:pPr>
        <w:pStyle w:val="11"/>
        <w:bidi w:val="0"/>
        <w:rPr>
          <w:rFonts w:hint="eastAsia"/>
        </w:rPr>
      </w:pPr>
      <w:r>
        <w:rPr>
          <w:rFonts w:hint="eastAsia"/>
        </w:rPr>
        <w:t>重庆市梁平区经济和信息化委员会</w:t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>重庆市梁平区</w:t>
      </w:r>
      <w:r>
        <w:rPr>
          <w:rFonts w:hint="default" w:ascii="Times New Roman" w:hAnsi="Times New Roman" w:eastAsia="方正小标宋_GBK" w:cs="Times New Roman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年度电信普遍服务项目行政村清单</w:t>
      </w:r>
    </w:p>
    <w:tbl>
      <w:tblPr>
        <w:tblStyle w:val="9"/>
        <w:tblW w:w="89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988"/>
        <w:gridCol w:w="1195"/>
        <w:gridCol w:w="1213"/>
        <w:gridCol w:w="1323"/>
        <w:gridCol w:w="1377"/>
        <w:gridCol w:w="1912"/>
      </w:tblGrid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支持建设基站数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建设类型（4G/5G)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行政村编码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聚奎镇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顺安村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500155110209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金城村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500155004204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和林镇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500155113203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和林镇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大冲村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500155113205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竹山镇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正和村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500155124206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柏家镇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500155122200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大观镇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安乐社区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500155123003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明达镇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福来村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500155111201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明达镇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长久村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500155111206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聚奎镇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桥铺村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500155110206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沙坝村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500155001206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青垭社区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500155125001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曲水镇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龙山村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500155127200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虎城镇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清河村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500155116205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屏锦镇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腰塘村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500155104205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和林镇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万安村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500155113206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龙磨村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500155001221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500155125203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铁门社区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500155201001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屏锦镇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天生村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500155104210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金柱村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500155117201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袁驿镇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柳河村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500155106209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袁驿镇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石榴村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500155106201</w:t>
            </w:r>
          </w:p>
        </w:tc>
      </w:tr>
      <w:tr>
        <w:trPr>
          <w:trHeight w:val="45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龙胜乡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新口村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4G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500155202204</w:t>
            </w: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DBmNjNiYzAxOWNjZDM5MmQzMjg5M2FmZjYyMWQifQ=="/>
  </w:docVars>
  <w:rsids>
    <w:rsidRoot w:val="3D7861A7"/>
    <w:rsid w:val="0407673E"/>
    <w:rsid w:val="0DCB1F33"/>
    <w:rsid w:val="0ECA7C66"/>
    <w:rsid w:val="112F2953"/>
    <w:rsid w:val="172A19A4"/>
    <w:rsid w:val="32BE1E5F"/>
    <w:rsid w:val="3D7861A7"/>
    <w:rsid w:val="528116E1"/>
    <w:rsid w:val="52CD1A7D"/>
    <w:rsid w:val="534A67C4"/>
    <w:rsid w:val="58840844"/>
    <w:rsid w:val="5A2E5E17"/>
    <w:rsid w:val="65FC1361"/>
    <w:rsid w:val="732E64D9"/>
    <w:rsid w:val="797C0BF3"/>
    <w:rsid w:val="7ED9103F"/>
    <w:rsid w:val="FEFFB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109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2"/>
    <w:qFormat/>
    <w:uiPriority w:val="0"/>
    <w:pPr>
      <w:ind w:left="0" w:leftChars="0" w:right="1264" w:rightChars="400" w:firstLine="0" w:firstLineChars="0"/>
      <w:jc w:val="right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落款"/>
    <w:basedOn w:val="1"/>
    <w:qFormat/>
    <w:uiPriority w:val="0"/>
    <w:pPr>
      <w:ind w:right="632" w:rightChars="200" w:firstLine="0" w:firstLineChars="0"/>
      <w:jc w:val="right"/>
    </w:pPr>
    <w:rPr>
      <w:rFonts w:hint="eastAsia"/>
    </w:rPr>
  </w:style>
  <w:style w:type="character" w:customStyle="1" w:styleId="12">
    <w:name w:val="日期 Char"/>
    <w:basedOn w:val="10"/>
    <w:link w:val="6"/>
    <w:semiHidden/>
    <w:qFormat/>
    <w:uiPriority w:val="99"/>
    <w:rPr>
      <w:rFonts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730</Words>
  <Characters>1148</Characters>
  <Lines>0</Lines>
  <Paragraphs>0</Paragraphs>
  <TotalTime>2</TotalTime>
  <ScaleCrop>false</ScaleCrop>
  <LinksUpToDate>false</LinksUpToDate>
  <CharactersWithSpaces>1206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2024-06-06T08:44:00Z</dcterms:created>
  <dc:creator>不貳過</dc:creator>
  <cp:lastModifiedBy>区经济信息委</cp:lastModifiedBy>
  <dcterms:modified xsi:type="dcterms:W3CDTF">2025-10-09T14:52:32Z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F16C0991080D4239B91D77059C7091FF_13</vt:lpwstr>
  </property>
  <property fmtid="{D5CDD505-2E9C-101B-9397-08002B2CF9AE}" pid="4" name="KSOTemplateDocerSaveRecord">
    <vt:lpwstr>eyJoZGlkIjoiYTU2ZjMwMGVkMzA5Y2QxMzk3MThjYzAxNDIxYzMyZWMiLCJ1c2VySWQiOiI2ODc2ODQzMzYifQ==</vt:lpwstr>
  </property>
</Properties>
</file>