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60" w:rsidRDefault="006E4860">
      <w:pPr>
        <w:spacing w:line="560" w:lineRule="exact"/>
        <w:ind w:firstLineChars="250" w:firstLine="1100"/>
        <w:rPr>
          <w:rStyle w:val="NormalCharacter"/>
          <w:rFonts w:ascii="方正小标宋_GBK" w:eastAsia="方正小标宋_GBK" w:hAnsi="方正仿宋_GBK"/>
          <w:sz w:val="44"/>
          <w:szCs w:val="44"/>
        </w:rPr>
      </w:pPr>
    </w:p>
    <w:p w:rsidR="006E4860" w:rsidRDefault="00755D70" w:rsidP="00526452">
      <w:pPr>
        <w:spacing w:line="560" w:lineRule="exact"/>
        <w:jc w:val="center"/>
        <w:rPr>
          <w:rStyle w:val="NormalCharacter"/>
          <w:rFonts w:ascii="方正小标宋_GBK" w:eastAsia="方正小标宋_GBK" w:hAnsi="方正仿宋_GBK"/>
          <w:sz w:val="44"/>
          <w:szCs w:val="44"/>
        </w:rPr>
      </w:pPr>
      <w:r>
        <w:rPr>
          <w:rStyle w:val="NormalCharacter"/>
          <w:rFonts w:ascii="方正小标宋_GBK" w:eastAsia="方正小标宋_GBK" w:hAnsi="方正仿宋_GBK"/>
          <w:sz w:val="44"/>
          <w:szCs w:val="44"/>
        </w:rPr>
        <w:t>梁平高速公路建设礼让镇指挥部</w:t>
      </w:r>
    </w:p>
    <w:p w:rsidR="006E4860" w:rsidRDefault="00755D70">
      <w:pPr>
        <w:spacing w:line="560" w:lineRule="exact"/>
        <w:rPr>
          <w:rStyle w:val="NormalCharacter"/>
          <w:rFonts w:ascii="方正小标宋_GBK" w:eastAsia="方正小标宋_GBK" w:hAnsi="方正小标宋_GBK"/>
          <w:sz w:val="44"/>
          <w:szCs w:val="44"/>
        </w:rPr>
      </w:pPr>
      <w:r>
        <w:rPr>
          <w:rStyle w:val="NormalCharacter"/>
          <w:rFonts w:ascii="方正小标宋_GBK" w:eastAsia="方正小标宋_GBK" w:hAnsi="方正小标宋_GBK"/>
          <w:sz w:val="44"/>
          <w:szCs w:val="44"/>
        </w:rPr>
        <w:t>关于开展</w:t>
      </w:r>
      <w:r>
        <w:rPr>
          <w:rStyle w:val="NormalCharacter"/>
          <w:rFonts w:ascii="方正小标宋_GBK" w:eastAsia="方正小标宋_GBK" w:hAnsi="方正仿宋_GBK"/>
          <w:sz w:val="44"/>
          <w:szCs w:val="44"/>
        </w:rPr>
        <w:t>红线内农村住房搬迁工作的通知</w:t>
      </w:r>
    </w:p>
    <w:p w:rsidR="00795D8D" w:rsidRDefault="00795D8D">
      <w:pPr>
        <w:spacing w:line="560" w:lineRule="exact"/>
        <w:rPr>
          <w:rStyle w:val="NormalCharacter"/>
          <w:rFonts w:ascii="方正仿宋_GBK" w:eastAsia="方正仿宋_GBK" w:hAnsi="方正仿宋_GBK"/>
          <w:sz w:val="32"/>
          <w:szCs w:val="32"/>
        </w:rPr>
      </w:pPr>
    </w:p>
    <w:p w:rsidR="006E4860" w:rsidRDefault="00755D70">
      <w:pPr>
        <w:spacing w:line="560" w:lineRule="exact"/>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各相关村，各办、所、站，高指部办公室：</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为顺利有序推进梁平至开江高速公路礼让段红线内农村住房搬迁安置工作，按照区高指部工作要求，结合本镇项目建设实际情况，就人员分组和有关工作安排如下：</w:t>
      </w:r>
    </w:p>
    <w:p w:rsidR="006E4860" w:rsidRPr="00A75CA4" w:rsidRDefault="00755D70" w:rsidP="00A75CA4">
      <w:pPr>
        <w:spacing w:line="560" w:lineRule="exact"/>
        <w:ind w:firstLineChars="200" w:firstLine="640"/>
        <w:rPr>
          <w:rStyle w:val="NormalCharacter"/>
          <w:rFonts w:ascii="方正黑体_GBK" w:eastAsia="方正黑体_GBK" w:hAnsi="方正仿宋_GBK"/>
          <w:sz w:val="32"/>
          <w:szCs w:val="32"/>
        </w:rPr>
      </w:pPr>
      <w:r w:rsidRPr="00A75CA4">
        <w:rPr>
          <w:rStyle w:val="NormalCharacter"/>
          <w:rFonts w:ascii="方正黑体_GBK" w:eastAsia="方正黑体_GBK" w:hAnsi="方正仿宋_GBK"/>
          <w:sz w:val="32"/>
          <w:szCs w:val="32"/>
        </w:rPr>
        <w:t>一、房屋拆迁外业工作组</w:t>
      </w:r>
    </w:p>
    <w:p w:rsidR="006E4860" w:rsidRDefault="00755D70">
      <w:pPr>
        <w:spacing w:line="560" w:lineRule="exact"/>
        <w:ind w:left="720"/>
        <w:rPr>
          <w:rStyle w:val="NormalCharacter"/>
          <w:rFonts w:ascii="方正楷体_GBK" w:eastAsia="方正楷体_GBK" w:hAnsi="方正仿宋_GBK"/>
          <w:sz w:val="32"/>
          <w:szCs w:val="32"/>
        </w:rPr>
      </w:pPr>
      <w:r>
        <w:rPr>
          <w:rStyle w:val="NormalCharacter"/>
          <w:rFonts w:ascii="方正楷体_GBK" w:eastAsia="方正楷体_GBK" w:hAnsi="方正仿宋_GBK"/>
          <w:sz w:val="32"/>
          <w:szCs w:val="32"/>
        </w:rPr>
        <w:t>第一组</w:t>
      </w:r>
    </w:p>
    <w:p w:rsidR="006E4860" w:rsidRDefault="00755D70">
      <w:pPr>
        <w:spacing w:line="560" w:lineRule="exact"/>
        <w:ind w:left="72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组  长：刘文洋</w:t>
      </w:r>
    </w:p>
    <w:p w:rsidR="006E4860" w:rsidRDefault="00755D70">
      <w:pPr>
        <w:spacing w:line="560" w:lineRule="exact"/>
        <w:ind w:left="72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副组长：陈颖异 曾涛 叶小</w:t>
      </w:r>
      <w:r w:rsidR="00C87929">
        <w:rPr>
          <w:rStyle w:val="NormalCharacter"/>
          <w:rFonts w:ascii="方正仿宋_GBK" w:eastAsia="方正仿宋_GBK" w:hAnsi="方正仿宋_GBK" w:hint="eastAsia"/>
          <w:sz w:val="32"/>
          <w:szCs w:val="32"/>
        </w:rPr>
        <w:t>锋</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成  员：李进军 眭照成 雷玉兰 张卫东 彭家全 刘登友 李芳丽 刘德勇 钟继明 何继斌</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责任村：河川村</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职  责：负责河川村征地拆迁工作安排、搬迁户的人口核定、房屋产权面积核定、房屋补偿款计算、入户走访宣传、动员签协议、收房、断水电气、过渡安置、信访稳定等工作。</w:t>
      </w:r>
    </w:p>
    <w:p w:rsidR="006E4860" w:rsidRDefault="00755D70">
      <w:pPr>
        <w:spacing w:line="560" w:lineRule="exact"/>
        <w:ind w:left="720"/>
        <w:rPr>
          <w:rStyle w:val="NormalCharacter"/>
          <w:rFonts w:ascii="方正楷体_GBK" w:eastAsia="方正楷体_GBK" w:hAnsi="方正仿宋_GBK"/>
          <w:sz w:val="32"/>
          <w:szCs w:val="32"/>
        </w:rPr>
      </w:pPr>
      <w:r>
        <w:rPr>
          <w:rStyle w:val="NormalCharacter"/>
          <w:rFonts w:ascii="方正楷体_GBK" w:eastAsia="方正楷体_GBK" w:hAnsi="方正仿宋_GBK"/>
          <w:sz w:val="32"/>
          <w:szCs w:val="32"/>
        </w:rPr>
        <w:t>第二组</w:t>
      </w:r>
    </w:p>
    <w:p w:rsidR="006E4860" w:rsidRDefault="00755D70">
      <w:pPr>
        <w:spacing w:line="560" w:lineRule="exact"/>
        <w:ind w:left="72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组  长：汪建祥</w:t>
      </w:r>
    </w:p>
    <w:p w:rsidR="006E4860" w:rsidRDefault="00755D70">
      <w:pPr>
        <w:spacing w:line="560" w:lineRule="exact"/>
        <w:ind w:left="72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副组长：孙必飞 许有蓉 丁红 张晓鸿 王庆明 徐晓</w:t>
      </w:r>
      <w:r w:rsidR="009C5129">
        <w:rPr>
          <w:rStyle w:val="NormalCharacter"/>
          <w:rFonts w:ascii="方正仿宋_GBK" w:eastAsia="方正仿宋_GBK" w:hAnsi="方正仿宋_GBK" w:hint="eastAsia"/>
          <w:sz w:val="32"/>
          <w:szCs w:val="32"/>
        </w:rPr>
        <w:t>军</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lastRenderedPageBreak/>
        <w:t>成  员：黄绪祥 刘亚辉 杨永光 黄彪 谢雪雯 方承见 陈春霖 庄丽娜 郑高祥 廖建仁 王海</w:t>
      </w:r>
      <w:r w:rsidR="00C87929">
        <w:rPr>
          <w:rStyle w:val="NormalCharacter"/>
          <w:rFonts w:ascii="方正仿宋_GBK" w:eastAsia="方正仿宋_GBK" w:hAnsi="方正仿宋_GBK" w:hint="eastAsia"/>
          <w:sz w:val="32"/>
          <w:szCs w:val="32"/>
        </w:rPr>
        <w:t>洲</w:t>
      </w:r>
      <w:r>
        <w:rPr>
          <w:rStyle w:val="NormalCharacter"/>
          <w:rFonts w:ascii="方正仿宋_GBK" w:eastAsia="方正仿宋_GBK" w:hAnsi="方正仿宋_GBK"/>
          <w:sz w:val="32"/>
          <w:szCs w:val="32"/>
        </w:rPr>
        <w:t xml:space="preserve"> 周玥 徐耀福 沈绍云 陈琳</w:t>
      </w:r>
    </w:p>
    <w:p w:rsidR="006E4860" w:rsidRDefault="00755D70">
      <w:pPr>
        <w:spacing w:line="560" w:lineRule="exact"/>
        <w:ind w:leftChars="350" w:left="2015" w:hanging="128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责任村：</w:t>
      </w:r>
    </w:p>
    <w:p w:rsidR="006E4860" w:rsidRDefault="00755D70" w:rsidP="00F67C11">
      <w:pPr>
        <w:spacing w:line="560" w:lineRule="exact"/>
        <w:ind w:leftChars="86" w:left="181"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老营村工作组</w:t>
      </w:r>
      <w:r w:rsidR="00F67C11">
        <w:rPr>
          <w:rStyle w:val="NormalCharacter"/>
          <w:rFonts w:ascii="方正仿宋_GBK" w:eastAsia="方正仿宋_GBK" w:hAnsi="方正仿宋_GBK" w:hint="eastAsia"/>
          <w:sz w:val="32"/>
          <w:szCs w:val="32"/>
        </w:rPr>
        <w:t>组长：</w:t>
      </w:r>
      <w:r>
        <w:rPr>
          <w:rStyle w:val="NormalCharacter"/>
          <w:rFonts w:ascii="方正仿宋_GBK" w:eastAsia="方正仿宋_GBK" w:hAnsi="方正仿宋_GBK"/>
          <w:sz w:val="32"/>
          <w:szCs w:val="32"/>
        </w:rPr>
        <w:t>许有蓉</w:t>
      </w:r>
      <w:r w:rsidR="00F67C11">
        <w:rPr>
          <w:rStyle w:val="NormalCharacter"/>
          <w:rFonts w:ascii="方正仿宋_GBK" w:eastAsia="方正仿宋_GBK" w:hAnsi="方正仿宋_GBK" w:hint="eastAsia"/>
          <w:sz w:val="32"/>
          <w:szCs w:val="32"/>
        </w:rPr>
        <w:t>，成员：</w:t>
      </w:r>
      <w:r>
        <w:rPr>
          <w:rStyle w:val="NormalCharacter"/>
          <w:rFonts w:ascii="方正仿宋_GBK" w:eastAsia="方正仿宋_GBK" w:hAnsi="方正仿宋_GBK"/>
          <w:sz w:val="32"/>
          <w:szCs w:val="32"/>
        </w:rPr>
        <w:t xml:space="preserve">黄绪祥 </w:t>
      </w:r>
      <w:r w:rsidR="00F67C11">
        <w:rPr>
          <w:rStyle w:val="NormalCharacter"/>
          <w:rFonts w:ascii="方正仿宋_GBK" w:eastAsia="方正仿宋_GBK" w:hAnsi="方正仿宋_GBK"/>
          <w:sz w:val="32"/>
          <w:szCs w:val="32"/>
        </w:rPr>
        <w:t>刘亚</w:t>
      </w:r>
      <w:r w:rsidR="00F67C11">
        <w:rPr>
          <w:rStyle w:val="NormalCharacter"/>
          <w:rFonts w:ascii="方正仿宋_GBK" w:eastAsia="方正仿宋_GBK" w:hAnsi="方正仿宋_GBK" w:hint="eastAsia"/>
          <w:sz w:val="32"/>
          <w:szCs w:val="32"/>
        </w:rPr>
        <w:t xml:space="preserve">辉  </w:t>
      </w:r>
      <w:r>
        <w:rPr>
          <w:rStyle w:val="NormalCharacter"/>
          <w:rFonts w:ascii="方正仿宋_GBK" w:eastAsia="方正仿宋_GBK" w:hAnsi="方正仿宋_GBK"/>
          <w:sz w:val="32"/>
          <w:szCs w:val="32"/>
        </w:rPr>
        <w:t>杨永光</w:t>
      </w:r>
    </w:p>
    <w:p w:rsidR="006E4860" w:rsidRDefault="00755D70" w:rsidP="00F67C11">
      <w:pPr>
        <w:spacing w:line="560" w:lineRule="exact"/>
        <w:ind w:leftChars="127" w:left="267"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玉石村工作组</w:t>
      </w:r>
      <w:r w:rsidR="00F67C11">
        <w:rPr>
          <w:rStyle w:val="NormalCharacter"/>
          <w:rFonts w:ascii="方正仿宋_GBK" w:eastAsia="方正仿宋_GBK" w:hAnsi="方正仿宋_GBK" w:hint="eastAsia"/>
          <w:sz w:val="32"/>
          <w:szCs w:val="32"/>
        </w:rPr>
        <w:t>组长</w:t>
      </w:r>
      <w:r>
        <w:rPr>
          <w:rStyle w:val="NormalCharacter"/>
          <w:rFonts w:ascii="方正仿宋_GBK" w:eastAsia="方正仿宋_GBK" w:hAnsi="方正仿宋_GBK"/>
          <w:sz w:val="32"/>
          <w:szCs w:val="32"/>
        </w:rPr>
        <w:t xml:space="preserve">：丁红 </w:t>
      </w:r>
      <w:r w:rsidR="00F67C11">
        <w:rPr>
          <w:rStyle w:val="NormalCharacter"/>
          <w:rFonts w:ascii="方正仿宋_GBK" w:eastAsia="方正仿宋_GBK" w:hAnsi="方正仿宋_GBK" w:hint="eastAsia"/>
          <w:sz w:val="32"/>
          <w:szCs w:val="32"/>
        </w:rPr>
        <w:t>，成员：</w:t>
      </w:r>
      <w:r>
        <w:rPr>
          <w:rStyle w:val="NormalCharacter"/>
          <w:rFonts w:ascii="方正仿宋_GBK" w:eastAsia="方正仿宋_GBK" w:hAnsi="方正仿宋_GBK"/>
          <w:sz w:val="32"/>
          <w:szCs w:val="32"/>
        </w:rPr>
        <w:t>黄彪 谢雪雯 方承见 陈春霖</w:t>
      </w:r>
    </w:p>
    <w:p w:rsidR="006E4860" w:rsidRDefault="00755D70" w:rsidP="00F67C11">
      <w:pPr>
        <w:spacing w:line="560" w:lineRule="exact"/>
        <w:ind w:leftChars="115" w:left="241"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凤凰村工作组</w:t>
      </w:r>
      <w:r w:rsidR="00F67C11">
        <w:rPr>
          <w:rStyle w:val="NormalCharacter"/>
          <w:rFonts w:ascii="方正仿宋_GBK" w:eastAsia="方正仿宋_GBK" w:hAnsi="方正仿宋_GBK" w:hint="eastAsia"/>
          <w:sz w:val="32"/>
          <w:szCs w:val="32"/>
        </w:rPr>
        <w:t>组长</w:t>
      </w:r>
      <w:r>
        <w:rPr>
          <w:rStyle w:val="NormalCharacter"/>
          <w:rFonts w:ascii="方正仿宋_GBK" w:eastAsia="方正仿宋_GBK" w:hAnsi="方正仿宋_GBK"/>
          <w:sz w:val="32"/>
          <w:szCs w:val="32"/>
        </w:rPr>
        <w:t>：徐晓</w:t>
      </w:r>
      <w:r w:rsidR="00821810">
        <w:rPr>
          <w:rStyle w:val="NormalCharacter"/>
          <w:rFonts w:ascii="方正仿宋_GBK" w:eastAsia="方正仿宋_GBK" w:hAnsi="方正仿宋_GBK" w:hint="eastAsia"/>
          <w:sz w:val="32"/>
          <w:szCs w:val="32"/>
        </w:rPr>
        <w:t>军</w:t>
      </w:r>
      <w:r w:rsidR="00F67C11">
        <w:rPr>
          <w:rStyle w:val="NormalCharacter"/>
          <w:rFonts w:ascii="方正仿宋_GBK" w:eastAsia="方正仿宋_GBK" w:hAnsi="方正仿宋_GBK" w:hint="eastAsia"/>
          <w:sz w:val="32"/>
          <w:szCs w:val="32"/>
        </w:rPr>
        <w:t>，成员：</w:t>
      </w:r>
      <w:r>
        <w:rPr>
          <w:rStyle w:val="NormalCharacter"/>
          <w:rFonts w:ascii="方正仿宋_GBK" w:eastAsia="方正仿宋_GBK" w:hAnsi="方正仿宋_GBK"/>
          <w:sz w:val="32"/>
          <w:szCs w:val="32"/>
        </w:rPr>
        <w:t>庄丽娜 郑高祥 廖建仁 王海</w:t>
      </w:r>
      <w:r w:rsidR="00821810">
        <w:rPr>
          <w:rStyle w:val="NormalCharacter"/>
          <w:rFonts w:ascii="方正仿宋_GBK" w:eastAsia="方正仿宋_GBK" w:hAnsi="方正仿宋_GBK" w:hint="eastAsia"/>
          <w:sz w:val="32"/>
          <w:szCs w:val="32"/>
        </w:rPr>
        <w:t>洲</w:t>
      </w:r>
    </w:p>
    <w:p w:rsidR="006E4860" w:rsidRDefault="00755D70" w:rsidP="00F67C11">
      <w:pPr>
        <w:spacing w:line="560" w:lineRule="exact"/>
        <w:ind w:firstLineChars="250" w:firstLine="80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新华村工作组</w:t>
      </w:r>
      <w:r w:rsidR="00F67C11">
        <w:rPr>
          <w:rStyle w:val="NormalCharacter"/>
          <w:rFonts w:ascii="方正仿宋_GBK" w:eastAsia="方正仿宋_GBK" w:hAnsi="方正仿宋_GBK" w:hint="eastAsia"/>
          <w:sz w:val="32"/>
          <w:szCs w:val="32"/>
        </w:rPr>
        <w:t>组长</w:t>
      </w:r>
      <w:r>
        <w:rPr>
          <w:rStyle w:val="NormalCharacter"/>
          <w:rFonts w:ascii="方正仿宋_GBK" w:eastAsia="方正仿宋_GBK" w:hAnsi="方正仿宋_GBK"/>
          <w:sz w:val="32"/>
          <w:szCs w:val="32"/>
        </w:rPr>
        <w:t>：</w:t>
      </w:r>
      <w:r w:rsidR="00F67C11">
        <w:rPr>
          <w:rStyle w:val="NormalCharacter"/>
          <w:rFonts w:ascii="方正仿宋_GBK" w:eastAsia="方正仿宋_GBK" w:hAnsi="方正仿宋_GBK"/>
          <w:sz w:val="32"/>
          <w:szCs w:val="32"/>
        </w:rPr>
        <w:t>王庆明</w:t>
      </w:r>
      <w:r w:rsidR="00F67C11">
        <w:rPr>
          <w:rStyle w:val="NormalCharacter"/>
          <w:rFonts w:ascii="方正仿宋_GBK" w:eastAsia="方正仿宋_GBK" w:hAnsi="方正仿宋_GBK" w:hint="eastAsia"/>
          <w:sz w:val="32"/>
          <w:szCs w:val="32"/>
        </w:rPr>
        <w:t>，成员：</w:t>
      </w:r>
      <w:r w:rsidR="00F67C11">
        <w:rPr>
          <w:rStyle w:val="NormalCharacter"/>
          <w:rFonts w:ascii="方正仿宋_GBK" w:eastAsia="方正仿宋_GBK" w:hAnsi="方正仿宋_GBK"/>
          <w:sz w:val="32"/>
          <w:szCs w:val="32"/>
        </w:rPr>
        <w:t>张晓鸿</w:t>
      </w:r>
      <w:r>
        <w:rPr>
          <w:rStyle w:val="NormalCharacter"/>
          <w:rFonts w:ascii="方正仿宋_GBK" w:eastAsia="方正仿宋_GBK" w:hAnsi="方正仿宋_GBK"/>
          <w:sz w:val="32"/>
          <w:szCs w:val="32"/>
        </w:rPr>
        <w:t xml:space="preserve"> 周玥 徐耀福 沈绍云</w:t>
      </w:r>
      <w:r w:rsidR="00F67C11">
        <w:rPr>
          <w:rStyle w:val="NormalCharacter"/>
          <w:rFonts w:ascii="方正仿宋_GBK" w:eastAsia="方正仿宋_GBK" w:hAnsi="方正仿宋_GBK" w:hint="eastAsia"/>
          <w:sz w:val="32"/>
          <w:szCs w:val="32"/>
        </w:rPr>
        <w:t xml:space="preserve"> </w:t>
      </w:r>
      <w:r>
        <w:rPr>
          <w:rStyle w:val="NormalCharacter"/>
          <w:rFonts w:ascii="方正仿宋_GBK" w:eastAsia="方正仿宋_GBK" w:hAnsi="方正仿宋_GBK"/>
          <w:sz w:val="32"/>
          <w:szCs w:val="32"/>
        </w:rPr>
        <w:t xml:space="preserve">陈琳  </w:t>
      </w:r>
    </w:p>
    <w:p w:rsidR="006E4860" w:rsidRDefault="00755D70">
      <w:pPr>
        <w:spacing w:line="560" w:lineRule="exact"/>
        <w:ind w:firstLineChars="250" w:firstLine="800"/>
        <w:rPr>
          <w:rStyle w:val="NormalCharacter"/>
          <w:rFonts w:ascii="方正仿宋_GBK" w:eastAsia="方正仿宋_GBK" w:hAnsi="方正仿宋_GBK" w:hint="eastAsia"/>
          <w:sz w:val="32"/>
          <w:szCs w:val="32"/>
        </w:rPr>
      </w:pPr>
      <w:r>
        <w:rPr>
          <w:rStyle w:val="NormalCharacter"/>
          <w:rFonts w:ascii="方正仿宋_GBK" w:eastAsia="方正仿宋_GBK" w:hAnsi="方正仿宋_GBK"/>
          <w:sz w:val="32"/>
          <w:szCs w:val="32"/>
        </w:rPr>
        <w:t>职  责：负责老营村、玉石村、凤凰村、新华村征地拆迁工作安排、被拆迁住房户人口核定、房屋产权面积核定、房屋补偿款计算、入户走访宣传、动员签协议、收房、断水电气、过渡安置、信访稳定等工作。</w:t>
      </w:r>
    </w:p>
    <w:p w:rsidR="00A75CA4" w:rsidRDefault="00A75CA4" w:rsidP="00A75CA4">
      <w:pPr>
        <w:spacing w:line="560" w:lineRule="exact"/>
        <w:ind w:firstLineChars="150" w:firstLine="480"/>
        <w:jc w:val="left"/>
        <w:rPr>
          <w:rStyle w:val="NormalCharacter"/>
          <w:rFonts w:ascii="方正黑体_GBK" w:eastAsia="方正黑体_GBK" w:hAnsi="方正仿宋_GBK" w:hint="eastAsia"/>
          <w:sz w:val="32"/>
          <w:szCs w:val="32"/>
        </w:rPr>
      </w:pPr>
      <w:r w:rsidRPr="00A75CA4">
        <w:rPr>
          <w:rStyle w:val="NormalCharacter"/>
          <w:rFonts w:ascii="方正仿宋_GBK" w:eastAsia="方正仿宋_GBK" w:hAnsi="方正仿宋_GBK" w:hint="eastAsia"/>
          <w:sz w:val="32"/>
          <w:szCs w:val="32"/>
        </w:rPr>
        <w:t xml:space="preserve"> </w:t>
      </w:r>
      <w:r w:rsidRPr="00A75CA4">
        <w:rPr>
          <w:rStyle w:val="NormalCharacter"/>
          <w:rFonts w:ascii="方正黑体_GBK" w:eastAsia="方正黑体_GBK" w:hAnsi="方正仿宋_GBK" w:hint="eastAsia"/>
          <w:sz w:val="32"/>
          <w:szCs w:val="32"/>
        </w:rPr>
        <w:t>二、房屋拆迁合法面积认定组</w:t>
      </w:r>
    </w:p>
    <w:p w:rsidR="00A75CA4" w:rsidRDefault="00A75CA4" w:rsidP="00A75CA4">
      <w:pPr>
        <w:spacing w:line="560" w:lineRule="exact"/>
        <w:ind w:firstLineChars="150" w:firstLine="480"/>
        <w:rPr>
          <w:rStyle w:val="NormalCharacter"/>
          <w:rFonts w:ascii="方正楷体_GBK" w:eastAsia="方正楷体_GBK" w:hAnsi="方正仿宋_GBK" w:hint="eastAsia"/>
          <w:sz w:val="32"/>
          <w:szCs w:val="32"/>
        </w:rPr>
      </w:pPr>
      <w:r>
        <w:rPr>
          <w:rStyle w:val="NormalCharacter"/>
          <w:rFonts w:ascii="方正楷体_GBK" w:eastAsia="方正楷体_GBK" w:hAnsi="方正仿宋_GBK" w:hint="eastAsia"/>
          <w:sz w:val="32"/>
          <w:szCs w:val="32"/>
        </w:rPr>
        <w:t>（一）河川村</w:t>
      </w:r>
    </w:p>
    <w:p w:rsidR="00A75CA4" w:rsidRDefault="00A75CA4" w:rsidP="00A75CA4">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调查组组长：陈颖异 曾涛 叶小锋</w:t>
      </w:r>
    </w:p>
    <w:p w:rsidR="00A75CA4" w:rsidRDefault="00A75CA4" w:rsidP="00A75CA4">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调查组成员：李进军 眭照成 雷玉兰 张卫东 彭家全 刘登友 李芳丽 刘德勇 钟继明 何继斌</w:t>
      </w:r>
    </w:p>
    <w:p w:rsidR="00A75CA4" w:rsidRDefault="00A75CA4" w:rsidP="00A75CA4">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分管领导复核：许有蓉 曾涛</w:t>
      </w:r>
    </w:p>
    <w:p w:rsidR="00A75CA4" w:rsidRPr="00A75CA4" w:rsidRDefault="00A75CA4" w:rsidP="00A75CA4">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主要领导审核：刘文洋</w:t>
      </w:r>
    </w:p>
    <w:p w:rsidR="00A75CA4" w:rsidRDefault="00A75CA4" w:rsidP="00526452">
      <w:pPr>
        <w:spacing w:line="560" w:lineRule="exact"/>
        <w:ind w:firstLineChars="150" w:firstLine="480"/>
        <w:rPr>
          <w:rStyle w:val="NormalCharacter"/>
          <w:rFonts w:ascii="方正楷体_GBK" w:eastAsia="方正楷体_GBK" w:hAnsi="方正仿宋_GBK" w:hint="eastAsia"/>
          <w:sz w:val="32"/>
          <w:szCs w:val="32"/>
        </w:rPr>
      </w:pPr>
      <w:r>
        <w:rPr>
          <w:rStyle w:val="NormalCharacter"/>
          <w:rFonts w:ascii="方正楷体_GBK" w:eastAsia="方正楷体_GBK" w:hAnsi="方正仿宋_GBK" w:hint="eastAsia"/>
          <w:sz w:val="32"/>
          <w:szCs w:val="32"/>
        </w:rPr>
        <w:t>（二）老营村</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lastRenderedPageBreak/>
        <w:t>调查组组长：许有蓉</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调查组成员：黄绪祥 刘亚辉  杨永光</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分管领导复核：许有蓉 曾涛</w:t>
      </w:r>
    </w:p>
    <w:p w:rsid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主要领导审核：汪建祥</w:t>
      </w:r>
    </w:p>
    <w:p w:rsidR="00A75CA4" w:rsidRPr="00A75CA4" w:rsidRDefault="00A75CA4" w:rsidP="00526452">
      <w:pPr>
        <w:spacing w:line="560" w:lineRule="exact"/>
        <w:ind w:firstLineChars="150" w:firstLine="480"/>
        <w:rPr>
          <w:rStyle w:val="NormalCharacter"/>
          <w:rFonts w:ascii="方正楷体_GBK" w:eastAsia="方正楷体_GBK" w:hAnsi="方正仿宋_GBK" w:hint="eastAsia"/>
          <w:sz w:val="32"/>
          <w:szCs w:val="32"/>
        </w:rPr>
      </w:pPr>
      <w:r w:rsidRPr="00A75CA4">
        <w:rPr>
          <w:rStyle w:val="NormalCharacter"/>
          <w:rFonts w:ascii="方正楷体_GBK" w:eastAsia="方正楷体_GBK" w:hAnsi="方正仿宋_GBK" w:hint="eastAsia"/>
          <w:sz w:val="32"/>
          <w:szCs w:val="32"/>
        </w:rPr>
        <w:t>（三）玉石村</w:t>
      </w:r>
    </w:p>
    <w:p w:rsid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调查组组长：</w:t>
      </w:r>
      <w:r>
        <w:rPr>
          <w:rStyle w:val="NormalCharacter"/>
          <w:rFonts w:ascii="方正仿宋_GBK" w:eastAsia="方正仿宋_GBK" w:hAnsi="方正仿宋_GBK"/>
          <w:sz w:val="32"/>
          <w:szCs w:val="32"/>
        </w:rPr>
        <w:t>丁红</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调查组成员：</w:t>
      </w:r>
      <w:r>
        <w:rPr>
          <w:rStyle w:val="NormalCharacter"/>
          <w:rFonts w:ascii="方正仿宋_GBK" w:eastAsia="方正仿宋_GBK" w:hAnsi="方正仿宋_GBK"/>
          <w:sz w:val="32"/>
          <w:szCs w:val="32"/>
        </w:rPr>
        <w:t>黄彪 谢雪雯 方承见 陈春霖</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分管领导复核：许有蓉 曾涛</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主要领导审核：汪建祥</w:t>
      </w:r>
    </w:p>
    <w:p w:rsidR="00A75CA4" w:rsidRPr="00A75CA4" w:rsidRDefault="00A75CA4" w:rsidP="00526452">
      <w:pPr>
        <w:spacing w:line="560" w:lineRule="exact"/>
        <w:ind w:firstLineChars="150" w:firstLine="480"/>
        <w:rPr>
          <w:rStyle w:val="NormalCharacter"/>
          <w:rFonts w:ascii="方正楷体_GBK" w:eastAsia="方正楷体_GBK" w:hAnsi="方正仿宋_GBK" w:hint="eastAsia"/>
          <w:sz w:val="32"/>
          <w:szCs w:val="32"/>
        </w:rPr>
      </w:pPr>
      <w:r w:rsidRPr="00A75CA4">
        <w:rPr>
          <w:rStyle w:val="NormalCharacter"/>
          <w:rFonts w:ascii="方正楷体_GBK" w:eastAsia="方正楷体_GBK" w:hAnsi="方正仿宋_GBK" w:hint="eastAsia"/>
          <w:sz w:val="32"/>
          <w:szCs w:val="32"/>
        </w:rPr>
        <w:t>（四）凤凰村</w:t>
      </w:r>
    </w:p>
    <w:p w:rsid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调查组组长：</w:t>
      </w:r>
      <w:r>
        <w:rPr>
          <w:rStyle w:val="NormalCharacter"/>
          <w:rFonts w:ascii="方正仿宋_GBK" w:eastAsia="方正仿宋_GBK" w:hAnsi="方正仿宋_GBK"/>
          <w:sz w:val="32"/>
          <w:szCs w:val="32"/>
        </w:rPr>
        <w:t>徐晓</w:t>
      </w:r>
      <w:r>
        <w:rPr>
          <w:rStyle w:val="NormalCharacter"/>
          <w:rFonts w:ascii="方正仿宋_GBK" w:eastAsia="方正仿宋_GBK" w:hAnsi="方正仿宋_GBK" w:hint="eastAsia"/>
          <w:sz w:val="32"/>
          <w:szCs w:val="32"/>
        </w:rPr>
        <w:t>军</w:t>
      </w:r>
    </w:p>
    <w:p w:rsidR="00A75CA4" w:rsidRDefault="00A75CA4" w:rsidP="00526452">
      <w:pPr>
        <w:spacing w:line="560" w:lineRule="exact"/>
        <w:ind w:firstLineChars="200" w:firstLine="640"/>
        <w:rPr>
          <w:rStyle w:val="NormalCharacter"/>
          <w:rFonts w:ascii="方正仿宋_GBK" w:eastAsia="方正仿宋_GBK" w:hAnsi="方正仿宋_GBK"/>
          <w:sz w:val="32"/>
          <w:szCs w:val="32"/>
        </w:rPr>
      </w:pPr>
      <w:r w:rsidRPr="00A75CA4">
        <w:rPr>
          <w:rStyle w:val="NormalCharacter"/>
          <w:rFonts w:ascii="方正仿宋_GBK" w:eastAsia="方正仿宋_GBK" w:hAnsi="方正仿宋_GBK" w:hint="eastAsia"/>
          <w:sz w:val="32"/>
          <w:szCs w:val="32"/>
        </w:rPr>
        <w:t>调查组成员：</w:t>
      </w:r>
      <w:r>
        <w:rPr>
          <w:rStyle w:val="NormalCharacter"/>
          <w:rFonts w:ascii="方正仿宋_GBK" w:eastAsia="方正仿宋_GBK" w:hAnsi="方正仿宋_GBK"/>
          <w:sz w:val="32"/>
          <w:szCs w:val="32"/>
        </w:rPr>
        <w:t>庄丽娜 郑高祥 廖建仁 王海</w:t>
      </w:r>
      <w:r>
        <w:rPr>
          <w:rStyle w:val="NormalCharacter"/>
          <w:rFonts w:ascii="方正仿宋_GBK" w:eastAsia="方正仿宋_GBK" w:hAnsi="方正仿宋_GBK" w:hint="eastAsia"/>
          <w:sz w:val="32"/>
          <w:szCs w:val="32"/>
        </w:rPr>
        <w:t>洲</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分管领导复核：许有蓉 曾涛</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主要领导审核：汪建祥</w:t>
      </w:r>
    </w:p>
    <w:p w:rsidR="00A75CA4" w:rsidRPr="00A75CA4" w:rsidRDefault="00A75CA4" w:rsidP="00526452">
      <w:pPr>
        <w:spacing w:line="560" w:lineRule="exact"/>
        <w:ind w:firstLineChars="150" w:firstLine="480"/>
        <w:rPr>
          <w:rStyle w:val="NormalCharacter"/>
          <w:rFonts w:ascii="方正楷体_GBK" w:eastAsia="方正楷体_GBK" w:hAnsi="方正仿宋_GBK" w:hint="eastAsia"/>
          <w:sz w:val="32"/>
          <w:szCs w:val="32"/>
        </w:rPr>
      </w:pPr>
      <w:r w:rsidRPr="00A75CA4">
        <w:rPr>
          <w:rStyle w:val="NormalCharacter"/>
          <w:rFonts w:ascii="方正楷体_GBK" w:eastAsia="方正楷体_GBK" w:hAnsi="方正仿宋_GBK" w:hint="eastAsia"/>
          <w:sz w:val="32"/>
          <w:szCs w:val="32"/>
        </w:rPr>
        <w:t>（五）新华村</w:t>
      </w:r>
    </w:p>
    <w:p w:rsidR="00526452"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调查组组长：</w:t>
      </w:r>
      <w:r w:rsidR="00526452">
        <w:rPr>
          <w:rStyle w:val="NormalCharacter"/>
          <w:rFonts w:ascii="方正仿宋_GBK" w:eastAsia="方正仿宋_GBK" w:hAnsi="方正仿宋_GBK"/>
          <w:sz w:val="32"/>
          <w:szCs w:val="32"/>
        </w:rPr>
        <w:t>王庆明</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调查组成员：</w:t>
      </w:r>
      <w:r w:rsidR="00526452">
        <w:rPr>
          <w:rStyle w:val="NormalCharacter"/>
          <w:rFonts w:ascii="方正仿宋_GBK" w:eastAsia="方正仿宋_GBK" w:hAnsi="方正仿宋_GBK"/>
          <w:sz w:val="32"/>
          <w:szCs w:val="32"/>
        </w:rPr>
        <w:t>张晓鸿 周玥 徐耀福 沈绍云</w:t>
      </w:r>
      <w:r w:rsidR="00526452">
        <w:rPr>
          <w:rStyle w:val="NormalCharacter"/>
          <w:rFonts w:ascii="方正仿宋_GBK" w:eastAsia="方正仿宋_GBK" w:hAnsi="方正仿宋_GBK" w:hint="eastAsia"/>
          <w:sz w:val="32"/>
          <w:szCs w:val="32"/>
        </w:rPr>
        <w:t xml:space="preserve"> </w:t>
      </w:r>
      <w:r w:rsidR="00526452">
        <w:rPr>
          <w:rStyle w:val="NormalCharacter"/>
          <w:rFonts w:ascii="方正仿宋_GBK" w:eastAsia="方正仿宋_GBK" w:hAnsi="方正仿宋_GBK"/>
          <w:sz w:val="32"/>
          <w:szCs w:val="32"/>
        </w:rPr>
        <w:t xml:space="preserve">陈琳  </w:t>
      </w:r>
    </w:p>
    <w:p w:rsidR="00A75CA4" w:rsidRP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分管领导复核：许有蓉 曾涛</w:t>
      </w:r>
    </w:p>
    <w:p w:rsidR="00A75CA4" w:rsidRDefault="00A75CA4" w:rsidP="00526452">
      <w:pPr>
        <w:spacing w:line="560" w:lineRule="exact"/>
        <w:ind w:firstLineChars="200" w:firstLine="640"/>
        <w:rPr>
          <w:rStyle w:val="NormalCharacter"/>
          <w:rFonts w:ascii="方正仿宋_GBK" w:eastAsia="方正仿宋_GBK" w:hAnsi="方正仿宋_GBK" w:hint="eastAsia"/>
          <w:sz w:val="32"/>
          <w:szCs w:val="32"/>
        </w:rPr>
      </w:pPr>
      <w:r w:rsidRPr="00A75CA4">
        <w:rPr>
          <w:rStyle w:val="NormalCharacter"/>
          <w:rFonts w:ascii="方正仿宋_GBK" w:eastAsia="方正仿宋_GBK" w:hAnsi="方正仿宋_GBK" w:hint="eastAsia"/>
          <w:sz w:val="32"/>
          <w:szCs w:val="32"/>
        </w:rPr>
        <w:t>主要领导审核：汪建祥</w:t>
      </w:r>
    </w:p>
    <w:p w:rsidR="00526452" w:rsidRPr="00A75CA4" w:rsidRDefault="00526452" w:rsidP="00526452">
      <w:pPr>
        <w:spacing w:line="560" w:lineRule="exact"/>
        <w:ind w:firstLineChars="200" w:firstLine="640"/>
        <w:rPr>
          <w:rStyle w:val="NormalCharacter"/>
          <w:rFonts w:ascii="方正仿宋_GBK" w:eastAsia="方正仿宋_GBK" w:hAnsi="方正仿宋_GBK" w:hint="eastAsia"/>
          <w:sz w:val="32"/>
          <w:szCs w:val="32"/>
        </w:rPr>
      </w:pPr>
      <w:r>
        <w:rPr>
          <w:rStyle w:val="NormalCharacter"/>
          <w:rFonts w:ascii="方正仿宋_GBK" w:eastAsia="方正仿宋_GBK" w:hAnsi="方正仿宋_GBK" w:hint="eastAsia"/>
          <w:sz w:val="32"/>
          <w:szCs w:val="32"/>
        </w:rPr>
        <w:t>职  责：根据相关政策法规及会议纪要，认定农户合法面积。</w:t>
      </w:r>
    </w:p>
    <w:p w:rsidR="006E4860" w:rsidRPr="00A75CA4" w:rsidRDefault="00A75CA4" w:rsidP="00A75CA4">
      <w:pPr>
        <w:spacing w:line="560" w:lineRule="exact"/>
        <w:ind w:firstLineChars="200" w:firstLine="640"/>
        <w:jc w:val="left"/>
        <w:rPr>
          <w:rStyle w:val="NormalCharacter"/>
          <w:rFonts w:ascii="方正黑体_GBK" w:eastAsia="方正黑体_GBK" w:hAnsi="方正仿宋_GBK"/>
          <w:sz w:val="32"/>
          <w:szCs w:val="32"/>
        </w:rPr>
      </w:pPr>
      <w:r w:rsidRPr="00A75CA4">
        <w:rPr>
          <w:rStyle w:val="NormalCharacter"/>
          <w:rFonts w:ascii="方正黑体_GBK" w:eastAsia="方正黑体_GBK" w:hAnsi="方正仿宋_GBK" w:hint="eastAsia"/>
          <w:sz w:val="32"/>
          <w:szCs w:val="32"/>
        </w:rPr>
        <w:t>三</w:t>
      </w:r>
      <w:r w:rsidR="00755D70" w:rsidRPr="00A75CA4">
        <w:rPr>
          <w:rStyle w:val="NormalCharacter"/>
          <w:rFonts w:ascii="方正黑体_GBK" w:eastAsia="方正黑体_GBK" w:hAnsi="方正仿宋_GBK"/>
          <w:sz w:val="32"/>
          <w:szCs w:val="32"/>
        </w:rPr>
        <w:t>、协议签订组</w:t>
      </w:r>
    </w:p>
    <w:p w:rsidR="006E4860" w:rsidRDefault="00755D70">
      <w:pPr>
        <w:spacing w:line="560" w:lineRule="exact"/>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 xml:space="preserve">　　组  长：许有蓉</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 xml:space="preserve">成  员：陈晓密 陈春霖 钟继明 王成翠 简菱 </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lastRenderedPageBreak/>
        <w:t>职  责：负责房屋拆迁政策解释、补偿算账、协议审核并签订、资金造册、档案管理等工作。</w:t>
      </w:r>
    </w:p>
    <w:p w:rsidR="006E4860" w:rsidRPr="00A75CA4" w:rsidRDefault="00A75CA4" w:rsidP="00A75CA4">
      <w:pPr>
        <w:spacing w:line="560" w:lineRule="exact"/>
        <w:ind w:firstLineChars="200" w:firstLine="640"/>
        <w:jc w:val="left"/>
        <w:rPr>
          <w:rStyle w:val="NormalCharacter"/>
          <w:rFonts w:ascii="方正黑体_GBK" w:eastAsia="方正黑体_GBK" w:hAnsi="方正仿宋_GBK"/>
          <w:sz w:val="32"/>
          <w:szCs w:val="32"/>
        </w:rPr>
      </w:pPr>
      <w:r w:rsidRPr="00A75CA4">
        <w:rPr>
          <w:rStyle w:val="NormalCharacter"/>
          <w:rFonts w:ascii="方正黑体_GBK" w:eastAsia="方正黑体_GBK" w:hAnsi="方正仿宋_GBK" w:hint="eastAsia"/>
          <w:sz w:val="32"/>
          <w:szCs w:val="32"/>
        </w:rPr>
        <w:t>四</w:t>
      </w:r>
      <w:r w:rsidR="00755D70" w:rsidRPr="00A75CA4">
        <w:rPr>
          <w:rStyle w:val="NormalCharacter"/>
          <w:rFonts w:ascii="方正黑体_GBK" w:eastAsia="方正黑体_GBK" w:hAnsi="方正仿宋_GBK"/>
          <w:sz w:val="32"/>
          <w:szCs w:val="32"/>
        </w:rPr>
        <w:t>、财务调度组</w:t>
      </w:r>
    </w:p>
    <w:p w:rsidR="006E4860" w:rsidRDefault="00755D70">
      <w:pPr>
        <w:spacing w:line="560" w:lineRule="exact"/>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 xml:space="preserve">　  组  长：叶小锋</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成  员：李进军 王成翠 简菱</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职  责：负责房屋拆迁资金调度、资金兑付等工作。</w:t>
      </w:r>
    </w:p>
    <w:p w:rsidR="006E4860" w:rsidRPr="00A75CA4" w:rsidRDefault="00A75CA4" w:rsidP="00A75CA4">
      <w:pPr>
        <w:spacing w:line="560" w:lineRule="exact"/>
        <w:ind w:firstLineChars="200" w:firstLine="640"/>
        <w:jc w:val="left"/>
        <w:rPr>
          <w:rStyle w:val="NormalCharacter"/>
          <w:rFonts w:ascii="方正黑体_GBK" w:eastAsia="方正黑体_GBK" w:hAnsi="方正仿宋_GBK"/>
          <w:sz w:val="32"/>
          <w:szCs w:val="32"/>
        </w:rPr>
      </w:pPr>
      <w:r w:rsidRPr="00A75CA4">
        <w:rPr>
          <w:rStyle w:val="NormalCharacter"/>
          <w:rFonts w:ascii="方正黑体_GBK" w:eastAsia="方正黑体_GBK" w:hAnsi="方正仿宋_GBK" w:hint="eastAsia"/>
          <w:sz w:val="32"/>
          <w:szCs w:val="32"/>
        </w:rPr>
        <w:t>五</w:t>
      </w:r>
      <w:r w:rsidR="00755D70" w:rsidRPr="00A75CA4">
        <w:rPr>
          <w:rStyle w:val="NormalCharacter"/>
          <w:rFonts w:ascii="方正黑体_GBK" w:eastAsia="方正黑体_GBK" w:hAnsi="方正仿宋_GBK"/>
          <w:sz w:val="32"/>
          <w:szCs w:val="32"/>
        </w:rPr>
        <w:t xml:space="preserve">、后勤保障组　　</w:t>
      </w:r>
    </w:p>
    <w:p w:rsidR="006E4860" w:rsidRDefault="00755D70">
      <w:pPr>
        <w:spacing w:line="560" w:lineRule="exact"/>
        <w:ind w:firstLineChars="200" w:firstLine="640"/>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组  长：许有蓉</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 xml:space="preserve">成  员：蒋雪婧 肖大鹏 陶永福 邱大波 </w:t>
      </w:r>
    </w:p>
    <w:p w:rsidR="006E4860" w:rsidRDefault="00755D70">
      <w:pPr>
        <w:spacing w:line="560" w:lineRule="exact"/>
        <w:ind w:firstLineChars="200" w:firstLine="640"/>
        <w:rPr>
          <w:rStyle w:val="NormalCharacter"/>
          <w:rFonts w:ascii="方正仿宋_GBK" w:eastAsia="方正仿宋_GBK" w:hAnsi="方正楷体_GBK"/>
          <w:sz w:val="32"/>
          <w:szCs w:val="32"/>
        </w:rPr>
      </w:pPr>
      <w:r>
        <w:rPr>
          <w:rStyle w:val="NormalCharacter"/>
          <w:rFonts w:ascii="方正仿宋_GBK" w:eastAsia="方正仿宋_GBK" w:hAnsi="方正仿宋_GBK"/>
          <w:sz w:val="32"/>
          <w:szCs w:val="32"/>
        </w:rPr>
        <w:t>职  责：负责征地拆迁</w:t>
      </w:r>
      <w:r>
        <w:rPr>
          <w:rStyle w:val="NormalCharacter"/>
          <w:rFonts w:ascii="方正仿宋_GBK" w:eastAsia="方正仿宋_GBK" w:hAnsi="方正楷体_GBK"/>
          <w:sz w:val="32"/>
          <w:szCs w:val="32"/>
        </w:rPr>
        <w:t>办公用品物资购置、公车使用、误餐安排、宣传报道等保障事宜</w:t>
      </w:r>
    </w:p>
    <w:p w:rsidR="006E4860" w:rsidRPr="00A75CA4" w:rsidRDefault="00A75CA4" w:rsidP="00A75CA4">
      <w:pPr>
        <w:spacing w:line="560" w:lineRule="exact"/>
        <w:ind w:firstLineChars="200" w:firstLine="640"/>
        <w:rPr>
          <w:rStyle w:val="NormalCharacter"/>
          <w:rFonts w:ascii="方正黑体_GBK" w:eastAsia="方正黑体_GBK" w:hAnsi="方正仿宋_GBK"/>
          <w:sz w:val="32"/>
          <w:szCs w:val="32"/>
        </w:rPr>
      </w:pPr>
      <w:r w:rsidRPr="00A75CA4">
        <w:rPr>
          <w:rStyle w:val="NormalCharacter"/>
          <w:rFonts w:ascii="方正黑体_GBK" w:eastAsia="方正黑体_GBK" w:hAnsi="方正仿宋_GBK" w:hint="eastAsia"/>
          <w:sz w:val="32"/>
          <w:szCs w:val="32"/>
        </w:rPr>
        <w:t>六</w:t>
      </w:r>
      <w:r w:rsidR="00755D70" w:rsidRPr="00A75CA4">
        <w:rPr>
          <w:rStyle w:val="NormalCharacter"/>
          <w:rFonts w:ascii="方正黑体_GBK" w:eastAsia="方正黑体_GBK" w:hAnsi="方正仿宋_GBK"/>
          <w:sz w:val="32"/>
          <w:szCs w:val="32"/>
        </w:rPr>
        <w:t>、时间安排</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（一）筹备阶段（8月5日-8月19日），完成张贴征地公告、以组为单位公示征地面积、以户为单位公示拆迁面积、入户宣传走访、收集问题上报、工作人员分组安排等事项。</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（二）动迁阶段（8月20日-9月20日），完成拆迁房屋的协议签订、资金兑付、房屋拆除复垦。</w:t>
      </w:r>
    </w:p>
    <w:p w:rsidR="006E4860" w:rsidRPr="00A75CA4" w:rsidRDefault="00A75CA4" w:rsidP="00A75CA4">
      <w:pPr>
        <w:spacing w:line="560" w:lineRule="exact"/>
        <w:ind w:firstLineChars="200" w:firstLine="640"/>
        <w:rPr>
          <w:rStyle w:val="NormalCharacter"/>
          <w:rFonts w:ascii="方正黑体_GBK" w:eastAsia="方正黑体_GBK" w:hAnsi="方正仿宋_GBK"/>
          <w:sz w:val="32"/>
          <w:szCs w:val="32"/>
        </w:rPr>
      </w:pPr>
      <w:r>
        <w:rPr>
          <w:rStyle w:val="NormalCharacter"/>
          <w:rFonts w:ascii="方正黑体_GBK" w:eastAsia="方正黑体_GBK" w:hAnsi="方正仿宋_GBK" w:hint="eastAsia"/>
          <w:sz w:val="32"/>
          <w:szCs w:val="32"/>
        </w:rPr>
        <w:t>七</w:t>
      </w:r>
      <w:r w:rsidR="00755D70" w:rsidRPr="00A75CA4">
        <w:rPr>
          <w:rStyle w:val="NormalCharacter"/>
          <w:rFonts w:ascii="方正黑体_GBK" w:eastAsia="方正黑体_GBK" w:hAnsi="方正仿宋_GBK"/>
          <w:sz w:val="32"/>
          <w:szCs w:val="32"/>
        </w:rPr>
        <w:t>、工作要求</w:t>
      </w:r>
    </w:p>
    <w:p w:rsidR="006E4860" w:rsidRPr="00526452" w:rsidRDefault="00755D70" w:rsidP="00526452">
      <w:pPr>
        <w:spacing w:line="560" w:lineRule="exact"/>
        <w:ind w:firstLineChars="200" w:firstLine="640"/>
        <w:rPr>
          <w:rStyle w:val="NormalCharacter"/>
          <w:rFonts w:ascii="方正仿宋_GBK" w:eastAsia="方正仿宋_GBK"/>
          <w:sz w:val="32"/>
          <w:szCs w:val="32"/>
        </w:rPr>
      </w:pPr>
      <w:r>
        <w:rPr>
          <w:rStyle w:val="NormalCharacter"/>
          <w:rFonts w:ascii="方正仿宋_GBK" w:eastAsia="方正仿宋_GBK"/>
          <w:sz w:val="32"/>
          <w:szCs w:val="32"/>
        </w:rPr>
        <w:t>各工作组实行组长负责制，严格按照本方案要求，履职尽责，</w:t>
      </w:r>
      <w:r>
        <w:rPr>
          <w:rStyle w:val="NormalCharacter"/>
          <w:rFonts w:eastAsia="方正仿宋_GBK"/>
          <w:kern w:val="0"/>
          <w:sz w:val="32"/>
          <w:szCs w:val="32"/>
        </w:rPr>
        <w:t>以求真务实的精神</w:t>
      </w:r>
      <w:r>
        <w:rPr>
          <w:rStyle w:val="NormalCharacter"/>
          <w:rFonts w:ascii="方正仿宋_GBK" w:eastAsia="方正仿宋_GBK"/>
          <w:sz w:val="32"/>
          <w:szCs w:val="32"/>
        </w:rPr>
        <w:t>确保梁开高速公路礼让段征地拆迁各项工作落实到位。</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 xml:space="preserve">                  梁平高速公路建设礼让镇指挥部</w:t>
      </w:r>
    </w:p>
    <w:p w:rsidR="006E4860" w:rsidRDefault="00755D70">
      <w:pPr>
        <w:spacing w:line="560" w:lineRule="exact"/>
        <w:ind w:firstLine="645"/>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 xml:space="preserve">                        2021年8月</w:t>
      </w:r>
      <w:r w:rsidR="00526452">
        <w:rPr>
          <w:rStyle w:val="NormalCharacter"/>
          <w:rFonts w:ascii="方正仿宋_GBK" w:eastAsia="方正仿宋_GBK" w:hAnsi="方正仿宋_GBK" w:hint="eastAsia"/>
          <w:sz w:val="32"/>
          <w:szCs w:val="32"/>
        </w:rPr>
        <w:t>17</w:t>
      </w:r>
      <w:r>
        <w:rPr>
          <w:rStyle w:val="NormalCharacter"/>
          <w:rFonts w:ascii="方正仿宋_GBK" w:eastAsia="方正仿宋_GBK" w:hAnsi="方正仿宋_GBK"/>
          <w:sz w:val="32"/>
          <w:szCs w:val="32"/>
        </w:rPr>
        <w:t>日</w:t>
      </w:r>
    </w:p>
    <w:sectPr w:rsidR="006E4860" w:rsidSect="006E4860">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88" w:rsidRDefault="007A4C88" w:rsidP="006E4860">
      <w:r>
        <w:separator/>
      </w:r>
    </w:p>
  </w:endnote>
  <w:endnote w:type="continuationSeparator" w:id="0">
    <w:p w:rsidR="007A4C88" w:rsidRDefault="007A4C88" w:rsidP="006E4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60" w:rsidRDefault="006E4860">
    <w:pPr>
      <w:pStyle w:val="Footer"/>
      <w:framePr w:wrap="around" w:hAnchor="text" w:xAlign="center"/>
      <w:rPr>
        <w:rStyle w:val="PageNumber"/>
      </w:rPr>
    </w:pPr>
  </w:p>
  <w:p w:rsidR="006E4860" w:rsidRDefault="006E4860">
    <w:pPr>
      <w:pStyle w:val="Footer"/>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60" w:rsidRDefault="006E4860">
    <w:pPr>
      <w:pStyle w:val="Footer"/>
      <w:framePr w:wrap="around" w:hAnchor="text" w:xAlign="center"/>
      <w:rPr>
        <w:rStyle w:val="PageNumber"/>
      </w:rPr>
    </w:pPr>
  </w:p>
  <w:p w:rsidR="006E4860" w:rsidRDefault="006E4860">
    <w:pPr>
      <w:pStyle w:val="Foo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88" w:rsidRDefault="007A4C88" w:rsidP="006E4860">
      <w:r>
        <w:separator/>
      </w:r>
    </w:p>
  </w:footnote>
  <w:footnote w:type="continuationSeparator" w:id="0">
    <w:p w:rsidR="007A4C88" w:rsidRDefault="007A4C88" w:rsidP="006E4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60" w:rsidRDefault="006E4860">
    <w:pPr>
      <w:pStyle w:val="Header"/>
      <w:pBdr>
        <w:bottom w:val="nil"/>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isplayHorizontalDrawingGridEvery w:val="0"/>
  <w:displayVerticalDrawingGridEvery w:val="2"/>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6E4860"/>
    <w:rsid w:val="00141776"/>
    <w:rsid w:val="001B2072"/>
    <w:rsid w:val="00526452"/>
    <w:rsid w:val="006E4860"/>
    <w:rsid w:val="00755D70"/>
    <w:rsid w:val="00777064"/>
    <w:rsid w:val="0079461F"/>
    <w:rsid w:val="00795D8D"/>
    <w:rsid w:val="007A4C88"/>
    <w:rsid w:val="00821810"/>
    <w:rsid w:val="009C5129"/>
    <w:rsid w:val="00A75CA4"/>
    <w:rsid w:val="00AF621B"/>
    <w:rsid w:val="00BB468D"/>
    <w:rsid w:val="00C87929"/>
    <w:rsid w:val="00C90D30"/>
    <w:rsid w:val="00F039A6"/>
    <w:rsid w:val="00F67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4860"/>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6E4860"/>
  </w:style>
  <w:style w:type="table" w:customStyle="1" w:styleId="TableNormal">
    <w:name w:val="TableNormal"/>
    <w:semiHidden/>
    <w:rsid w:val="006E4860"/>
    <w:tblPr>
      <w:tblCellMar>
        <w:top w:w="0" w:type="dxa"/>
        <w:left w:w="0" w:type="dxa"/>
        <w:bottom w:w="0" w:type="dxa"/>
        <w:right w:w="0" w:type="dxa"/>
      </w:tblCellMar>
    </w:tblPr>
  </w:style>
  <w:style w:type="paragraph" w:customStyle="1" w:styleId="Acetate">
    <w:name w:val="Acetate"/>
    <w:basedOn w:val="a"/>
    <w:link w:val="UserStyle0"/>
    <w:rsid w:val="006E4860"/>
    <w:rPr>
      <w:sz w:val="18"/>
      <w:szCs w:val="18"/>
    </w:rPr>
  </w:style>
  <w:style w:type="character" w:customStyle="1" w:styleId="UserStyle0">
    <w:name w:val="UserStyle_0"/>
    <w:link w:val="Acetate"/>
    <w:rsid w:val="006E4860"/>
    <w:rPr>
      <w:kern w:val="2"/>
      <w:sz w:val="18"/>
      <w:szCs w:val="18"/>
    </w:rPr>
  </w:style>
  <w:style w:type="paragraph" w:customStyle="1" w:styleId="Footer">
    <w:name w:val="Footer"/>
    <w:basedOn w:val="a"/>
    <w:rsid w:val="006E4860"/>
    <w:pPr>
      <w:tabs>
        <w:tab w:val="center" w:pos="4153"/>
        <w:tab w:val="right" w:pos="8306"/>
      </w:tabs>
      <w:snapToGrid w:val="0"/>
      <w:jc w:val="left"/>
    </w:pPr>
    <w:rPr>
      <w:sz w:val="18"/>
      <w:szCs w:val="18"/>
    </w:rPr>
  </w:style>
  <w:style w:type="paragraph" w:customStyle="1" w:styleId="Header">
    <w:name w:val="Header"/>
    <w:basedOn w:val="a"/>
    <w:rsid w:val="006E4860"/>
    <w:pPr>
      <w:pBdr>
        <w:bottom w:val="single" w:sz="6" w:space="1" w:color="000000"/>
      </w:pBdr>
      <w:tabs>
        <w:tab w:val="center" w:pos="4153"/>
        <w:tab w:val="right" w:pos="8306"/>
      </w:tabs>
      <w:snapToGrid w:val="0"/>
      <w:jc w:val="center"/>
    </w:pPr>
    <w:rPr>
      <w:sz w:val="18"/>
      <w:szCs w:val="18"/>
    </w:rPr>
  </w:style>
  <w:style w:type="character" w:customStyle="1" w:styleId="PageNumber">
    <w:name w:val="PageNumber"/>
    <w:basedOn w:val="NormalCharacter"/>
    <w:rsid w:val="006E48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2021-08-16T06:57:00Z</cp:lastPrinted>
  <dcterms:created xsi:type="dcterms:W3CDTF">2021-08-13T01:32:00Z</dcterms:created>
  <dcterms:modified xsi:type="dcterms:W3CDTF">2021-08-17T08:28:00Z</dcterms:modified>
</cp:coreProperties>
</file>