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both"/>
        <w:rPr>
          <w:rFonts w:hint="eastAsia" w:ascii="方正黑体_GBK" w:hAnsi="方正黑体_GBK" w:eastAsia="方正黑体_GBK" w:cs="方正黑体_GBK"/>
          <w:color w:val="000000"/>
          <w:kern w:val="0"/>
          <w:sz w:val="32"/>
          <w:szCs w:val="32"/>
          <w:lang w:val="en-US" w:eastAsia="zh-CN"/>
        </w:rPr>
      </w:pPr>
      <w:bookmarkStart w:id="0" w:name="_GoBack"/>
      <w:bookmarkEnd w:id="0"/>
      <w:r>
        <w:rPr>
          <w:rFonts w:hint="eastAsia" w:ascii="方正黑体_GBK" w:hAnsi="方正黑体_GBK" w:eastAsia="方正黑体_GBK" w:cs="方正黑体_GBK"/>
          <w:color w:val="000000"/>
          <w:kern w:val="0"/>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default" w:ascii="方正小标宋_GBK" w:hAnsi="方正小标宋_GBK" w:eastAsia="方正小标宋_GBK" w:cs="方正小标宋_GBK"/>
          <w:color w:val="000000"/>
          <w:kern w:val="0"/>
          <w:sz w:val="40"/>
          <w:szCs w:val="40"/>
          <w:lang w:val="en-US" w:eastAsia="zh-CN"/>
        </w:rPr>
      </w:pPr>
      <w:r>
        <w:rPr>
          <w:rFonts w:hint="eastAsia" w:ascii="方正小标宋_GBK" w:hAnsi="方正小标宋_GBK" w:eastAsia="方正小标宋_GBK" w:cs="方正小标宋_GBK"/>
          <w:color w:val="000000"/>
          <w:kern w:val="0"/>
          <w:sz w:val="40"/>
          <w:szCs w:val="40"/>
          <w:lang w:val="en-US" w:eastAsia="zh-CN"/>
        </w:rPr>
        <w:t>2023年-2024年蔬菜产业集群建设项目汇总表</w:t>
      </w:r>
    </w:p>
    <w:tbl>
      <w:tblPr>
        <w:tblStyle w:val="5"/>
        <w:tblW w:w="14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106"/>
        <w:gridCol w:w="1365"/>
        <w:gridCol w:w="1065"/>
        <w:gridCol w:w="870"/>
        <w:gridCol w:w="945"/>
        <w:gridCol w:w="3793"/>
        <w:gridCol w:w="333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序号</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项目名称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42" w:leftChars="-20" w:right="-107" w:rightChars="-51"/>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项目实施单位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投资总额</w:t>
            </w:r>
            <w:r>
              <w:rPr>
                <w:rFonts w:hint="eastAsia" w:ascii="Times New Roman" w:hAnsi="Times New Roman" w:eastAsia="方正仿宋_GBK" w:cs="Times New Roman"/>
                <w:b/>
                <w:bCs/>
                <w:i w:val="0"/>
                <w:iCs w:val="0"/>
                <w:color w:val="000000"/>
                <w:kern w:val="0"/>
                <w:sz w:val="21"/>
                <w:szCs w:val="21"/>
                <w:u w:val="none"/>
                <w:lang w:val="en-US" w:eastAsia="zh-CN" w:bidi="ar"/>
              </w:rPr>
              <w:t>（万元）</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中央财政补助资金(万元)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建设地点</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建设内容</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财政支持环节和补助标准</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eastAsia" w:ascii="Times New Roman" w:hAnsi="Times New Roman" w:eastAsia="方正仿宋_GBK" w:cs="Times New Roman"/>
                <w:b/>
                <w:bCs/>
                <w:i w:val="0"/>
                <w:iCs w:val="0"/>
                <w:color w:val="00000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9"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梁平智能化辣椒育苗工厂项目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梁平区云龙镇人民村股份经济合作联合社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270.00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135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云龙镇人民村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建设育苗专用工厂厂房1320</w:t>
            </w:r>
            <w:r>
              <w:rPr>
                <w:rFonts w:hint="default" w:ascii="Times New Roman" w:hAnsi="Times New Roman" w:eastAsia="方正仿宋_GBK" w:cs="Times New Roman"/>
                <w:i w:val="0"/>
                <w:iCs w:val="0"/>
                <w:color w:val="000000"/>
                <w:kern w:val="0"/>
                <w:sz w:val="22"/>
                <w:szCs w:val="22"/>
                <w:u w:val="none"/>
                <w:lang w:val="en-US" w:eastAsia="zh-CN" w:bidi="ar"/>
              </w:rPr>
              <w:t>平米（含平整场地276㎡、C25砼地面250㎡、内外墙抹灰及涂料、门窗等）、管路工程约1320㎡、空调控温设备、配电配管工程、配电房、二次供电及配套线路、变频设备。</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olor w:val="000000"/>
                <w:kern w:val="0"/>
                <w:sz w:val="22"/>
                <w:szCs w:val="22"/>
                <w:lang w:bidi="ar"/>
              </w:rPr>
              <w:t>建设育苗专用工厂厂房1064㎡</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建成育苗工厂厂房一个；带动发展种植基地面积500亩。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7"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梁平蔬菜标准化基地建设项目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重庆市梁平区农村集体经济组织管理有限公司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2302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w:t>
            </w:r>
            <w:r>
              <w:rPr>
                <w:rFonts w:hint="eastAsia" w:ascii="Times New Roman" w:hAnsi="Times New Roman" w:eastAsia="方正仿宋_GBK" w:cs="Times New Roman"/>
                <w:i w:val="0"/>
                <w:iCs w:val="0"/>
                <w:color w:val="000000"/>
                <w:kern w:val="0"/>
                <w:sz w:val="22"/>
                <w:szCs w:val="22"/>
                <w:u w:val="none"/>
                <w:lang w:val="en-US" w:eastAsia="zh-CN" w:bidi="ar"/>
              </w:rPr>
              <w:t>51</w:t>
            </w:r>
            <w:r>
              <w:rPr>
                <w:rFonts w:hint="default" w:ascii="Times New Roman" w:hAnsi="Times New Roman" w:eastAsia="方正仿宋_GBK" w:cs="Times New Roman"/>
                <w:i w:val="0"/>
                <w:iCs w:val="0"/>
                <w:color w:val="000000"/>
                <w:kern w:val="0"/>
                <w:sz w:val="22"/>
                <w:szCs w:val="22"/>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各相关镇村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完善全区5个万亩标准化蔬菜基地和重点乡镇基础设施、标准化智能化大棚、基地内沟渠、灌溉、冷链冷藏、烘干等设施设备，购置智能化监测、管理设备。带动发展集体经济。</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完善全区5个万亩标准化蔬菜基地和重点乡镇基础设施、标准化智能化大棚、基地内沟渠、灌溉、冷链冷藏、烘干等设施设备，购置智能化监测、管理设备。带动发展集体经济。</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w:t>
            </w:r>
            <w:r>
              <w:rPr>
                <w:rFonts w:hint="eastAsia" w:ascii="Times New Roman" w:hAnsi="Times New Roman" w:eastAsia="方正仿宋_GBK" w:cs="Times New Roman"/>
                <w:i w:val="0"/>
                <w:iCs w:val="0"/>
                <w:color w:val="000000"/>
                <w:kern w:val="0"/>
                <w:sz w:val="22"/>
                <w:szCs w:val="22"/>
                <w:u w:val="none"/>
                <w:lang w:val="en-US" w:eastAsia="zh-CN" w:bidi="ar"/>
              </w:rPr>
              <w:t>基地</w:t>
            </w:r>
            <w:r>
              <w:rPr>
                <w:rFonts w:hint="default" w:ascii="Times New Roman" w:hAnsi="Times New Roman" w:eastAsia="方正仿宋_GBK" w:cs="Times New Roman"/>
                <w:i w:val="0"/>
                <w:iCs w:val="0"/>
                <w:color w:val="000000"/>
                <w:kern w:val="0"/>
                <w:sz w:val="22"/>
                <w:szCs w:val="22"/>
                <w:u w:val="none"/>
                <w:lang w:val="en-US" w:eastAsia="zh-CN" w:bidi="ar"/>
              </w:rPr>
              <w:t>基础设施</w:t>
            </w:r>
            <w:r>
              <w:rPr>
                <w:rFonts w:hint="eastAsia" w:ascii="Times New Roman" w:hAnsi="Times New Roman" w:eastAsia="方正仿宋_GBK" w:cs="Times New Roman"/>
                <w:i w:val="0"/>
                <w:iCs w:val="0"/>
                <w:color w:val="000000"/>
                <w:kern w:val="0"/>
                <w:sz w:val="22"/>
                <w:szCs w:val="22"/>
                <w:u w:val="none"/>
                <w:lang w:val="en-US" w:eastAsia="zh-CN" w:bidi="ar"/>
              </w:rPr>
              <w:t>进一步完善；集体经济收入增加；带动农户务工增加收入。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梁平区星桥镇智能化蔬菜大棚建设项目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重庆市梁平区北霖蔬菜种植专业合作社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190.10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95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星桥镇</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新建连栋大棚6340平方米，新建排水沟带路1000米，购买沃得履带自走式旋耕机犁田机1台，新建120亩水肥一体化设备。</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新建连栋大棚6340平方米。</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w:t>
            </w:r>
            <w:r>
              <w:rPr>
                <w:rFonts w:hint="eastAsia" w:ascii="Times New Roman" w:hAnsi="Times New Roman" w:eastAsia="方正仿宋_GBK" w:cs="Times New Roman"/>
                <w:i w:val="0"/>
                <w:iCs w:val="0"/>
                <w:color w:val="000000"/>
                <w:kern w:val="0"/>
                <w:sz w:val="21"/>
                <w:szCs w:val="21"/>
                <w:u w:val="none"/>
                <w:lang w:val="en-US" w:eastAsia="zh-CN" w:bidi="ar"/>
              </w:rPr>
              <w:t>成一个连</w:t>
            </w:r>
            <w:r>
              <w:rPr>
                <w:rFonts w:hint="default" w:ascii="Times New Roman" w:hAnsi="Times New Roman" w:eastAsia="方正仿宋_GBK" w:cs="Times New Roman"/>
                <w:i w:val="0"/>
                <w:iCs w:val="0"/>
                <w:color w:val="000000"/>
                <w:kern w:val="0"/>
                <w:sz w:val="21"/>
                <w:szCs w:val="21"/>
                <w:u w:val="none"/>
                <w:lang w:val="en-US" w:eastAsia="zh-CN" w:bidi="ar"/>
              </w:rPr>
              <w:t>栋大棚</w:t>
            </w:r>
            <w:r>
              <w:rPr>
                <w:rFonts w:hint="eastAsia" w:ascii="Times New Roman" w:hAnsi="Times New Roman" w:eastAsia="方正仿宋_GBK" w:cs="Times New Roman"/>
                <w:i w:val="0"/>
                <w:iCs w:val="0"/>
                <w:color w:val="000000"/>
                <w:kern w:val="0"/>
                <w:sz w:val="21"/>
                <w:szCs w:val="21"/>
                <w:u w:val="none"/>
                <w:lang w:val="en-US" w:eastAsia="zh-CN" w:bidi="ar"/>
              </w:rPr>
              <w:t>；面积</w:t>
            </w:r>
            <w:r>
              <w:rPr>
                <w:rFonts w:hint="default" w:ascii="Times New Roman" w:hAnsi="Times New Roman" w:eastAsia="方正仿宋_GBK" w:cs="Times New Roman"/>
                <w:i w:val="0"/>
                <w:iCs w:val="0"/>
                <w:color w:val="000000"/>
                <w:kern w:val="0"/>
                <w:sz w:val="21"/>
                <w:szCs w:val="21"/>
                <w:u w:val="none"/>
                <w:lang w:val="en-US" w:eastAsia="zh-CN" w:bidi="ar"/>
              </w:rPr>
              <w:t>6340平方米</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120亩水肥一体化设备</w:t>
            </w:r>
            <w:r>
              <w:rPr>
                <w:rFonts w:hint="eastAsia" w:ascii="Times New Roman" w:hAnsi="Times New Roman" w:eastAsia="方正仿宋_GBK"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0"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梁平智能化蔬菜生产项目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重庆市梁平区萍江农作物种植专业合作社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80.08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40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云龙镇</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新建智能温室连栋大棚带外遮阳，内遮阳，风机，湿帘，2752平方米。配套倒挂微喷系统一套，配顶开窗，侧开窗，大棚肩高3米，顶高5.5米，每跨</w:t>
            </w:r>
            <w:r>
              <w:rPr>
                <w:rFonts w:hint="eastAsia" w:ascii="Times New Roman" w:hAnsi="Times New Roman" w:eastAsia="方正仿宋_GBK" w:cs="Times New Roman"/>
                <w:i w:val="0"/>
                <w:iCs w:val="0"/>
                <w:color w:val="000000"/>
                <w:kern w:val="0"/>
                <w:sz w:val="22"/>
                <w:szCs w:val="22"/>
                <w:u w:val="none"/>
                <w:lang w:val="en-US" w:eastAsia="zh-CN" w:bidi="ar"/>
              </w:rPr>
              <w:t>11.2</w:t>
            </w:r>
            <w:r>
              <w:rPr>
                <w:rFonts w:hint="default" w:ascii="Times New Roman" w:hAnsi="Times New Roman" w:eastAsia="方正仿宋_GBK" w:cs="Times New Roman"/>
                <w:i w:val="0"/>
                <w:iCs w:val="0"/>
                <w:color w:val="000000"/>
                <w:kern w:val="0"/>
                <w:sz w:val="22"/>
                <w:szCs w:val="22"/>
                <w:u w:val="none"/>
                <w:lang w:val="en-US" w:eastAsia="zh-CN" w:bidi="ar"/>
              </w:rPr>
              <w:t>米，开间4米，大棚材料采用热镀锌材质。主立柱50/50/2毫米厚管方钢，外遮阳立柱50/50/2毫米厚方钢，外遮传动推拉杆25/1.5毫米厚，电机4台，外遮阳八字撑杆32/1.5毫米圆管，外遮阳横梁，线梁采用50/50/1.5厚方钢，纵拉杆，拱杆，负立柱，卷膜杆全部采用25/1.2毫米厚圆管钢，下悬杆，端头杆采用50/30/1.5毫米厚方钢，水槽1.5厚，薄膜采用po12丝无滴膜钢，外遮阳网遮阳率为75%，内遮阳材质为铝箔遮阳率55%，建设场地土地调平2752平米。</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新建智能温室连栋大棚带外遮阳，内遮阳，风机，湿帘，1376平方米。配套倒挂微喷系统一套，配顶开窗，侧开窗，大棚肩高3米，顶高5.5米，每跨</w:t>
            </w:r>
            <w:r>
              <w:rPr>
                <w:rFonts w:hint="eastAsia" w:ascii="Times New Roman" w:hAnsi="Times New Roman" w:eastAsia="方正仿宋_GBK" w:cs="Times New Roman"/>
                <w:i w:val="0"/>
                <w:iCs w:val="0"/>
                <w:color w:val="000000"/>
                <w:kern w:val="0"/>
                <w:sz w:val="22"/>
                <w:szCs w:val="22"/>
                <w:u w:val="none"/>
                <w:lang w:val="en-US" w:eastAsia="zh-CN" w:bidi="ar"/>
              </w:rPr>
              <w:t>11.2</w:t>
            </w:r>
            <w:r>
              <w:rPr>
                <w:rFonts w:hint="default" w:ascii="Times New Roman" w:hAnsi="Times New Roman" w:eastAsia="方正仿宋_GBK" w:cs="Times New Roman"/>
                <w:i w:val="0"/>
                <w:iCs w:val="0"/>
                <w:color w:val="000000"/>
                <w:kern w:val="0"/>
                <w:sz w:val="22"/>
                <w:szCs w:val="22"/>
                <w:u w:val="none"/>
                <w:lang w:val="en-US" w:eastAsia="zh-CN" w:bidi="ar"/>
              </w:rPr>
              <w:t>米，开间4米，大棚材料采用热镀锌材质。主立柱50/50/2毫米厚管方钢，外遮阳立柱50/50/2毫米厚方钢，外遮传动推拉杆25/1.5毫米厚，电机2台，外遮阳八字撑杆32/1.5毫米圆管，外遮阳横梁，线梁采用50/50/1.5厚方钢，纵拉杆，拱杆，负立柱，卷膜杆全部采用25/1.2毫米厚圆管钢，下悬杆，端头杆采用50/30/1.5毫米厚方钢，水槽1.5厚，薄膜采用po12丝无滴膜钢，外遮阳网遮阳率为75%，内遮阳材质为铝箔遮阳率55%，建设场地土地调平1376平米。</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成一个</w:t>
            </w:r>
            <w:r>
              <w:rPr>
                <w:rFonts w:hint="default" w:ascii="Times New Roman" w:hAnsi="Times New Roman" w:eastAsia="方正仿宋_GBK" w:cs="Times New Roman"/>
                <w:i w:val="0"/>
                <w:iCs w:val="0"/>
                <w:color w:val="000000"/>
                <w:kern w:val="0"/>
                <w:sz w:val="22"/>
                <w:szCs w:val="22"/>
                <w:u w:val="none"/>
                <w:lang w:val="en-US" w:eastAsia="zh-CN" w:bidi="ar"/>
              </w:rPr>
              <w:t>智能温室连栋大棚</w:t>
            </w:r>
            <w:r>
              <w:rPr>
                <w:rFonts w:hint="eastAsia" w:ascii="Times New Roman" w:hAnsi="Times New Roman" w:eastAsia="方正仿宋_GBK" w:cs="Times New Roman"/>
                <w:i w:val="0"/>
                <w:iCs w:val="0"/>
                <w:color w:val="000000"/>
                <w:kern w:val="0"/>
                <w:sz w:val="22"/>
                <w:szCs w:val="22"/>
                <w:u w:val="none"/>
                <w:lang w:val="en-US" w:eastAsia="zh-CN" w:bidi="ar"/>
              </w:rPr>
              <w:t>；面积</w:t>
            </w:r>
            <w:r>
              <w:rPr>
                <w:rFonts w:hint="default" w:ascii="Times New Roman" w:hAnsi="Times New Roman" w:eastAsia="方正仿宋_GBK" w:cs="Times New Roman"/>
                <w:i w:val="0"/>
                <w:iCs w:val="0"/>
                <w:color w:val="000000"/>
                <w:kern w:val="0"/>
                <w:sz w:val="22"/>
                <w:szCs w:val="22"/>
                <w:u w:val="none"/>
                <w:lang w:val="en-US" w:eastAsia="zh-CN" w:bidi="ar"/>
              </w:rPr>
              <w:t>2752平方米</w:t>
            </w:r>
            <w:r>
              <w:rPr>
                <w:rFonts w:hint="eastAsia" w:ascii="Times New Roman" w:hAnsi="Times New Roman" w:eastAsia="方正仿宋_GBK"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梁平智能化蔬菜大棚建设项目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重庆市梁平区增财蔬菜种植专业合作社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50.00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25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双桂街道</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智能化操作设备、提灌设备、碟片过滤器、水肥注入器、PE管网、滴头等，覆盖面积73亩；新建灌溉用深水井，深100米，购买高压泵一台7.5kw。</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智能化操作设备、提灌设备、碟片过滤器、水肥注入器、PE管网、滴头等，覆盖面积73亩。</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资金违规使用率为0；灌溉设施面积73亩。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梁平蔬菜机械化提升项目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梁平区虎城镇八林村股份经济合作联合社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39.50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19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虎城镇八林村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种植辣椒60亩，种苗约2.4万、地膜约0.8万元、蔬菜框100个约0.5万元、4000立方米灌溉蓄水塘一口约16.8万元。防虫防病机器设备，抗旱肥水管网设施约1500米，50立方米冻库。</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防虫防病机器设备，抗旱肥水管网设施约1500米，50立方米冻库。</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建成</w:t>
            </w:r>
            <w:r>
              <w:rPr>
                <w:rFonts w:hint="default" w:ascii="Times New Roman" w:hAnsi="Times New Roman" w:eastAsia="方正仿宋_GBK" w:cs="Times New Roman"/>
                <w:i w:val="0"/>
                <w:iCs w:val="0"/>
                <w:color w:val="000000"/>
                <w:kern w:val="0"/>
                <w:sz w:val="22"/>
                <w:szCs w:val="22"/>
                <w:u w:val="none"/>
                <w:lang w:val="en-US" w:eastAsia="zh-CN" w:bidi="ar"/>
              </w:rPr>
              <w:t>50立方米冻库</w:t>
            </w:r>
            <w:r>
              <w:rPr>
                <w:rFonts w:hint="eastAsia" w:ascii="Times New Roman" w:hAnsi="Times New Roman" w:eastAsia="方正仿宋_GBK" w:cs="Times New Roman"/>
                <w:i w:val="0"/>
                <w:iCs w:val="0"/>
                <w:color w:val="000000"/>
                <w:kern w:val="0"/>
                <w:sz w:val="22"/>
                <w:szCs w:val="22"/>
                <w:u w:val="none"/>
                <w:lang w:val="en-US" w:eastAsia="zh-CN" w:bidi="ar"/>
              </w:rPr>
              <w:t>；水肥一体管网1500米。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梁平区云龙镇蔬菜生产能力提升项目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梁平区云龙镇同心社区股份经济合作联合社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15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云龙镇同心社区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olor w:val="000000"/>
                <w:kern w:val="0"/>
                <w:sz w:val="22"/>
                <w:szCs w:val="22"/>
                <w:lang w:bidi="ar"/>
              </w:rPr>
              <w:t>分管（PEDN20）15000米及人工挖沟槽、回填，  闸阀等。建设滴灌设施，主管道(PEDN110)约1000米、分管（PEDN63）300米、分管(PEDN32)4500米。</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olor w:val="000000"/>
                <w:kern w:val="0"/>
                <w:sz w:val="22"/>
                <w:szCs w:val="22"/>
                <w:lang w:bidi="ar"/>
              </w:rPr>
              <w:t>建设滴灌设施，主管道(PEDN110)约1000米、分管（PEDN63）300米、分管(PEDN32)4500米。</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建成</w:t>
            </w:r>
            <w:r>
              <w:rPr>
                <w:rFonts w:hint="default" w:ascii="Times New Roman" w:hAnsi="Times New Roman" w:eastAsia="方正仿宋_GBK" w:cs="Times New Roman"/>
                <w:i w:val="0"/>
                <w:iCs w:val="0"/>
                <w:color w:val="000000"/>
                <w:kern w:val="0"/>
                <w:sz w:val="22"/>
                <w:szCs w:val="22"/>
                <w:u w:val="none"/>
                <w:lang w:val="en-US" w:eastAsia="zh-CN" w:bidi="ar"/>
              </w:rPr>
              <w:t>120亩辣椒种植基地的喷灌设施</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i w:val="0"/>
                <w:iCs w:val="0"/>
                <w:color w:val="000000"/>
                <w:kern w:val="0"/>
                <w:sz w:val="21"/>
                <w:szCs w:val="21"/>
                <w:u w:val="none"/>
                <w:lang w:val="en-US" w:eastAsia="zh-CN" w:bidi="ar"/>
              </w:rPr>
              <w:t>辣椒产业得到较大发展</w:t>
            </w:r>
            <w:r>
              <w:rPr>
                <w:rFonts w:hint="eastAsia" w:ascii="Times New Roman" w:hAnsi="Times New Roman" w:eastAsia="方正仿宋_GBK"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梁平智能化蔬菜大棚项目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梁平区虎城镇大荣村股份经济合作联合社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70.00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35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虎城镇大荣村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新建连栋热镀锌钢架蔬菜大棚2560方米（包含风机、外遮阳网）。新建灌溉设施365米，主管采用DN110  1.25MpAPE管(包含闸阀、截止阀、接头、变径接头等)，水电机组额定扬程50米，配套电机功率22KW，需资金8万元。土地平整 平整土地17000平米，其中挖方6200立方米，填方 4300 立方米（包含转运），需资金8万元。新建保鲜储藏室100立方，采用聚氨酯材料，需资金10万元。安装监控1套，需资金1.5万元。新建冷棚1000平方米（宽8米，肩高1.5米，顶高2.5米以上），管径25毫米，壁厚1.5毫米的热镀锌钢管，薄膜采用长寿po转光膜（厚6丝)。棚拱杆间距1米，插杆式，纵拉杆3条，单价40元/平方米，需资金4万元。</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新建连栋热镀锌钢架蔬菜大棚2334平方米（包含风机、外遮阳网），需资金35万元。</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连栋热镀锌钢架蔬菜大棚</w:t>
            </w:r>
            <w:r>
              <w:rPr>
                <w:rFonts w:hint="eastAsia" w:ascii="Times New Roman" w:hAnsi="Times New Roman" w:eastAsia="方正仿宋_GBK" w:cs="Times New Roman"/>
                <w:i w:val="0"/>
                <w:iCs w:val="0"/>
                <w:color w:val="000000"/>
                <w:kern w:val="0"/>
                <w:sz w:val="22"/>
                <w:szCs w:val="22"/>
                <w:u w:val="none"/>
                <w:lang w:val="en-US" w:eastAsia="zh-CN" w:bidi="ar"/>
              </w:rPr>
              <w:t>一个；面积</w:t>
            </w:r>
            <w:r>
              <w:rPr>
                <w:rFonts w:hint="default" w:ascii="Times New Roman" w:hAnsi="Times New Roman" w:eastAsia="方正仿宋_GBK" w:cs="Times New Roman"/>
                <w:i w:val="0"/>
                <w:iCs w:val="0"/>
                <w:color w:val="000000"/>
                <w:kern w:val="0"/>
                <w:sz w:val="22"/>
                <w:szCs w:val="22"/>
                <w:u w:val="none"/>
                <w:lang w:val="en-US" w:eastAsia="zh-CN" w:bidi="ar"/>
              </w:rPr>
              <w:t>2560</w:t>
            </w:r>
            <w:r>
              <w:rPr>
                <w:rFonts w:hint="eastAsia" w:ascii="Times New Roman" w:hAnsi="Times New Roman" w:eastAsia="方正仿宋_GBK" w:cs="Times New Roman"/>
                <w:i w:val="0"/>
                <w:iCs w:val="0"/>
                <w:color w:val="000000"/>
                <w:kern w:val="0"/>
                <w:sz w:val="22"/>
                <w:szCs w:val="22"/>
                <w:u w:val="none"/>
                <w:lang w:val="en-US" w:eastAsia="zh-CN" w:bidi="ar"/>
              </w:rPr>
              <w:t>平</w:t>
            </w:r>
            <w:r>
              <w:rPr>
                <w:rFonts w:hint="default" w:ascii="Times New Roman" w:hAnsi="Times New Roman" w:eastAsia="方正仿宋_GBK" w:cs="Times New Roman"/>
                <w:i w:val="0"/>
                <w:iCs w:val="0"/>
                <w:color w:val="000000"/>
                <w:kern w:val="0"/>
                <w:sz w:val="22"/>
                <w:szCs w:val="22"/>
                <w:u w:val="none"/>
                <w:lang w:val="en-US" w:eastAsia="zh-CN" w:bidi="ar"/>
              </w:rPr>
              <w:t>米</w:t>
            </w:r>
            <w:r>
              <w:rPr>
                <w:rFonts w:hint="eastAsia" w:ascii="Times New Roman" w:hAnsi="Times New Roman" w:eastAsia="方正仿宋_GBK" w:cs="Times New Roman"/>
                <w:i w:val="0"/>
                <w:iCs w:val="0"/>
                <w:color w:val="000000"/>
                <w:kern w:val="0"/>
                <w:sz w:val="22"/>
                <w:szCs w:val="22"/>
                <w:u w:val="none"/>
                <w:lang w:val="en-US" w:eastAsia="zh-CN" w:bidi="ar"/>
              </w:rPr>
              <w:t>；新建冷棚1000平米。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设施蔬菜提升项目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重庆拓攒农业综合开发专业合作社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61.70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30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星桥镇双桥村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修建高标准蔬菜大棚500㎡，灌溉设备购买安装,增压设备1台,软硬管道1000米,临时供电设备一台，喷淋设备1台。购买二手80挖机一台预计投资8.2万。蓄水池修建360m³预计投资17万。管理房和临时存放区修建150㎡预计投资6.5万。</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修建高标准蔬菜大棚500㎡，灌溉设备购买安装,增压设备1台,软硬管道1000米,临时供电设备一台，喷淋设备1台。</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高标准蔬菜大棚</w:t>
            </w:r>
            <w:r>
              <w:rPr>
                <w:rFonts w:hint="eastAsia" w:ascii="Times New Roman" w:hAnsi="Times New Roman" w:eastAsia="方正仿宋_GBK" w:cs="Times New Roman"/>
                <w:i w:val="0"/>
                <w:iCs w:val="0"/>
                <w:color w:val="000000"/>
                <w:kern w:val="0"/>
                <w:sz w:val="22"/>
                <w:szCs w:val="22"/>
                <w:u w:val="none"/>
                <w:lang w:val="en-US" w:eastAsia="zh-CN" w:bidi="ar"/>
              </w:rPr>
              <w:t>一个；面积约</w:t>
            </w:r>
            <w:r>
              <w:rPr>
                <w:rFonts w:hint="default" w:ascii="Times New Roman" w:hAnsi="Times New Roman" w:eastAsia="方正仿宋_GBK" w:cs="Times New Roman"/>
                <w:i w:val="0"/>
                <w:iCs w:val="0"/>
                <w:color w:val="000000"/>
                <w:kern w:val="0"/>
                <w:sz w:val="22"/>
                <w:szCs w:val="22"/>
                <w:u w:val="none"/>
                <w:lang w:val="en-US" w:eastAsia="zh-CN" w:bidi="ar"/>
              </w:rPr>
              <w:t>500㎡</w:t>
            </w:r>
            <w:r>
              <w:rPr>
                <w:rFonts w:hint="eastAsia" w:ascii="Times New Roman" w:hAnsi="Times New Roman" w:eastAsia="方正仿宋_GBK"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梁平区蟠龙镇智能化蔬菜大棚项目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梁平区蟠龙镇义和村股份经济合作联合社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47.60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23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蟠龙镇义和村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漂浮式蔬菜育种大棚一套，8米宽共3组，约棚内520平方米，漂浮盘3000个，增温器3组，共约5.5万元；智能去把分离机一套，共约2.6万元；新建及铺设食品加工级防潮地平面180平方，约5.45万元；完善初加工车间部分基础设施设备，购置空气能辣椒烘干除湿机1套，共约3.2万元；新购1.5-1.8米*宽度80厘米传送带1套，共约0.29万元，新置1.5吨级手扶履带运输机1套，共约2万元；新设大功率工厂级温湿度控制器2套，共约0.44万元；设置折叠升降输送机一套，可升降2.5-3.5米*宽度80厘米，共约0.9万元；设置数字平衡地磅称一套，2M*4M称重范围0-20吨，共约1.5万元；智能视频监视设备一套，共约0.68万元；微旋机1台，约0.45万元。建设长12米*宽15米初加工车间一套，项目投资共计47.6万元，其中申请财政补助23万元，自筹24.6万元。</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漂浮式蔬菜育种大棚一套，8米宽共3组，约棚内520平方米，漂浮盘3000个，增温器3组，5.5万元；智能去把分离机一套，共约2.6万元；食品加工级防潮地平面180平方，5.44万元；空气能辣椒烘干除湿机1套，3.2万元；传送带1套，0.29万元，1.5吨级手扶履带运输机1套，2万元；大功率工厂级温湿度控制器2套，0.44万元；折叠升降输送机一套，0.9万元；数字平衡地磅称一套，1.5万元；智能视频监视设备一套，0.68万元；微旋机1台，0.45万元。共补助23万元，自筹24.6万元。</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初加工车间一间</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eastAsia" w:ascii="仿宋" w:hAnsi="仿宋" w:eastAsia="仿宋" w:cs="仿宋"/>
                <w:lang w:val="en-US" w:eastAsia="zh-CN"/>
              </w:rPr>
              <w:t>促进</w:t>
            </w:r>
            <w:r>
              <w:rPr>
                <w:rFonts w:hint="eastAsia" w:ascii="仿宋" w:hAnsi="仿宋" w:eastAsia="仿宋" w:cs="仿宋"/>
              </w:rPr>
              <w:t>辣椒产业发展</w:t>
            </w:r>
            <w:r>
              <w:rPr>
                <w:rFonts w:hint="eastAsia" w:ascii="仿宋" w:hAnsi="仿宋" w:eastAsia="仿宋" w:cs="仿宋"/>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梁平区铁门乡2024年高山蔬菜基地建设项目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重庆市梁平区友阳林业专业合作社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114.50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铁门乡长塘村2组</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新建智能蔬菜大棚2000平米。土地整形培肥50亩。新建排水沟1500米。新建菜沟板400米。</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新建智能蔬菜大棚2000平米。</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w:t>
            </w:r>
            <w:r>
              <w:rPr>
                <w:rFonts w:hint="eastAsia" w:ascii="Times New Roman" w:hAnsi="Times New Roman" w:eastAsia="方正仿宋_GBK" w:cs="Times New Roman"/>
                <w:i w:val="0"/>
                <w:iCs w:val="0"/>
                <w:color w:val="000000"/>
                <w:kern w:val="0"/>
                <w:sz w:val="22"/>
                <w:szCs w:val="22"/>
                <w:u w:val="none"/>
                <w:lang w:val="en-US" w:eastAsia="zh-CN" w:bidi="ar"/>
              </w:rPr>
              <w:t>成</w:t>
            </w:r>
            <w:r>
              <w:rPr>
                <w:rFonts w:hint="default" w:ascii="Times New Roman" w:hAnsi="Times New Roman" w:eastAsia="方正仿宋_GBK" w:cs="Times New Roman"/>
                <w:i w:val="0"/>
                <w:iCs w:val="0"/>
                <w:color w:val="000000"/>
                <w:kern w:val="0"/>
                <w:sz w:val="22"/>
                <w:szCs w:val="22"/>
                <w:u w:val="none"/>
                <w:lang w:val="en-US" w:eastAsia="zh-CN" w:bidi="ar"/>
              </w:rPr>
              <w:t>智能蔬菜大棚</w:t>
            </w:r>
            <w:r>
              <w:rPr>
                <w:rFonts w:hint="eastAsia" w:ascii="Times New Roman" w:hAnsi="Times New Roman" w:eastAsia="方正仿宋_GBK" w:cs="Times New Roman"/>
                <w:i w:val="0"/>
                <w:iCs w:val="0"/>
                <w:color w:val="000000"/>
                <w:kern w:val="0"/>
                <w:sz w:val="22"/>
                <w:szCs w:val="22"/>
                <w:u w:val="none"/>
                <w:lang w:val="en-US" w:eastAsia="zh-CN" w:bidi="ar"/>
              </w:rPr>
              <w:t>一个；面积约2000</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蔬菜生产线改造提升</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重庆渝每滋农业科技发展有限公司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仿宋" w:hAnsi="仿宋" w:eastAsia="仿宋" w:cs="仿宋"/>
                <w:lang w:val="en-US" w:eastAsia="zh-CN"/>
              </w:rPr>
              <w:t>89.1443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22</w:t>
            </w:r>
            <w:r>
              <w:rPr>
                <w:rFonts w:hint="default" w:ascii="Times New Roman" w:hAnsi="Times New Roman" w:eastAsia="方正仿宋_GBK" w:cs="Times New Roman"/>
                <w:i w:val="0"/>
                <w:iCs w:val="0"/>
                <w:color w:val="000000"/>
                <w:kern w:val="0"/>
                <w:sz w:val="22"/>
                <w:szCs w:val="22"/>
                <w:u w:val="none"/>
                <w:lang w:val="en-US" w:eastAsia="zh-CN" w:bidi="ar"/>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2台自动包装机，金额55.2万元，4台真空包装机，金额11.99万元，一台空压机2.502万元，一台切割机5.5万元，产线设备配件1.4963万元，一辆单排货车4.0799万元，仓库租赁费5.376万元，总投资89.1443万元</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仿宋" w:hAnsi="仿宋" w:eastAsia="仿宋" w:cs="仿宋"/>
                <w:lang w:val="en-US" w:eastAsia="zh-CN"/>
              </w:rPr>
              <w:t>自动包装机1台22万</w:t>
            </w: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减少原料的损耗率，提高产品合格率；带动就业5人以上。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辣椒深加工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重庆渝玫食品科技开发有限公司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1480.00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370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安装MRZK-200A型給袋式包装机1台，购置安装MRZK-260型給袋式包装机1台，购置安装MR8-200R型給袋式包装机1台，购置安装16TFK-50G-500G型自动灌装机1台，购置安装F-8613Q-2型速冻冷链隧道1台。购置安装EG-4A型翻转烘干机1台，购置安装YZS-5-6型振动筛1台，购置安装SXJ-1200型全自动杀菌锅1台，购置安装ZQ-1.0-0.7-Q型蒸汽发生器1台，购置安装TH28型输送带6条，购置安装自动脱模机1台，购置安装XH-6M型自动洗盒机1台，购置安装GX-2101型汤料包装机1台，购置安装900型型封口机1台，购置安装TKD-300U型酱类包装机1台，购置安装JBC-650型搅拌槽车4台，购置安装ZFSCG-1200L型全自动炒锅3台，购置安装400L型电炒锅2台，购置安装ZY-SJJ3000型烧椒机1台，购置安装200型型粉碎机1台，购置安装A400型喷码机1台，购置安装预制菜生产线3条，提升生产自动化程度。建立生产线数据监控系统，实现生产过程的实时监控和数据分析。对厂房进行适应性改造，以满足新设备的安装和运行需求。</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购置安装MRZK-200A型給袋式包装机1台，购置安装MRZK-260型給袋式包装机1台，购置安装MR8-200R型給袋式包装机1台，购置安装16TFK-50G-500G型自动灌装机1台，购置安装F-8613Q-2型速冻冷链隧道1台。</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w:t>
            </w:r>
            <w:r>
              <w:rPr>
                <w:rFonts w:hint="default" w:ascii="Times New Roman" w:hAnsi="Times New Roman" w:eastAsia="方正仿宋_GBK" w:cs="Times New Roman"/>
                <w:i w:val="0"/>
                <w:iCs w:val="0"/>
                <w:color w:val="000000"/>
                <w:kern w:val="0"/>
                <w:sz w:val="21"/>
                <w:szCs w:val="21"/>
                <w:u w:val="none"/>
                <w:lang w:val="en-US" w:eastAsia="zh-CN" w:bidi="ar"/>
              </w:rPr>
              <w:t>辣椒深加工全自动生产线</w:t>
            </w:r>
            <w:r>
              <w:rPr>
                <w:rFonts w:hint="eastAsia" w:ascii="Times New Roman" w:hAnsi="Times New Roman" w:eastAsia="方正仿宋_GBK" w:cs="Times New Roman"/>
                <w:i w:val="0"/>
                <w:iCs w:val="0"/>
                <w:color w:val="000000"/>
                <w:kern w:val="0"/>
                <w:sz w:val="21"/>
                <w:szCs w:val="21"/>
                <w:u w:val="none"/>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智能化数字化豆制品（植物肉）生产项目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重庆两颗豆农业科技发展有限公司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800.00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200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1.设备购置、制造、安装：购置闭环试全自动可控自动磨浆系统、CIP清洗及管道送料系统、AGV物流自动上下料系统各一套；自主研发制造全自动成型裹签数控机组</w:t>
            </w:r>
            <w:r>
              <w:rPr>
                <w:rFonts w:hint="eastAsia" w:ascii="Times New Roman" w:hAnsi="Times New Roman" w:eastAsia="方正仿宋_GBK" w:cs="Times New Roman"/>
                <w:i w:val="0"/>
                <w:iCs w:val="0"/>
                <w:color w:val="000000"/>
                <w:kern w:val="0"/>
                <w:sz w:val="22"/>
                <w:szCs w:val="22"/>
                <w:u w:val="none"/>
                <w:lang w:val="en-US" w:eastAsia="zh-CN" w:bidi="ar"/>
              </w:rPr>
              <w:t>10</w:t>
            </w:r>
            <w:r>
              <w:rPr>
                <w:rFonts w:hint="default" w:ascii="Times New Roman" w:hAnsi="Times New Roman" w:eastAsia="方正仿宋_GBK" w:cs="Times New Roman"/>
                <w:i w:val="0"/>
                <w:iCs w:val="0"/>
                <w:color w:val="000000"/>
                <w:kern w:val="0"/>
                <w:sz w:val="22"/>
                <w:szCs w:val="22"/>
                <w:u w:val="none"/>
                <w:lang w:val="en-US" w:eastAsia="zh-CN" w:bidi="ar"/>
              </w:rPr>
              <w:t>组、全自动数控脱切线</w:t>
            </w:r>
            <w:r>
              <w:rPr>
                <w:rFonts w:hint="eastAsia" w:ascii="Times New Roman" w:hAnsi="Times New Roman" w:eastAsia="方正仿宋_GBK" w:cs="Times New Roman"/>
                <w:i w:val="0"/>
                <w:iCs w:val="0"/>
                <w:color w:val="000000"/>
                <w:kern w:val="0"/>
                <w:sz w:val="22"/>
                <w:szCs w:val="22"/>
                <w:u w:val="none"/>
                <w:lang w:val="en-US" w:eastAsia="zh-CN" w:bidi="ar"/>
              </w:rPr>
              <w:t>2</w:t>
            </w:r>
            <w:r>
              <w:rPr>
                <w:rFonts w:hint="default" w:ascii="Times New Roman" w:hAnsi="Times New Roman" w:eastAsia="方正仿宋_GBK" w:cs="Times New Roman"/>
                <w:i w:val="0"/>
                <w:iCs w:val="0"/>
                <w:color w:val="000000"/>
                <w:kern w:val="0"/>
                <w:sz w:val="22"/>
                <w:szCs w:val="22"/>
                <w:u w:val="none"/>
                <w:lang w:val="en-US" w:eastAsia="zh-CN" w:bidi="ar"/>
              </w:rPr>
              <w:t>条等；联合开发制造全自动切断机和烘焙设备15套等。</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智能化数值化系统：与中科院软件所下属公司合作，落地豆棒生产线MES管理系统的研发和应用,主要采用自动化生产设备、自动化检测设备及自动化搬运储存设备是为了实现车间生产自动化控制，为工厂制造系统(MES)提供准确、及时的在线数据。配合企业ERP系统实现“计划”与“生产”密切配合，企业和车间管理人员可以实时掌握生产现场的变化，作出准确的判断和快速的应对措施，保证生产计划得到合理而快速修正；运用区块链技术，与国家物联网标识系统合作，实现豆棒制品食品安全的可溯源；实现生产过程的自动化、数字化、智能化、标准化管理。</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3.土建和装修工程：建设生产车间、仓库、实验室、研发室、办公室等9000余平方米，包括土建、暖通、管道、水施、电施、部分安装以及拆除等工程。</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自主研发制造全自动成型裹签数控机组1组、全自动数控脱切线1条。</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建成豆制品生产车间1个；建成</w:t>
            </w:r>
            <w:r>
              <w:rPr>
                <w:rFonts w:hint="default" w:ascii="Times New Roman" w:hAnsi="Times New Roman" w:eastAsia="方正仿宋_GBK" w:cs="Times New Roman"/>
                <w:i w:val="0"/>
                <w:iCs w:val="0"/>
                <w:color w:val="000000"/>
                <w:kern w:val="0"/>
                <w:sz w:val="22"/>
                <w:szCs w:val="22"/>
                <w:u w:val="none"/>
                <w:lang w:val="en-US" w:eastAsia="zh-CN" w:bidi="ar"/>
              </w:rPr>
              <w:t>全自动数控脱切线2条</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i w:val="0"/>
                <w:iCs w:val="0"/>
                <w:color w:val="000000"/>
                <w:kern w:val="0"/>
                <w:sz w:val="21"/>
                <w:szCs w:val="21"/>
                <w:u w:val="none"/>
                <w:lang w:val="en-US" w:eastAsia="zh-CN" w:bidi="ar"/>
              </w:rPr>
              <w:t>资金违规使用率为0。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蔬菜农产品深加工项目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品每食品股份有限公司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1040.00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260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套全自动化蔬菜深加工生产线研发设计购置安装：采购浸泡、卤制、油炸、清洗烘干等整体成套设备（公司：上海轩钜机电科技有限公司，自主研发）；3套给袋式真空包装机（公司：浙江名瑞智能包装有限公司，型号：MRZK16-100D）</w:t>
            </w:r>
            <w:r>
              <w:rPr>
                <w:rFonts w:hint="eastAsia" w:ascii="Times New Roman" w:hAnsi="Times New Roman"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标准化厂房6000㎡装修改造、厂房隔墙、车间地面垫高回填项目，地面贴砖、砌墙贴砖等装饰装修项目，车间及通道吊顶，顶楼加固工程，墙面刷漆、固化地坪，设备管道安装，燃气管道安装工程，电路铺设、监控设备安装，数字化车间展厅装修，顶楼彩钢瓦搭建、净水系统安装，感应大门以及窗户改造、杀菌、压缩空气、蒸汽管道安装等建设工程。采购超低氮燃气蒸汽发生器（公司：青岛进一锅炉有限公司，型号：WSS-1.0-1.0-Y(Q)；采购全自动二拖一水浴式杀菌釜（公司：诸城市耀盛机械有限公司，型号：1200*3600锅 1500*4500罐）；采购永磁变频螺杆式空压机（公司：重庆国璋机电设备有限公司，型号：XS-75/8）；采购铝箔检测机（公司：广东善安科技有限公司，SA-506(400*200)；采购拍打式均质器（上海梓桂仪器有限公司，型号：ZGJZQ-10）；采购工商业用风冷式冷水热泵)机组（公司：浙江正理生能科技有限公司，型号：LRK-65 II /C4）；工商业用风冷式冷水热泵)机组（公司：浙江正理生能科技有限公司，型号：LRK-65 II /C4）等生产设备采购。设立产品研发部，购置产品研发室设备及器材，知识产权使用费，产品标识标签及广告设计等公司品牌形象建立。</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套全自动化蔬菜深加工生产线研发设计购置安装：采购浸泡、卤制、油炸、清洗烘干等整体成套设备（公司：上海轩钜机电科技有限公司，自主研发）；3套给袋式真空包装机（公司：浙江名瑞智能包装有限公司，型号：MRZK16-100D）</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w:t>
            </w:r>
            <w:r>
              <w:rPr>
                <w:rFonts w:hint="eastAsia" w:ascii="Times New Roman" w:hAnsi="Times New Roman" w:eastAsia="方正仿宋_GBK" w:cs="Times New Roman"/>
                <w:i w:val="0"/>
                <w:iCs w:val="0"/>
                <w:color w:val="000000"/>
                <w:kern w:val="0"/>
                <w:sz w:val="21"/>
                <w:szCs w:val="21"/>
                <w:u w:val="none"/>
                <w:lang w:val="en-US" w:eastAsia="zh-CN" w:bidi="ar"/>
              </w:rPr>
              <w:t>成</w:t>
            </w:r>
            <w:r>
              <w:rPr>
                <w:rFonts w:hint="default" w:ascii="Times New Roman" w:hAnsi="Times New Roman" w:eastAsia="方正仿宋_GBK" w:cs="Times New Roman"/>
                <w:i w:val="0"/>
                <w:iCs w:val="0"/>
                <w:color w:val="000000"/>
                <w:kern w:val="0"/>
                <w:sz w:val="21"/>
                <w:szCs w:val="21"/>
                <w:u w:val="none"/>
                <w:lang w:val="en-US" w:eastAsia="zh-CN" w:bidi="ar"/>
              </w:rPr>
              <w:t>一条</w:t>
            </w:r>
            <w:r>
              <w:rPr>
                <w:rFonts w:hint="default" w:ascii="Times New Roman" w:hAnsi="Times New Roman" w:eastAsia="方正仿宋_GBK" w:cs="Times New Roman"/>
                <w:i w:val="0"/>
                <w:iCs w:val="0"/>
                <w:color w:val="000000"/>
                <w:kern w:val="0"/>
                <w:sz w:val="22"/>
                <w:szCs w:val="22"/>
                <w:u w:val="none"/>
                <w:lang w:val="en-US" w:eastAsia="zh-CN" w:bidi="ar"/>
              </w:rPr>
              <w:t>全自动化深加工生产线</w:t>
            </w:r>
            <w:r>
              <w:rPr>
                <w:rFonts w:hint="eastAsia" w:ascii="Times New Roman" w:hAnsi="Times New Roman" w:eastAsia="方正仿宋_GBK" w:cs="Times New Roman"/>
                <w:i w:val="0"/>
                <w:iCs w:val="0"/>
                <w:color w:val="000000"/>
                <w:kern w:val="0"/>
                <w:sz w:val="21"/>
                <w:szCs w:val="21"/>
                <w:u w:val="none"/>
                <w:lang w:val="en-US" w:eastAsia="zh-CN" w:bidi="ar"/>
              </w:rPr>
              <w:t>；带动就业5人以上。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碧山镇龙桥村蔬菜产业加工项目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梁平区碧山镇龙桥村股份经济合作联合社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99.10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49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碧山镇龙桥村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购置蔬菜自动传输带10米4条；购置铲车1台；购置双缸消毒清洗机；购置真空包装机2台；购置60T地磅1个。改建一个500平方米的蔬菜加工房。</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购置蔬菜自动传输带10米4条；购置铲车1台；购置双缸消毒清洗机；购置真空包装机2台；购置60T地磅1个。</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建成蔬菜加工房1间；建成初加工生产线1条。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7</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袁驿镇竹笋及辣椒初加工项目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重庆华渗农业服务有限公司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131.17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32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袁驿镇叶岩村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建设厂房主体，购置加工机械设备，SJD-4.5液压升降平台1台，2500X100双层双电机碳钢板直线振动筛2台，CX-2400热风炉烘干设备2台，6500X1650X1350MM漂烫机1台，4000X1650X1250MM冷却机1台，皮带输送机10台。购置WSD/YSC/18M多层网带式烘干机1台。</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购置WSD/YSC/18M多层网带式烘干机1台。</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建成蔬菜初加工生产线1条；带动就业5人以上。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8</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梁平区西山片区蔬菜初加工建设项目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梁平县土寨家庭农场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59.08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29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袁驿镇叶岩村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olor w:val="000000"/>
                <w:kern w:val="0"/>
                <w:sz w:val="22"/>
                <w:szCs w:val="22"/>
                <w:lang w:bidi="ar"/>
              </w:rPr>
              <w:t>购置2.0吨蒸汽锅炉1套，型号：SWZQ-WG-2.0。定制蔬菜多功能烘干房2套，每套21立方米（内尺寸），每套10.5万元。购置数字式电子汽车衡1套，长12米，宽3米，型号：FSG-60-SQ，小计：11.8万元。定制不锈钢煮锅2个，其中1个（长2.5米、宽1.6米、高0.9米）2.3万元，1个（长1.6米、宽1.1米、高0.9米）1.4万，共计3.7万。</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eastAsia="方正仿宋_GBK"/>
                <w:color w:val="000000"/>
                <w:kern w:val="0"/>
                <w:sz w:val="22"/>
                <w:szCs w:val="22"/>
                <w:lang w:bidi="ar"/>
              </w:rPr>
              <w:t>购置2.0吨蒸汽锅炉1套，型号：SWZQ-WG-2.0。定制蔬菜多功能烘干房1套，21立方米。</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w:t>
            </w:r>
            <w:r>
              <w:rPr>
                <w:rFonts w:hint="default" w:ascii="Times New Roman" w:hAnsi="Times New Roman" w:eastAsia="方正仿宋_GBK" w:cs="Times New Roman"/>
                <w:i w:val="0"/>
                <w:iCs w:val="0"/>
                <w:color w:val="000000"/>
                <w:kern w:val="0"/>
                <w:sz w:val="22"/>
                <w:szCs w:val="22"/>
                <w:u w:val="none"/>
                <w:lang w:val="en-US" w:eastAsia="zh-CN" w:bidi="ar"/>
              </w:rPr>
              <w:t>蔬菜多功能烘干房1套</w:t>
            </w:r>
            <w:r>
              <w:rPr>
                <w:rFonts w:hint="eastAsia" w:ascii="Times New Roman" w:hAnsi="Times New Roman" w:eastAsia="方正仿宋_GBK" w:cs="Times New Roman"/>
                <w:i w:val="0"/>
                <w:iCs w:val="0"/>
                <w:color w:val="000000"/>
                <w:kern w:val="0"/>
                <w:sz w:val="22"/>
                <w:szCs w:val="22"/>
                <w:u w:val="none"/>
                <w:lang w:val="en-US" w:eastAsia="zh-CN" w:bidi="ar"/>
              </w:rPr>
              <w:t>，21立方米；推动蔬菜烘干初加工业发展。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19</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蔬菜加工机械化改造项目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重庆市梁平区青菜头蔬菜种植专业合作社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394.20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197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曲水镇中丰村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Style w:val="7"/>
                <w:rFonts w:hint="default" w:ascii="Times New Roman" w:hAnsi="Times New Roman" w:cs="Times New Roman"/>
                <w:lang w:bidi="ar"/>
              </w:rPr>
              <w:t>购买80型蔬菜抓取机1台25万元；CSC80T地磅1台9.8万；VT-958蔬菜铲车1台10.8万元；GCP-12ALH液体自动灌装线1套60万元；6米定制款气泡喷淋蔬菜淘洗机1台6.6万；KP410型蔬菜开片机1台4.5万元；滚动真空包装机1台2.6万；2BP-510气吸型蔬菜种子自动播种机1台6.8万；GPC-50智能包装线1套30万元；410型多功能切菜机1台6.8万；SS753-800离心机1台3万元；CPD平衡重式叉车1台7.5万；冻库200立方23.7万。蔬菜储存场地基础建设及硬化1800㎡；产品成品库房655㎡；厂区地面硬化及油化11000㎡；蔬菜盐渍池308m³。</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highlight w:val="none"/>
                <w:u w:val="none"/>
                <w:lang w:val="en-US" w:eastAsia="zh-CN" w:bidi="ar"/>
              </w:rPr>
              <w:t>购买80型蔬菜抓取机1台25万元；CSC80T地磅1台9.8万；VT-958蔬菜铲车1台10.8万元</w:t>
            </w:r>
            <w:r>
              <w:rPr>
                <w:rFonts w:hint="default" w:ascii="Times New Roman" w:hAnsi="Times New Roman" w:eastAsia="方正仿宋_GBK" w:cs="Times New Roman"/>
                <w:i w:val="0"/>
                <w:iCs w:val="0"/>
                <w:color w:val="000000"/>
                <w:kern w:val="0"/>
                <w:sz w:val="22"/>
                <w:szCs w:val="22"/>
                <w:u w:val="none"/>
                <w:lang w:val="en-US" w:eastAsia="zh-CN" w:bidi="ar"/>
              </w:rPr>
              <w:t>；GCP-12ALH液体自动灌装线1套60万元；6米定制款气泡喷淋蔬菜淘洗机1台6.6万；KP410型蔬菜开片机1台4.5万元；滚动真空包装机1台2.6万；2BP-510气吸型蔬菜种子自动播种机1台6.8万；GPC-50智能包装线1套30万元；</w:t>
            </w:r>
            <w:r>
              <w:rPr>
                <w:rFonts w:hint="default" w:ascii="Times New Roman" w:hAnsi="Times New Roman" w:eastAsia="方正仿宋_GBK" w:cs="Times New Roman"/>
                <w:i w:val="0"/>
                <w:iCs w:val="0"/>
                <w:color w:val="000000"/>
                <w:kern w:val="0"/>
                <w:sz w:val="22"/>
                <w:szCs w:val="22"/>
                <w:highlight w:val="none"/>
                <w:u w:val="none"/>
                <w:lang w:val="en-US" w:eastAsia="zh-CN" w:bidi="ar"/>
              </w:rPr>
              <w:t>410型多功能切菜机1台6.8万；SS753-800离心机1台3万元；CPD平衡重式叉车1台7.5万</w:t>
            </w:r>
            <w:r>
              <w:rPr>
                <w:rFonts w:hint="default" w:ascii="Times New Roman" w:hAnsi="Times New Roman" w:eastAsia="方正仿宋_GBK" w:cs="Times New Roman"/>
                <w:i w:val="0"/>
                <w:iCs w:val="0"/>
                <w:color w:val="000000"/>
                <w:kern w:val="0"/>
                <w:sz w:val="22"/>
                <w:szCs w:val="22"/>
                <w:u w:val="none"/>
                <w:lang w:val="en-US" w:eastAsia="zh-CN" w:bidi="ar"/>
              </w:rPr>
              <w:t>；冻库200立方23.7万。</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建成</w:t>
            </w:r>
            <w:r>
              <w:rPr>
                <w:rFonts w:hint="default" w:ascii="Times New Roman" w:hAnsi="Times New Roman" w:eastAsia="方正仿宋_GBK" w:cs="Times New Roman"/>
                <w:i w:val="0"/>
                <w:iCs w:val="0"/>
                <w:color w:val="000000"/>
                <w:kern w:val="0"/>
                <w:sz w:val="21"/>
                <w:szCs w:val="21"/>
                <w:u w:val="none"/>
                <w:lang w:val="en-US" w:eastAsia="zh-CN" w:bidi="ar"/>
              </w:rPr>
              <w:t>蔬菜储存场地</w:t>
            </w:r>
            <w:r>
              <w:rPr>
                <w:rFonts w:hint="eastAsia" w:ascii="Times New Roman" w:hAnsi="Times New Roman" w:eastAsia="方正仿宋_GBK" w:cs="Times New Roman"/>
                <w:i w:val="0"/>
                <w:iCs w:val="0"/>
                <w:color w:val="000000"/>
                <w:kern w:val="0"/>
                <w:sz w:val="21"/>
                <w:szCs w:val="21"/>
                <w:u w:val="none"/>
                <w:lang w:val="en-US" w:eastAsia="zh-CN" w:bidi="ar"/>
              </w:rPr>
              <w:t>一个；</w:t>
            </w:r>
            <w:r>
              <w:rPr>
                <w:rFonts w:hint="default" w:ascii="Times New Roman" w:hAnsi="Times New Roman" w:eastAsia="方正仿宋_GBK" w:cs="Times New Roman"/>
                <w:i w:val="0"/>
                <w:iCs w:val="0"/>
                <w:color w:val="000000"/>
                <w:kern w:val="0"/>
                <w:sz w:val="21"/>
                <w:szCs w:val="21"/>
                <w:u w:val="none"/>
                <w:lang w:val="en-US" w:eastAsia="zh-CN" w:bidi="ar"/>
              </w:rPr>
              <w:t>建设及硬化1800㎡；</w:t>
            </w:r>
            <w:r>
              <w:rPr>
                <w:rFonts w:hint="eastAsia" w:ascii="Times New Roman" w:hAnsi="Times New Roman" w:eastAsia="方正仿宋_GBK" w:cs="Times New Roman"/>
                <w:i w:val="0"/>
                <w:iCs w:val="0"/>
                <w:color w:val="000000"/>
                <w:kern w:val="0"/>
                <w:sz w:val="21"/>
                <w:szCs w:val="21"/>
                <w:u w:val="none"/>
                <w:lang w:val="en-US" w:eastAsia="zh-CN" w:bidi="ar"/>
              </w:rPr>
              <w:t>建成产品成品库房一个；面积约655㎡。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Times New Roman" w:hAnsi="Times New Roman" w:eastAsia="方正仿宋_GBK" w:cs="Times New Roman"/>
                <w:i w:val="0"/>
                <w:iCs w:val="0"/>
                <w:color w:val="000000"/>
                <w:kern w:val="0"/>
                <w:sz w:val="21"/>
                <w:szCs w:val="21"/>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梁平区铁门乡新龙村蔬菜初加工建设项目</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梁平区铁门乡新龙村股份经济合作联合社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34.30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17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铁门乡新龙村</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项目总计划总投资34.3万元，其中申请财政补助17万元，新龙村股联社自筹17.3万元。购置冷却机1台，型号：QD-4000*800，3.3万元。购置震动滤水机1台，型号：QD-2000*800，1.3万元。购置烘干机（含锅炉等）1套，需要12.4万元。购置漂汤杀青机1台，型号：QD-6500*800，需要8.8万元；铁门粮站场地改造（包括水电气安装、地板及天花板改造、临时办公室、蔬菜收储点、分拣分选点等），需要8.5万元。</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购置冷却机1台，型号：QD-4000*800，3.3万元。购置震动滤水机1台，型号：QD-2000*800，1.3万元。购置烘干机（含锅炉等）1套，需要12.4万元。</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建设初加工生产线1条。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食品及加工产业技术研究</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江南大学</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1000.00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重庆市、江苏省无锡市</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蔬菜类预制菜食品与加工技术、包装技术等研究。</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蔬菜类预制菜食品与加工技术、包装技术等研究。</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完成技术研究10项；完成研训1期。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r>
              <w:rPr>
                <w:rFonts w:hint="eastAsia" w:ascii="Times New Roman" w:hAnsi="Times New Roman" w:eastAsia="方正仿宋_GBK" w:cs="Times New Roman"/>
                <w:i w:val="0"/>
                <w:iCs w:val="0"/>
                <w:color w:val="000000"/>
                <w:kern w:val="0"/>
                <w:sz w:val="21"/>
                <w:szCs w:val="21"/>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智能化蔬菜深加工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重庆上口佳农业开发有限公司</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2893.27 </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高新区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修建1个17200平方米的全智能化洁净车间厂房1栋，长158.6米*宽48.6米的框架结构，及3栋综合配套工程，购置相关生产设施设备等计2100万元</w:t>
            </w:r>
            <w:r>
              <w:rPr>
                <w:rFonts w:hint="eastAsia" w:ascii="Times New Roman" w:hAnsi="Times New Roman" w:eastAsia="方正仿宋_GBK" w:cs="Times New Roman"/>
                <w:i w:val="0"/>
                <w:iCs w:val="0"/>
                <w:color w:val="000000"/>
                <w:kern w:val="0"/>
                <w:sz w:val="22"/>
                <w:szCs w:val="22"/>
                <w:u w:val="none"/>
                <w:lang w:val="en-US" w:eastAsia="zh-CN" w:bidi="ar"/>
              </w:rPr>
              <w:t>。购置提升机、升降清洗池、升降预煮、升降冷却、过滤水箱、给袋式真空包装机、螺杆多头组合秤、收缩杯转接下料器，建设工作平台、翻斗提升机螺杆输出。</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购置提升机、升降清洗池、升降预煮、升降冷却、过滤水箱、给袋式真空包装机、螺杆多头组合秤、收缩杯转接下料器，建设工作平台、翻斗提升机螺杆输出。</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w:t>
            </w:r>
            <w:r>
              <w:rPr>
                <w:rFonts w:hint="eastAsia" w:ascii="Times New Roman" w:hAnsi="Times New Roman" w:eastAsia="方正仿宋_GBK" w:cs="Times New Roman"/>
                <w:i w:val="0"/>
                <w:iCs w:val="0"/>
                <w:color w:val="000000"/>
                <w:kern w:val="0"/>
                <w:sz w:val="21"/>
                <w:szCs w:val="21"/>
                <w:u w:val="none"/>
                <w:lang w:val="en-US" w:eastAsia="zh-CN" w:bidi="ar"/>
              </w:rPr>
              <w:t>成</w:t>
            </w:r>
            <w:r>
              <w:rPr>
                <w:rFonts w:hint="default" w:ascii="Times New Roman" w:hAnsi="Times New Roman" w:eastAsia="方正仿宋_GBK" w:cs="Times New Roman"/>
                <w:i w:val="0"/>
                <w:iCs w:val="0"/>
                <w:color w:val="000000"/>
                <w:kern w:val="0"/>
                <w:sz w:val="21"/>
                <w:szCs w:val="21"/>
                <w:u w:val="none"/>
                <w:lang w:val="en-US" w:eastAsia="zh-CN" w:bidi="ar"/>
              </w:rPr>
              <w:t>1个全智能化的十万级洁净车间厂房1栋</w:t>
            </w:r>
            <w:r>
              <w:rPr>
                <w:rFonts w:hint="eastAsia" w:ascii="Times New Roman" w:hAnsi="Times New Roman" w:eastAsia="方正仿宋_GBK" w:cs="Times New Roman"/>
                <w:i w:val="0"/>
                <w:iCs w:val="0"/>
                <w:color w:val="000000"/>
                <w:kern w:val="0"/>
                <w:sz w:val="21"/>
                <w:szCs w:val="21"/>
                <w:u w:val="none"/>
                <w:lang w:val="en-US" w:eastAsia="zh-CN" w:bidi="ar"/>
              </w:rPr>
              <w:t>；建成3栋综合配套办公楼；资金合规使用。</w:t>
            </w:r>
          </w:p>
        </w:tc>
      </w:tr>
    </w:tbl>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left"/>
        <w:textAlignment w:val="auto"/>
        <w:rPr>
          <w:rFonts w:hint="default" w:ascii="Times New Roman" w:hAnsi="Times New Roman" w:eastAsia="方正仿宋_GBK" w:cs="Times New Roman"/>
          <w:color w:val="auto"/>
          <w:kern w:val="2"/>
          <w:sz w:val="32"/>
          <w:szCs w:val="32"/>
          <w:highlight w:val="none"/>
          <w:lang w:val="en-US" w:eastAsia="zh-CN" w:bidi="ar-SA"/>
        </w:rPr>
      </w:pPr>
    </w:p>
    <w:sectPr>
      <w:pgSz w:w="16838" w:h="11906" w:orient="landscape"/>
      <w:pgMar w:top="1531" w:right="1984" w:bottom="1531"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WYzYTBkMDA3Y2Y2MGU1MjU3NmIxOTU2Y2Y5ODYifQ=="/>
  </w:docVars>
  <w:rsids>
    <w:rsidRoot w:val="00000000"/>
    <w:rsid w:val="230D5D8D"/>
    <w:rsid w:val="2AE96D20"/>
    <w:rsid w:val="33DA35E2"/>
    <w:rsid w:val="464A2500"/>
    <w:rsid w:val="4B6D221C"/>
    <w:rsid w:val="6E380868"/>
    <w:rsid w:val="6F502BA4"/>
    <w:rsid w:val="745D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629"/>
    </w:pPr>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character" w:customStyle="1" w:styleId="7">
    <w:name w:val="font21"/>
    <w:basedOn w:val="6"/>
    <w:qFormat/>
    <w:uiPriority w:val="0"/>
    <w:rPr>
      <w:rFonts w:hint="eastAsia" w:ascii="方正仿宋_GBK" w:hAnsi="方正仿宋_GBK" w:eastAsia="方正仿宋_GBK" w:cs="方正仿宋_GBK"/>
      <w:color w:val="000000"/>
      <w:sz w:val="22"/>
      <w:szCs w:val="22"/>
      <w:u w:val="none"/>
    </w:rPr>
  </w:style>
  <w:style w:type="character" w:customStyle="1" w:styleId="8">
    <w:name w:val="font4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8473</Words>
  <Characters>9968</Characters>
  <Lines>0</Lines>
  <Paragraphs>0</Paragraphs>
  <TotalTime>2</TotalTime>
  <ScaleCrop>false</ScaleCrop>
  <LinksUpToDate>false</LinksUpToDate>
  <CharactersWithSpaces>9982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2024-08-14T03:04:00Z</dcterms:created>
  <dc:creator>Administrator</dc:creator>
  <cp:lastModifiedBy>Administrator</cp:lastModifiedBy>
  <cp:lastPrinted>2024-08-14T10:15:00Z</cp:lastPrinted>
  <dcterms:modified xsi:type="dcterms:W3CDTF">2024-10-30T01:09:08Z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8466BE633C6A41EEA28262956A60ECF0_13</vt:lpwstr>
  </property>
</Properties>
</file>