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38E52">
      <w:pPr>
        <w:spacing w:line="520" w:lineRule="exact"/>
        <w:jc w:val="center"/>
      </w:pPr>
    </w:p>
    <w:p w14:paraId="7E3079F6">
      <w:pPr>
        <w:spacing w:line="520" w:lineRule="exact"/>
        <w:jc w:val="center"/>
      </w:pPr>
      <w:r>
        <w:t xml:space="preserve"> </w:t>
      </w:r>
    </w:p>
    <w:p w14:paraId="36894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kern w:val="3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36"/>
          <w:sz w:val="44"/>
          <w:szCs w:val="44"/>
        </w:rPr>
        <w:t>重庆市梁平区市场监督管理局</w:t>
      </w:r>
    </w:p>
    <w:p w14:paraId="155D58BD">
      <w:pPr>
        <w:keepNext w:val="0"/>
        <w:keepLines w:val="0"/>
        <w:pageBreakBefore w:val="0"/>
        <w:widowControl w:val="0"/>
        <w:tabs>
          <w:tab w:val="center" w:pos="4153"/>
          <w:tab w:val="left" w:pos="721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36"/>
          <w:sz w:val="44"/>
          <w:szCs w:val="44"/>
        </w:rPr>
        <w:t>重庆市梁平区</w:t>
      </w:r>
      <w:r>
        <w:rPr>
          <w:rFonts w:hint="eastAsia" w:ascii="Times New Roman" w:hAnsi="Times New Roman" w:eastAsia="方正小标宋_GBK" w:cs="Times New Roman"/>
          <w:snapToGrid w:val="0"/>
          <w:kern w:val="36"/>
          <w:sz w:val="44"/>
          <w:szCs w:val="44"/>
          <w:lang w:val="en-US" w:eastAsia="zh-CN"/>
        </w:rPr>
        <w:t>财政局</w:t>
      </w:r>
    </w:p>
    <w:p w14:paraId="62E1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snapToGrid w:val="0"/>
          <w:kern w:val="36"/>
          <w:sz w:val="44"/>
          <w:szCs w:val="44"/>
        </w:rPr>
        <w:t>关于废止《重庆市梁平区专利资助奖励办法》的通</w:t>
      </w:r>
      <w:r>
        <w:rPr>
          <w:rFonts w:hint="eastAsia" w:ascii="Times New Roman" w:hAnsi="Times New Roman" w:eastAsia="方正小标宋_GBK" w:cs="Times New Roman"/>
          <w:snapToGrid w:val="0"/>
          <w:kern w:val="36"/>
          <w:sz w:val="44"/>
          <w:szCs w:val="44"/>
          <w:lang w:val="en-US" w:eastAsia="zh-CN"/>
        </w:rPr>
        <w:t>知</w:t>
      </w:r>
    </w:p>
    <w:p w14:paraId="637F4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梁平市监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 w14:paraId="7053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3450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各有关单位：</w:t>
      </w:r>
    </w:p>
    <w:p w14:paraId="0BB7A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根据《重庆市行政规范性文件管理办法》（重庆市人民政府令第329号）规定，我局对制定的行政规范性文件进行清理，经研究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决定废止《重庆市梁平区专利资助奖励办法》（梁平市监〔2020〕39号）文件。</w:t>
      </w:r>
    </w:p>
    <w:p w14:paraId="1812F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本通知自公布之日起施行。</w:t>
      </w:r>
    </w:p>
    <w:p w14:paraId="7F5D3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64EC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0A60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16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重庆市梁平区市场监督管理局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重庆市梁平区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</w:p>
    <w:p w14:paraId="381A7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88" w:firstLineChars="1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30日</w:t>
      </w:r>
    </w:p>
    <w:p w14:paraId="3FEBE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（此件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 w14:paraId="062330B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1474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449FD">
    <w:pPr>
      <w:pStyle w:val="5"/>
      <w:ind w:left="7296" w:leftChars="2280" w:firstLine="5622" w:firstLineChars="2000"/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pict>
        <v:line id="直接连接符 5" o:spid="_x0000_s4099" o:spt="20" style="position:absolute;left:0pt;margin-left:-0.75pt;margin-top:14.45pt;height:0.15pt;width:442.25pt;z-index:251660288;mso-width-relative:page;mso-height-relative:page;" filled="f" stroked="t" coordsize="21600,21600" o:gfxdata="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/JHV9IAAAAGAQAADwAAAAAAAAAB&#10;ACAAAAAiAAAAZHJzL2Rvd25yZXYueG1sUEsBAhQAFAAAAAgAh07iQMGlSZbdAQAAngMAAA4AAAAA&#10;AAAAAQAgAAAAIQEAAGRycy9lMm9Eb2MueG1sUEsFBgAAAAAGAAYAWQEAAHAFAAAAAA=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</w:t>
    </w:r>
  </w:p>
  <w:p w14:paraId="450EE38E">
    <w:pPr>
      <w:pStyle w:val="4"/>
      <w:ind w:firstLine="1968" w:firstLineChars="700"/>
      <w:jc w:val="both"/>
    </w:pPr>
    <w:r>
      <w:rPr>
        <w:rFonts w:hint="eastAsia" w:ascii="宋体" w:hAnsi="宋体" w:eastAsia="宋体" w:cs="宋体"/>
        <w:b/>
        <w:bCs/>
        <w:color w:val="005192"/>
        <w:kern w:val="2"/>
        <w:sz w:val="28"/>
        <w:szCs w:val="44"/>
        <w:lang w:val="en-US" w:eastAsia="zh-CN" w:bidi="ar-SA"/>
      </w:rPr>
      <w:t xml:space="preserve">             重庆市梁平区市场监督管理局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413EC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4" o:spid="_x0000_s4098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NvklHRAAAACAEAAA8A&#10;AAAAAAAAAQAgAAAAIgAAAGRycy9kb3ducmV2LnhtbFBLAQIUABQAAAAIAIdO4kDCCUu+5QEAAKYD&#10;AAAOAAAAAAAAAAEAIAAAACABAABkcnMvZTJvRG9jLnhtbFBLBQYAAAAABgAGAFkBAAB3BQAA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  <w:p w14:paraId="2E177087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pict>
        <v:shape id="_x0000_i1025" o:spt="75" alt="国徽1024" type="#_x0000_t75" style="height:24.3pt;width:24.3pt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重庆市梁平区市场监督管理局行政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 w14:paraId="62D64B4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ZkOGU0N2U1YWEzMTNjNmYxMTFjY2RiMTFjMDZiY2YifQ=="/>
  </w:docVars>
  <w:rsids>
    <w:rsidRoot w:val="567B3847"/>
    <w:rsid w:val="000B0D7C"/>
    <w:rsid w:val="003A4B71"/>
    <w:rsid w:val="006F197E"/>
    <w:rsid w:val="00BE2D4F"/>
    <w:rsid w:val="00C95697"/>
    <w:rsid w:val="02072978"/>
    <w:rsid w:val="03C1495A"/>
    <w:rsid w:val="04B654FA"/>
    <w:rsid w:val="0C7634F0"/>
    <w:rsid w:val="0D7B21E4"/>
    <w:rsid w:val="0F6736C4"/>
    <w:rsid w:val="14561EDD"/>
    <w:rsid w:val="18E97693"/>
    <w:rsid w:val="1C7F4EBE"/>
    <w:rsid w:val="1EE648EF"/>
    <w:rsid w:val="213965D8"/>
    <w:rsid w:val="22E2243E"/>
    <w:rsid w:val="31EE7918"/>
    <w:rsid w:val="33182529"/>
    <w:rsid w:val="34D66D1C"/>
    <w:rsid w:val="372B7218"/>
    <w:rsid w:val="38F55CC3"/>
    <w:rsid w:val="394577A2"/>
    <w:rsid w:val="3A0B2B14"/>
    <w:rsid w:val="3AEA499A"/>
    <w:rsid w:val="3C1E1488"/>
    <w:rsid w:val="3F923B61"/>
    <w:rsid w:val="40C97819"/>
    <w:rsid w:val="423F2635"/>
    <w:rsid w:val="43383643"/>
    <w:rsid w:val="43B92000"/>
    <w:rsid w:val="44C12BAE"/>
    <w:rsid w:val="47892B10"/>
    <w:rsid w:val="49B14C06"/>
    <w:rsid w:val="4AC73039"/>
    <w:rsid w:val="4D193597"/>
    <w:rsid w:val="4E4220C1"/>
    <w:rsid w:val="50F75232"/>
    <w:rsid w:val="53755060"/>
    <w:rsid w:val="567B3847"/>
    <w:rsid w:val="56D609C7"/>
    <w:rsid w:val="59DC4E2F"/>
    <w:rsid w:val="5A631F5E"/>
    <w:rsid w:val="5D8B6205"/>
    <w:rsid w:val="60A15C9A"/>
    <w:rsid w:val="60D53347"/>
    <w:rsid w:val="622B4AD7"/>
    <w:rsid w:val="647626EA"/>
    <w:rsid w:val="6A103B1F"/>
    <w:rsid w:val="6A2D1603"/>
    <w:rsid w:val="6BBF129C"/>
    <w:rsid w:val="6C842464"/>
    <w:rsid w:val="6D10490B"/>
    <w:rsid w:val="728B425A"/>
    <w:rsid w:val="73E55878"/>
    <w:rsid w:val="75D90032"/>
    <w:rsid w:val="78A15A46"/>
    <w:rsid w:val="7A53044E"/>
    <w:rsid w:val="7B1E797C"/>
    <w:rsid w:val="7CD61138"/>
    <w:rsid w:val="7D2751D0"/>
    <w:rsid w:val="7E235DDE"/>
    <w:rsid w:val="7FE9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link w:val="13"/>
    <w:qFormat/>
    <w:uiPriority w:val="99"/>
    <w:pPr>
      <w:ind w:left="100" w:firstLine="559"/>
      <w:jc w:val="left"/>
    </w:pPr>
    <w:rPr>
      <w:rFonts w:ascii="宋体" w:hAnsi="宋体" w:cs="宋体"/>
      <w:kern w:val="0"/>
      <w:sz w:val="28"/>
      <w:szCs w:val="28"/>
      <w:lang w:eastAsia="en-US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99"/>
    <w:pPr>
      <w:spacing w:after="120" w:line="480" w:lineRule="auto"/>
    </w:pPr>
  </w:style>
  <w:style w:type="paragraph" w:styleId="7">
    <w:name w:val="Message Header"/>
    <w:basedOn w:val="1"/>
    <w:next w:val="3"/>
    <w:link w:val="12"/>
    <w:autoRedefine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Cambria"/>
      <w:sz w:val="24"/>
      <w:szCs w:val="24"/>
    </w:rPr>
  </w:style>
  <w:style w:type="paragraph" w:styleId="8">
    <w:name w:val="Body Text First Indent"/>
    <w:basedOn w:val="3"/>
    <w:link w:val="14"/>
    <w:qFormat/>
    <w:uiPriority w:val="99"/>
    <w:pPr>
      <w:adjustRightInd w:val="0"/>
      <w:spacing w:line="275" w:lineRule="atLeast"/>
      <w:ind w:firstLine="420"/>
      <w:textAlignment w:val="baseline"/>
    </w:pPr>
    <w:rPr>
      <w:rFonts w:eastAsia="楷体_GB2312"/>
      <w:sz w:val="24"/>
      <w:szCs w:val="24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Message Header Char"/>
    <w:basedOn w:val="10"/>
    <w:link w:val="7"/>
    <w:semiHidden/>
    <w:qFormat/>
    <w:uiPriority w:val="99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character" w:customStyle="1" w:styleId="13">
    <w:name w:val="Body Text Char"/>
    <w:basedOn w:val="10"/>
    <w:link w:val="3"/>
    <w:semiHidden/>
    <w:qFormat/>
    <w:uiPriority w:val="99"/>
    <w:rPr>
      <w:rFonts w:eastAsia="方正仿宋_GBK"/>
      <w:sz w:val="32"/>
      <w:szCs w:val="32"/>
    </w:rPr>
  </w:style>
  <w:style w:type="character" w:customStyle="1" w:styleId="14">
    <w:name w:val="Body Text First Indent Char"/>
    <w:basedOn w:val="13"/>
    <w:link w:val="8"/>
    <w:autoRedefine/>
    <w:semiHidden/>
    <w:qFormat/>
    <w:uiPriority w:val="99"/>
  </w:style>
  <w:style w:type="character" w:customStyle="1" w:styleId="15">
    <w:name w:val="Footer Char"/>
    <w:basedOn w:val="10"/>
    <w:link w:val="4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6">
    <w:name w:val="Header Char"/>
    <w:basedOn w:val="10"/>
    <w:link w:val="5"/>
    <w:autoRedefine/>
    <w:semiHidden/>
    <w:qFormat/>
    <w:uiPriority w:val="99"/>
    <w:rPr>
      <w:rFonts w:eastAsia="方正仿宋_GBK"/>
      <w:sz w:val="18"/>
      <w:szCs w:val="18"/>
    </w:rPr>
  </w:style>
  <w:style w:type="character" w:customStyle="1" w:styleId="17">
    <w:name w:val="Body Text 2 Char"/>
    <w:basedOn w:val="10"/>
    <w:link w:val="6"/>
    <w:semiHidden/>
    <w:qFormat/>
    <w:uiPriority w:val="99"/>
    <w:rPr>
      <w:rFonts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189</Words>
  <Characters>199</Characters>
  <Lines>0</Lines>
  <Paragraphs>0</Paragraphs>
  <TotalTime>0</TotalTime>
  <ScaleCrop>false</ScaleCrop>
  <LinksUpToDate>false</LinksUpToDate>
  <CharactersWithSpaces>206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2022-07-07T07:41:00Z</dcterms:created>
  <dc:creator>Administrator</dc:creator>
  <cp:lastModifiedBy>WPS_1551075260</cp:lastModifiedBy>
  <cp:lastPrinted>2022-08-09T00:32:00Z</cp:lastPrinted>
  <dcterms:modified xsi:type="dcterms:W3CDTF">2025-09-03T08:37:08Z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CFF8851C3AC9405599C7366DE5AF6539</vt:lpwstr>
  </property>
  <property fmtid="{D5CDD505-2E9C-101B-9397-08002B2CF9AE}" pid="4" name="KSOTemplateDocerSaveRecord">
    <vt:lpwstr>eyJoZGlkIjoiZTZkOGU0N2U1YWEzMTNjNmYxMTFjY2RiMTFjMDZiY2YiLCJ1c2VySWQiOiI0ODMyODA0MTgifQ==</vt:lpwstr>
  </property>
</Properties>
</file>