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重庆市梁平区铁门乡人民政府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jc w:val="center"/>
        <w:rPr>
          <w:rFonts w:ascii="方正仿宋_GBK" w:eastAsia="方正仿宋_GBK" w:hAnsi="方正仿宋_GBK" w:cs="方正仿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关于招聘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年全日制公益性岗位的公告</w:t>
      </w:r>
    </w:p>
    <w:p w:rsidR="0081544F" w:rsidRDefault="0081544F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重庆市梁平区铁门乡人民政府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根据工作需要，经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研究，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决定面向社会公开招聘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全日制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公益性岗位人员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名，现将有关事项公告如下：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一、招聘原则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招聘坚持德才兼备、以德为先的用人标准，遵循“公开、平等、竞争、择优”的原则，面向社会，公开招聘，统一面试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笔试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，综合评定，择优聘用。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二、招聘名额及主要工作职责</w:t>
      </w:r>
    </w:p>
    <w:p w:rsidR="0081544F" w:rsidRDefault="009035A7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根据工作需要，采取聘用制招聘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铁门乡全日制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公益性岗位人员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名，聘用人员由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铁门乡人民政府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统一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管理，从事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就业服务协管和社保协管工作。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三、招聘对象和条件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(</w:t>
      </w: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一</w:t>
      </w: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)</w:t>
      </w: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招聘对象</w:t>
      </w:r>
    </w:p>
    <w:p w:rsidR="0081544F" w:rsidRDefault="009035A7">
      <w:pPr>
        <w:topLinePunct/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离校两年内的登记失业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全日制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高校毕业生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(</w:t>
      </w: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二</w:t>
      </w: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)</w:t>
      </w:r>
      <w:r>
        <w:rPr>
          <w:rFonts w:ascii="方正楷体_GBK" w:eastAsia="方正楷体_GBK" w:hAnsi="方正楷体_GBK" w:cs="方正楷体_GBK" w:hint="eastAsia"/>
          <w:color w:val="000000" w:themeColor="text1"/>
          <w:sz w:val="32"/>
          <w:szCs w:val="32"/>
        </w:rPr>
        <w:t>招聘条件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leftChars="304" w:left="1598" w:hangingChars="300" w:hanging="96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政治立场坚定，拥护党的领导和中国特色社会主义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;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leftChars="304" w:left="638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熟练操作计算机、写作能力强，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无参保登记记录，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年应届全日制高校毕业生且脱贫人口优先聘用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;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热心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镇乡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工作，做事认真，吃苦耐劳，乐于奉献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;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遵规守纪，品行端正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;</w:t>
      </w:r>
    </w:p>
    <w:p w:rsidR="0081544F" w:rsidRDefault="009035A7">
      <w:pPr>
        <w:pStyle w:val="a5"/>
        <w:wordWrap w:val="0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lastRenderedPageBreak/>
        <w:t>5.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身体健康。</w:t>
      </w:r>
    </w:p>
    <w:p w:rsidR="0081544F" w:rsidRDefault="009035A7">
      <w:pPr>
        <w:topLinePunct/>
        <w:spacing w:line="594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四、招聘程序</w:t>
      </w:r>
    </w:p>
    <w:p w:rsidR="0081544F" w:rsidRDefault="009035A7">
      <w:pPr>
        <w:topLinePunct/>
        <w:spacing w:line="594" w:lineRule="exact"/>
        <w:ind w:leftChars="304" w:left="1598" w:hangingChars="300" w:hanging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（一）报名时间：自公告发布之日起至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日止。</w:t>
      </w:r>
    </w:p>
    <w:p w:rsidR="0081544F" w:rsidRDefault="009035A7">
      <w:pPr>
        <w:topLinePunct/>
        <w:spacing w:line="594" w:lineRule="exact"/>
        <w:ind w:leftChars="456" w:left="1598" w:hangingChars="200" w:hanging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（二）报名方式：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即日起将报名申请表（附件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）、本人的身份证、学历证明、其他的身份证明材料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扫描件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上传到邮箱（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496566902@qq.com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）进行报名。</w:t>
      </w:r>
    </w:p>
    <w:p w:rsidR="0081544F" w:rsidRDefault="009035A7">
      <w:pPr>
        <w:topLinePunct/>
        <w:spacing w:line="594" w:lineRule="exact"/>
        <w:ind w:leftChars="456" w:left="1598" w:hangingChars="200" w:hanging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（三）面试：我单位根据招聘岗位所需条件对报名人员进行资格初审，确定面试有关安排。</w:t>
      </w:r>
    </w:p>
    <w:p w:rsidR="0081544F" w:rsidRDefault="009035A7">
      <w:pPr>
        <w:topLinePunct/>
        <w:spacing w:line="594" w:lineRule="exact"/>
        <w:ind w:leftChars="456" w:left="1598" w:hangingChars="200" w:hanging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（四）公示：我单位对面试合格的拟聘人员按程序予以公示，公示期为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个工作日。</w:t>
      </w:r>
    </w:p>
    <w:p w:rsidR="0081544F" w:rsidRDefault="009035A7">
      <w:pPr>
        <w:topLinePunct/>
        <w:spacing w:line="594" w:lineRule="exact"/>
        <w:ind w:leftChars="456" w:left="1598" w:hangingChars="200" w:hanging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（五）录用、管理和待遇：经公示无异议或经核实不影响录用的人员，我单位按规定办理录用手续，用工性质和工资待遇按我区公益性岗位相关规定执行。</w:t>
      </w:r>
    </w:p>
    <w:p w:rsidR="0081544F" w:rsidRDefault="009035A7">
      <w:pPr>
        <w:tabs>
          <w:tab w:val="left" w:pos="606"/>
        </w:tabs>
        <w:spacing w:line="594" w:lineRule="exact"/>
        <w:ind w:firstLineChars="200" w:firstLine="640"/>
        <w:jc w:val="left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五、本招聘简章由铁门乡人民政府负责解释。</w:t>
      </w:r>
    </w:p>
    <w:p w:rsidR="0081544F" w:rsidRDefault="0081544F">
      <w:pPr>
        <w:tabs>
          <w:tab w:val="left" w:pos="711"/>
        </w:tabs>
        <w:jc w:val="left"/>
        <w:rPr>
          <w:color w:val="000000" w:themeColor="text1"/>
        </w:rPr>
      </w:pPr>
    </w:p>
    <w:p w:rsidR="0081544F" w:rsidRDefault="0081544F">
      <w:pPr>
        <w:tabs>
          <w:tab w:val="left" w:pos="711"/>
        </w:tabs>
        <w:jc w:val="left"/>
        <w:rPr>
          <w:color w:val="000000" w:themeColor="text1"/>
        </w:rPr>
      </w:pPr>
    </w:p>
    <w:p w:rsidR="0081544F" w:rsidRDefault="0081544F">
      <w:pPr>
        <w:tabs>
          <w:tab w:val="left" w:pos="711"/>
        </w:tabs>
        <w:jc w:val="left"/>
        <w:rPr>
          <w:color w:val="000000" w:themeColor="text1"/>
        </w:rPr>
      </w:pPr>
    </w:p>
    <w:p w:rsidR="0081544F" w:rsidRDefault="0081544F">
      <w:pPr>
        <w:tabs>
          <w:tab w:val="left" w:pos="711"/>
        </w:tabs>
        <w:jc w:val="left"/>
        <w:rPr>
          <w:color w:val="000000" w:themeColor="text1"/>
        </w:rPr>
      </w:pPr>
    </w:p>
    <w:p w:rsidR="0081544F" w:rsidRDefault="00D51EC9">
      <w:pPr>
        <w:tabs>
          <w:tab w:val="left" w:pos="606"/>
        </w:tabs>
        <w:spacing w:line="594" w:lineRule="exact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    </w:t>
      </w:r>
      <w:r w:rsidR="009035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重庆市梁平区铁门乡人民政府</w:t>
      </w:r>
    </w:p>
    <w:p w:rsidR="0081544F" w:rsidRDefault="00D51EC9">
      <w:pPr>
        <w:tabs>
          <w:tab w:val="left" w:pos="606"/>
        </w:tabs>
        <w:spacing w:line="594" w:lineRule="exact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</w:t>
      </w:r>
      <w:r w:rsidR="009035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2025</w:t>
      </w:r>
      <w:r w:rsidR="009035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</w:t>
      </w:r>
      <w:r w:rsidR="009035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6</w:t>
      </w:r>
      <w:r w:rsidR="009035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 w:rsidR="009035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26</w:t>
      </w:r>
      <w:r w:rsidR="009035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</w:t>
      </w:r>
    </w:p>
    <w:p w:rsidR="0081544F" w:rsidRDefault="0081544F">
      <w:pPr>
        <w:tabs>
          <w:tab w:val="left" w:pos="606"/>
        </w:tabs>
        <w:spacing w:line="594" w:lineRule="exact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81544F" w:rsidRDefault="0081544F">
      <w:pPr>
        <w:tabs>
          <w:tab w:val="left" w:pos="606"/>
        </w:tabs>
        <w:spacing w:line="594" w:lineRule="exact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81544F" w:rsidRDefault="0081544F">
      <w:pPr>
        <w:jc w:val="left"/>
        <w:rPr>
          <w:rFonts w:ascii="方正黑体_GBK" w:eastAsia="方正黑体_GBK" w:hAnsiTheme="minorEastAsia"/>
          <w:sz w:val="32"/>
          <w:szCs w:val="30"/>
        </w:rPr>
      </w:pPr>
    </w:p>
    <w:p w:rsidR="0081544F" w:rsidRDefault="009035A7">
      <w:pPr>
        <w:jc w:val="left"/>
        <w:rPr>
          <w:rFonts w:ascii="方正黑体_GBK" w:eastAsia="方正黑体_GBK" w:hAnsiTheme="minorEastAsia"/>
          <w:sz w:val="32"/>
          <w:szCs w:val="30"/>
        </w:rPr>
      </w:pPr>
      <w:r>
        <w:rPr>
          <w:rFonts w:ascii="方正黑体_GBK" w:eastAsia="方正黑体_GBK" w:hAnsiTheme="minorEastAsia" w:hint="eastAsia"/>
          <w:sz w:val="32"/>
          <w:szCs w:val="30"/>
        </w:rPr>
        <w:lastRenderedPageBreak/>
        <w:t>附件</w:t>
      </w:r>
      <w:r>
        <w:rPr>
          <w:rFonts w:ascii="方正黑体_GBK" w:eastAsia="方正黑体_GBK" w:hAnsiTheme="minorEastAsia" w:hint="eastAsia"/>
          <w:sz w:val="32"/>
          <w:szCs w:val="30"/>
        </w:rPr>
        <w:t>1</w:t>
      </w:r>
    </w:p>
    <w:p w:rsidR="0081544F" w:rsidRDefault="009035A7">
      <w:pPr>
        <w:snapToGrid w:val="0"/>
        <w:jc w:val="center"/>
        <w:rPr>
          <w:rFonts w:ascii="方正小标宋_GBK" w:eastAsia="方正小标宋_GBK" w:hAnsiTheme="minorEastAsia"/>
          <w:sz w:val="36"/>
          <w:szCs w:val="36"/>
        </w:rPr>
      </w:pPr>
      <w:r>
        <w:rPr>
          <w:rFonts w:ascii="方正小标宋_GBK" w:eastAsia="方正小标宋_GBK" w:hAnsiTheme="minorEastAsia" w:hint="eastAsia"/>
          <w:sz w:val="36"/>
          <w:szCs w:val="36"/>
        </w:rPr>
        <w:t>铁门乡</w:t>
      </w:r>
      <w:r>
        <w:rPr>
          <w:rFonts w:ascii="方正小标宋_GBK" w:eastAsia="方正小标宋_GBK" w:hAnsiTheme="minorEastAsia" w:hint="eastAsia"/>
          <w:sz w:val="36"/>
          <w:szCs w:val="36"/>
        </w:rPr>
        <w:t>人民政府招聘公益性岗位工作人员报名表</w:t>
      </w:r>
    </w:p>
    <w:p w:rsidR="0081544F" w:rsidRDefault="0081544F">
      <w:pPr>
        <w:snapToGrid w:val="0"/>
        <w:ind w:firstLineChars="98" w:firstLine="235"/>
        <w:jc w:val="left"/>
        <w:rPr>
          <w:rFonts w:asciiTheme="minorEastAsia" w:hAnsiTheme="minorEastAsia"/>
          <w:sz w:val="24"/>
        </w:rPr>
      </w:pPr>
    </w:p>
    <w:p w:rsidR="0081544F" w:rsidRDefault="009035A7">
      <w:pPr>
        <w:snapToGrid w:val="0"/>
        <w:ind w:firstLineChars="98" w:firstLine="23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招聘单位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 w:hint="eastAsia"/>
          <w:sz w:val="24"/>
        </w:rPr>
        <w:t>重庆市梁平区铁门乡人民政府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招聘岗位：</w:t>
      </w:r>
      <w:r>
        <w:rPr>
          <w:rFonts w:asciiTheme="minorEastAsia" w:hAnsiTheme="minorEastAsia" w:hint="eastAsia"/>
          <w:sz w:val="24"/>
        </w:rPr>
        <w:t xml:space="preserve">       </w:t>
      </w:r>
      <w:r>
        <w:rPr>
          <w:rFonts w:asciiTheme="minorEastAsia" w:hAnsiTheme="minorEastAsia" w:hint="eastAsia"/>
          <w:sz w:val="24"/>
        </w:rPr>
        <w:t>岗位序号：</w:t>
      </w:r>
    </w:p>
    <w:tbl>
      <w:tblPr>
        <w:tblStyle w:val="a6"/>
        <w:tblW w:w="9136" w:type="dxa"/>
        <w:jc w:val="center"/>
        <w:tblLook w:val="04A0" w:firstRow="1" w:lastRow="0" w:firstColumn="1" w:lastColumn="0" w:noHBand="0" w:noVBand="1"/>
      </w:tblPr>
      <w:tblGrid>
        <w:gridCol w:w="852"/>
        <w:gridCol w:w="974"/>
        <w:gridCol w:w="730"/>
        <w:gridCol w:w="246"/>
        <w:gridCol w:w="708"/>
        <w:gridCol w:w="17"/>
        <w:gridCol w:w="733"/>
        <w:gridCol w:w="968"/>
        <w:gridCol w:w="736"/>
        <w:gridCol w:w="523"/>
        <w:gridCol w:w="584"/>
        <w:gridCol w:w="2065"/>
      </w:tblGrid>
      <w:tr w:rsidR="0081544F">
        <w:trPr>
          <w:trHeight w:val="671"/>
          <w:jc w:val="center"/>
        </w:trPr>
        <w:tc>
          <w:tcPr>
            <w:tcW w:w="852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974" w:type="dxa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971" w:type="dxa"/>
            <w:gridSpan w:val="3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3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968" w:type="dxa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1107" w:type="dxa"/>
            <w:gridSpan w:val="2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65" w:type="dxa"/>
            <w:vMerge w:val="restart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相片</w:t>
            </w:r>
          </w:p>
        </w:tc>
      </w:tr>
      <w:tr w:rsidR="0081544F">
        <w:trPr>
          <w:trHeight w:val="681"/>
          <w:jc w:val="center"/>
        </w:trPr>
        <w:tc>
          <w:tcPr>
            <w:tcW w:w="852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974" w:type="dxa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0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971" w:type="dxa"/>
            <w:gridSpan w:val="3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3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2811" w:type="dxa"/>
            <w:gridSpan w:val="4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65" w:type="dxa"/>
            <w:vMerge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544F">
        <w:trPr>
          <w:trHeight w:val="705"/>
          <w:jc w:val="center"/>
        </w:trPr>
        <w:tc>
          <w:tcPr>
            <w:tcW w:w="852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</w:t>
            </w:r>
          </w:p>
        </w:tc>
        <w:tc>
          <w:tcPr>
            <w:tcW w:w="974" w:type="dxa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30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学位</w:t>
            </w:r>
          </w:p>
        </w:tc>
        <w:tc>
          <w:tcPr>
            <w:tcW w:w="971" w:type="dxa"/>
            <w:gridSpan w:val="3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33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学历类别</w:t>
            </w:r>
          </w:p>
        </w:tc>
        <w:tc>
          <w:tcPr>
            <w:tcW w:w="2811" w:type="dxa"/>
            <w:gridSpan w:val="4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65" w:type="dxa"/>
            <w:vMerge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544F">
        <w:trPr>
          <w:trHeight w:val="665"/>
          <w:jc w:val="center"/>
        </w:trPr>
        <w:tc>
          <w:tcPr>
            <w:tcW w:w="1826" w:type="dxa"/>
            <w:gridSpan w:val="2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毕业时间及院校</w:t>
            </w:r>
          </w:p>
        </w:tc>
        <w:tc>
          <w:tcPr>
            <w:tcW w:w="3402" w:type="dxa"/>
            <w:gridSpan w:val="6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</w:t>
            </w:r>
          </w:p>
        </w:tc>
        <w:tc>
          <w:tcPr>
            <w:tcW w:w="3172" w:type="dxa"/>
            <w:gridSpan w:val="3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544F">
        <w:trPr>
          <w:trHeight w:val="702"/>
          <w:jc w:val="center"/>
        </w:trPr>
        <w:tc>
          <w:tcPr>
            <w:tcW w:w="1826" w:type="dxa"/>
            <w:gridSpan w:val="2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职称、职业资格</w:t>
            </w:r>
          </w:p>
        </w:tc>
        <w:tc>
          <w:tcPr>
            <w:tcW w:w="2434" w:type="dxa"/>
            <w:gridSpan w:val="5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联系电话（手机）</w:t>
            </w:r>
          </w:p>
        </w:tc>
        <w:tc>
          <w:tcPr>
            <w:tcW w:w="3172" w:type="dxa"/>
            <w:gridSpan w:val="3"/>
            <w:vAlign w:val="center"/>
          </w:tcPr>
          <w:p w:rsidR="0081544F" w:rsidRDefault="0081544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1544F">
        <w:trPr>
          <w:trHeight w:val="1799"/>
          <w:jc w:val="center"/>
        </w:trPr>
        <w:tc>
          <w:tcPr>
            <w:tcW w:w="1826" w:type="dxa"/>
            <w:gridSpan w:val="2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工作经历及</w:t>
            </w:r>
          </w:p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获奖情况</w:t>
            </w:r>
          </w:p>
        </w:tc>
        <w:tc>
          <w:tcPr>
            <w:tcW w:w="7310" w:type="dxa"/>
            <w:gridSpan w:val="10"/>
            <w:vAlign w:val="center"/>
          </w:tcPr>
          <w:p w:rsidR="0081544F" w:rsidRDefault="0081544F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1544F">
        <w:trPr>
          <w:trHeight w:val="565"/>
          <w:jc w:val="center"/>
        </w:trPr>
        <w:tc>
          <w:tcPr>
            <w:tcW w:w="1826" w:type="dxa"/>
            <w:gridSpan w:val="2"/>
            <w:vMerge w:val="restart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家庭成员及</w:t>
            </w:r>
          </w:p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主要社会关系</w:t>
            </w:r>
          </w:p>
        </w:tc>
        <w:tc>
          <w:tcPr>
            <w:tcW w:w="976" w:type="dxa"/>
            <w:gridSpan w:val="2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关系</w:t>
            </w:r>
          </w:p>
        </w:tc>
        <w:tc>
          <w:tcPr>
            <w:tcW w:w="2977" w:type="dxa"/>
            <w:gridSpan w:val="5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2649" w:type="dxa"/>
            <w:gridSpan w:val="2"/>
            <w:vAlign w:val="center"/>
          </w:tcPr>
          <w:p w:rsidR="0081544F" w:rsidRDefault="009035A7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</w:tr>
      <w:tr w:rsidR="0081544F">
        <w:trPr>
          <w:trHeight w:val="563"/>
          <w:jc w:val="center"/>
        </w:trPr>
        <w:tc>
          <w:tcPr>
            <w:tcW w:w="1826" w:type="dxa"/>
            <w:gridSpan w:val="2"/>
            <w:vMerge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gridSpan w:val="5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9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544F">
        <w:trPr>
          <w:trHeight w:val="557"/>
          <w:jc w:val="center"/>
        </w:trPr>
        <w:tc>
          <w:tcPr>
            <w:tcW w:w="1826" w:type="dxa"/>
            <w:gridSpan w:val="2"/>
            <w:vMerge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gridSpan w:val="5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9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544F">
        <w:trPr>
          <w:trHeight w:val="565"/>
          <w:jc w:val="center"/>
        </w:trPr>
        <w:tc>
          <w:tcPr>
            <w:tcW w:w="1826" w:type="dxa"/>
            <w:gridSpan w:val="2"/>
            <w:vMerge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gridSpan w:val="5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9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544F">
        <w:trPr>
          <w:trHeight w:val="559"/>
          <w:jc w:val="center"/>
        </w:trPr>
        <w:tc>
          <w:tcPr>
            <w:tcW w:w="1826" w:type="dxa"/>
            <w:gridSpan w:val="2"/>
            <w:vMerge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gridSpan w:val="5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9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544F">
        <w:trPr>
          <w:trHeight w:val="553"/>
          <w:jc w:val="center"/>
        </w:trPr>
        <w:tc>
          <w:tcPr>
            <w:tcW w:w="1826" w:type="dxa"/>
            <w:gridSpan w:val="2"/>
            <w:vMerge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gridSpan w:val="5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9" w:type="dxa"/>
            <w:gridSpan w:val="2"/>
          </w:tcPr>
          <w:p w:rsidR="0081544F" w:rsidRDefault="0081544F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544F">
        <w:trPr>
          <w:trHeight w:val="1609"/>
          <w:jc w:val="center"/>
        </w:trPr>
        <w:tc>
          <w:tcPr>
            <w:tcW w:w="9136" w:type="dxa"/>
            <w:gridSpan w:val="12"/>
            <w:vAlign w:val="center"/>
          </w:tcPr>
          <w:p w:rsidR="0081544F" w:rsidRDefault="009035A7" w:rsidP="00D51EC9">
            <w:pPr>
              <w:snapToGrid w:val="0"/>
              <w:ind w:left="2640" w:hangingChars="1100" w:hanging="26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以上信息填写真实有效。如发现不实，愿意承担相应后果和相关责任。</w:t>
            </w:r>
          </w:p>
          <w:p w:rsidR="0081544F" w:rsidRDefault="009035A7" w:rsidP="00D51EC9">
            <w:pPr>
              <w:snapToGrid w:val="0"/>
              <w:ind w:left="2640" w:hangingChars="1100" w:hanging="26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</w:t>
            </w:r>
          </w:p>
          <w:p w:rsidR="0081544F" w:rsidRDefault="009035A7">
            <w:pPr>
              <w:snapToGrid w:val="0"/>
              <w:ind w:leftChars="570" w:left="2637" w:hangingChars="600" w:hanging="14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本人签名：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81544F">
        <w:trPr>
          <w:trHeight w:val="1598"/>
          <w:jc w:val="center"/>
        </w:trPr>
        <w:tc>
          <w:tcPr>
            <w:tcW w:w="9136" w:type="dxa"/>
            <w:gridSpan w:val="12"/>
          </w:tcPr>
          <w:p w:rsidR="0081544F" w:rsidRDefault="009035A7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资格审查意见：</w:t>
            </w:r>
          </w:p>
        </w:tc>
      </w:tr>
    </w:tbl>
    <w:p w:rsidR="0081544F" w:rsidRDefault="0081544F">
      <w:pPr>
        <w:tabs>
          <w:tab w:val="left" w:pos="606"/>
        </w:tabs>
        <w:spacing w:line="594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sectPr w:rsidR="0081544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A7" w:rsidRDefault="009035A7">
      <w:r>
        <w:separator/>
      </w:r>
    </w:p>
  </w:endnote>
  <w:endnote w:type="continuationSeparator" w:id="0">
    <w:p w:rsidR="009035A7" w:rsidRDefault="0090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4F" w:rsidRDefault="009035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544F" w:rsidRDefault="009035A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51EC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1544F" w:rsidRDefault="009035A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51EC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A7" w:rsidRDefault="009035A7">
      <w:r>
        <w:separator/>
      </w:r>
    </w:p>
  </w:footnote>
  <w:footnote w:type="continuationSeparator" w:id="0">
    <w:p w:rsidR="009035A7" w:rsidRDefault="0090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4F"/>
    <w:rsid w:val="005A68A8"/>
    <w:rsid w:val="00755DF0"/>
    <w:rsid w:val="0081544F"/>
    <w:rsid w:val="009035A7"/>
    <w:rsid w:val="00D51EC9"/>
    <w:rsid w:val="00F22F9D"/>
    <w:rsid w:val="014C4DA3"/>
    <w:rsid w:val="01CF7782"/>
    <w:rsid w:val="044B1342"/>
    <w:rsid w:val="05856AD5"/>
    <w:rsid w:val="062A4F87"/>
    <w:rsid w:val="06826B71"/>
    <w:rsid w:val="0A6D7B38"/>
    <w:rsid w:val="0ADA51CD"/>
    <w:rsid w:val="0E437DC6"/>
    <w:rsid w:val="10E70644"/>
    <w:rsid w:val="123F625E"/>
    <w:rsid w:val="143C0CA7"/>
    <w:rsid w:val="152A6D51"/>
    <w:rsid w:val="15A765F4"/>
    <w:rsid w:val="16553416"/>
    <w:rsid w:val="1BCD48DA"/>
    <w:rsid w:val="1C626DD1"/>
    <w:rsid w:val="1C640D9B"/>
    <w:rsid w:val="1CA70C88"/>
    <w:rsid w:val="1D1C1676"/>
    <w:rsid w:val="1FF00B97"/>
    <w:rsid w:val="21F229A5"/>
    <w:rsid w:val="226A2E83"/>
    <w:rsid w:val="22995516"/>
    <w:rsid w:val="27E9484A"/>
    <w:rsid w:val="28445F24"/>
    <w:rsid w:val="2AEC6B90"/>
    <w:rsid w:val="2D346567"/>
    <w:rsid w:val="2D5C5ABE"/>
    <w:rsid w:val="2D685EF8"/>
    <w:rsid w:val="2E4C78E1"/>
    <w:rsid w:val="31305298"/>
    <w:rsid w:val="32E7407C"/>
    <w:rsid w:val="36D13079"/>
    <w:rsid w:val="38455ACD"/>
    <w:rsid w:val="38887767"/>
    <w:rsid w:val="390C65EA"/>
    <w:rsid w:val="39346B51"/>
    <w:rsid w:val="39643D30"/>
    <w:rsid w:val="3AD9074E"/>
    <w:rsid w:val="3AFE01B5"/>
    <w:rsid w:val="3B343BD6"/>
    <w:rsid w:val="3B946B02"/>
    <w:rsid w:val="3C706E90"/>
    <w:rsid w:val="3CB33C9D"/>
    <w:rsid w:val="3FBD063E"/>
    <w:rsid w:val="43F32881"/>
    <w:rsid w:val="454D7D6F"/>
    <w:rsid w:val="45DC10F2"/>
    <w:rsid w:val="45F34DBA"/>
    <w:rsid w:val="45FB77CB"/>
    <w:rsid w:val="485633DE"/>
    <w:rsid w:val="48FB3B23"/>
    <w:rsid w:val="4A5B2F2E"/>
    <w:rsid w:val="4AD27902"/>
    <w:rsid w:val="4E7E25F7"/>
    <w:rsid w:val="51F37EF0"/>
    <w:rsid w:val="53D80F5B"/>
    <w:rsid w:val="54F40D94"/>
    <w:rsid w:val="550E683D"/>
    <w:rsid w:val="55F04E72"/>
    <w:rsid w:val="57B95737"/>
    <w:rsid w:val="580637EB"/>
    <w:rsid w:val="586E02D0"/>
    <w:rsid w:val="588C7C8E"/>
    <w:rsid w:val="58BA52C3"/>
    <w:rsid w:val="5BB73D3C"/>
    <w:rsid w:val="5C6739B4"/>
    <w:rsid w:val="5E39312E"/>
    <w:rsid w:val="633B5253"/>
    <w:rsid w:val="63A64DC2"/>
    <w:rsid w:val="67650AF0"/>
    <w:rsid w:val="68F77FAD"/>
    <w:rsid w:val="6A445335"/>
    <w:rsid w:val="6AB57FE0"/>
    <w:rsid w:val="6CF90658"/>
    <w:rsid w:val="6CFC1EF7"/>
    <w:rsid w:val="6D5C2995"/>
    <w:rsid w:val="6D9C2C95"/>
    <w:rsid w:val="71FC011B"/>
    <w:rsid w:val="72580647"/>
    <w:rsid w:val="72EB0A43"/>
    <w:rsid w:val="737F22B0"/>
    <w:rsid w:val="75261268"/>
    <w:rsid w:val="75662603"/>
    <w:rsid w:val="75CF5684"/>
    <w:rsid w:val="75D03F20"/>
    <w:rsid w:val="7D690EE2"/>
    <w:rsid w:val="7F7C6F68"/>
    <w:rsid w:val="7FF34DDE"/>
    <w:rsid w:val="7FF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hov">
    <w:name w:val="hov"/>
    <w:basedOn w:val="a0"/>
    <w:qFormat/>
    <w:rPr>
      <w:color w:val="FF4A2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hov">
    <w:name w:val="hov"/>
    <w:basedOn w:val="a0"/>
    <w:qFormat/>
    <w:rPr>
      <w:color w:val="FF4A2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2025-06-26T00:25:00Z</cp:lastPrinted>
  <dcterms:created xsi:type="dcterms:W3CDTF">2014-10-29T12:08:00Z</dcterms:created>
  <dcterms:modified xsi:type="dcterms:W3CDTF">2025-06-26T03:06:00Z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eyJoZGlkIjoiNWZhYzlhNDZlZjI3NDYzMTgxNWYyMTcyYmI1Zjc1YTgifQ==</vt:lpwstr>
  </property>
  <property fmtid="{D5CDD505-2E9C-101B-9397-08002B2CF9AE}" pid="4" name="ICV">
    <vt:lpwstr>FDAFF0770EBA4D349B1DC809D34BF942_12</vt:lpwstr>
  </property>
</Properties>
</file>