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4</w:t>
      </w: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  <w:lang w:val="en-US" w:eastAsia="zh-CN"/>
        </w:rPr>
        <w:t>重庆市梁平区2021年文化旅游宣传营销项目</w:t>
      </w:r>
    </w:p>
    <w:p>
      <w:pPr>
        <w:widowControl/>
        <w:jc w:val="center"/>
        <w:rPr>
          <w:rFonts w:hint="eastAsia" w:ascii="黑体" w:hAnsi="黑体" w:eastAsia="黑体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  <w:lang w:val="en-US" w:eastAsia="zh-CN"/>
        </w:rPr>
        <w:t>绩效评价图片资料</w:t>
      </w:r>
    </w:p>
    <w:p>
      <w:pPr>
        <w:widowControl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4785" cy="3207385"/>
            <wp:effectExtent l="0" t="0" r="5715" b="5715"/>
            <wp:docPr id="1" name="图片 1" descr="705cfc5bb86e39c929d67bc752d8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5cfc5bb86e39c929d67bc752d82cd"/>
                    <pic:cNvPicPr>
                      <a:picLocks noChangeAspect="1"/>
                    </pic:cNvPicPr>
                  </pic:nvPicPr>
                  <pic:blipFill>
                    <a:blip r:embed="rId4"/>
                    <a:srcRect t="6108" b="1269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图片1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4785" cy="3359785"/>
            <wp:effectExtent l="0" t="0" r="5715" b="5715"/>
            <wp:docPr id="2" name="图片 2" descr="8e98a6409d8992756b0f9f348786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98a6409d8992756b0f9f348786b18"/>
                    <pic:cNvPicPr>
                      <a:picLocks noChangeAspect="1"/>
                    </pic:cNvPicPr>
                  </pic:nvPicPr>
                  <pic:blipFill>
                    <a:blip r:embed="rId5"/>
                    <a:srcRect t="4983" b="996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图片2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4" name="图片 4" descr="ef312a716fc92d9cef2b2a03b653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312a716fc92d9cef2b2a03b6530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图片3</w:t>
      </w:r>
    </w:p>
    <w:p>
      <w:pPr>
        <w:widowControl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64785" cy="3950335"/>
            <wp:effectExtent l="0" t="0" r="5715" b="12065"/>
            <wp:docPr id="5" name="图片 5" descr="2d2114d712c45111a93266875cf7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d2114d712c45111a93266875cf76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图片4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C640A"/>
    <w:multiLevelType w:val="multilevel"/>
    <w:tmpl w:val="ADBC640A"/>
    <w:lvl w:ilvl="0" w:tentative="0">
      <w:start w:val="1"/>
      <w:numFmt w:val="decimal"/>
      <w:pStyle w:val="2"/>
      <w:lvlText w:val="%1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  <w:ind w:left="576" w:hanging="576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  <w:ind w:left="720" w:hanging="720"/>
      </w:pPr>
      <w:rPr>
        <w:rFonts w:hint="default"/>
        <w:b w:val="0"/>
        <w:bCs w:val="0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0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DA0ZmE1YWNmNjhiZWZlOTVhOTE3MTRlNDc5ZjAifQ=="/>
  </w:docVars>
  <w:rsids>
    <w:rsidRoot w:val="00000000"/>
    <w:rsid w:val="1874321E"/>
    <w:rsid w:val="19C75D8E"/>
    <w:rsid w:val="2B8F2DBA"/>
    <w:rsid w:val="41730765"/>
    <w:rsid w:val="439B1BF9"/>
    <w:rsid w:val="43C555AF"/>
    <w:rsid w:val="456D5A16"/>
    <w:rsid w:val="4A2A4285"/>
    <w:rsid w:val="65150966"/>
    <w:rsid w:val="689D716A"/>
    <w:rsid w:val="77A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numPr>
        <w:ilvl w:val="2"/>
      </w:numPr>
      <w:outlineLvl w:val="2"/>
    </w:pPr>
    <w:rPr>
      <w:rFonts w:ascii="Times New Roman" w:hAnsi="Times New Roman" w:eastAsia="仿宋_GB2312"/>
      <w:kern w:val="44"/>
      <w:sz w:val="30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仿宋_GB2312"/>
      <w:b/>
      <w:kern w:val="44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</Words>
  <Characters>49</Characters>
  <Lines>0</Lines>
  <Paragraphs>0</Paragraphs>
  <TotalTime>0</TotalTime>
  <ScaleCrop>false</ScaleCrop>
  <LinksUpToDate>false</LinksUpToDate>
  <CharactersWithSpaces>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2021-08-30T02:27:00Z</dcterms:created>
  <dc:creator>ZL</dc:creator>
  <cp:lastModifiedBy>胡然我念之</cp:lastModifiedBy>
  <dcterms:modified xsi:type="dcterms:W3CDTF">2022-08-20T14:58:54Z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8D13B390ED0742B69DE8BE23B35EF5EF</vt:lpwstr>
  </property>
</Properties>
</file>