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4A206C">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方正小标宋_GBK" w:hAnsi="方正小标宋_GBK" w:eastAsia="方正小标宋_GBK" w:cs="方正小标宋_GBK"/>
          <w:color w:val="000000" w:themeColor="text1"/>
          <w:sz w:val="36"/>
          <w:szCs w:val="36"/>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重庆市梁平区新盛镇人民政府</w:t>
      </w:r>
    </w:p>
    <w:p w14:paraId="1159818B">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方正小标宋_GBK" w:hAnsi="方正小标宋_GBK" w:eastAsia="方正小标宋_GBK" w:cs="方正小标宋_GBK"/>
          <w:color w:val="000000" w:themeColor="text1"/>
          <w:sz w:val="36"/>
          <w:szCs w:val="36"/>
          <w:shd w:val="clear" w:color="auto" w:fill="FFFFFF"/>
          <w14:textFill>
            <w14:solidFill>
              <w14:schemeClr w14:val="tx1"/>
            </w14:solidFill>
          </w14:textFill>
        </w:rPr>
      </w:pPr>
      <w:r>
        <w:rPr>
          <w:rFonts w:hint="default" w:ascii="Times New Roman" w:hAnsi="Times New Roman" w:eastAsia="方正小标宋_GBK" w:cs="Times New Roman"/>
          <w:color w:val="000000" w:themeColor="text1"/>
          <w:sz w:val="36"/>
          <w:szCs w:val="36"/>
          <w:shd w:val="clear" w:color="auto" w:fill="FFFFFF"/>
          <w14:textFill>
            <w14:solidFill>
              <w14:schemeClr w14:val="tx1"/>
            </w14:solidFill>
          </w14:textFill>
        </w:rPr>
        <w:t>202</w:t>
      </w:r>
      <w:r>
        <w:rPr>
          <w:rFonts w:hint="default" w:ascii="Times New Roman" w:hAnsi="Times New Roman" w:eastAsia="方正小标宋_GBK" w:cs="Times New Roman"/>
          <w:color w:val="000000" w:themeColor="text1"/>
          <w:sz w:val="36"/>
          <w:szCs w:val="36"/>
          <w:shd w:val="clear" w:color="auto" w:fill="FFFFFF"/>
          <w:lang w:val="en-US" w:eastAsia="zh-CN"/>
          <w14:textFill>
            <w14:solidFill>
              <w14:schemeClr w14:val="tx1"/>
            </w14:solidFill>
          </w14:textFill>
        </w:rPr>
        <w:t>4</w:t>
      </w:r>
      <w:r>
        <w:rPr>
          <w:rFonts w:hint="eastAsia" w:ascii="方正小标宋_GBK" w:hAnsi="方正小标宋_GBK" w:eastAsia="方正小标宋_GBK" w:cs="方正小标宋_GBK"/>
          <w:color w:val="000000" w:themeColor="text1"/>
          <w:sz w:val="36"/>
          <w:szCs w:val="36"/>
          <w:shd w:val="clear" w:color="auto" w:fill="FFFFFF"/>
          <w14:textFill>
            <w14:solidFill>
              <w14:schemeClr w14:val="tx1"/>
            </w14:solidFill>
          </w14:textFill>
        </w:rPr>
        <w:t>年度决算说明</w:t>
      </w:r>
    </w:p>
    <w:p w14:paraId="629E6F25">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color w:val="000000" w:themeColor="text1"/>
          <w:sz w:val="32"/>
          <w:szCs w:val="32"/>
          <w:shd w:val="clear" w:color="auto" w:fill="FFFFFF"/>
          <w14:textFill>
            <w14:solidFill>
              <w14:schemeClr w14:val="tx1"/>
            </w14:solidFill>
          </w14:textFill>
        </w:rPr>
      </w:pPr>
      <w:r>
        <w:rPr>
          <w:rStyle w:val="8"/>
          <w:rFonts w:ascii="黑体" w:hAnsi="黑体" w:eastAsia="黑体" w:cs="黑体"/>
          <w:color w:val="000000" w:themeColor="text1"/>
          <w:sz w:val="32"/>
          <w:szCs w:val="32"/>
          <w:shd w:val="clear" w:color="auto" w:fill="FFFFFF"/>
          <w14:textFill>
            <w14:solidFill>
              <w14:schemeClr w14:val="tx1"/>
            </w14:solidFill>
          </w14:textFill>
        </w:rPr>
        <w:t>一、部门基本情况</w:t>
      </w:r>
    </w:p>
    <w:p w14:paraId="71D9457F">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方正仿宋_GBK" w:hAnsi="方正仿宋_GBK" w:eastAsia="方正仿宋_GBK" w:cs="方正仿宋_GBK"/>
          <w:color w:val="000000" w:themeColor="text1"/>
          <w:sz w:val="32"/>
          <w:szCs w:val="32"/>
          <w14:textFill>
            <w14:solidFill>
              <w14:schemeClr w14:val="tx1"/>
            </w14:solidFill>
          </w14:textFill>
        </w:rPr>
      </w:pPr>
      <w:r>
        <w:rPr>
          <w:rStyle w:val="8"/>
          <w:rFonts w:ascii="楷体" w:hAnsi="楷体" w:eastAsia="楷体" w:cs="楷体"/>
          <w:color w:val="000000" w:themeColor="text1"/>
          <w:sz w:val="32"/>
          <w:szCs w:val="32"/>
          <w:shd w:val="clear" w:color="auto" w:fill="FFFFFF"/>
          <w14:textFill>
            <w14:solidFill>
              <w14:schemeClr w14:val="tx1"/>
            </w14:solidFill>
          </w14:textFill>
        </w:rPr>
        <w:t>（一）职能职责</w:t>
      </w:r>
    </w:p>
    <w:p w14:paraId="63F53A0D">
      <w:pPr>
        <w:pStyle w:val="5"/>
        <w:shd w:val="clear" w:color="auto" w:fill="FFFFFF"/>
        <w:ind w:firstLine="579" w:firstLineChars="181"/>
        <w:rPr>
          <w:rFonts w:hint="default"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新盛镇人民政府的主要职责是：统筹负责纪检、宣传、统战、武装、编制、人事、民宗侨台以及综合协调、文秘等职责；统筹负责基层党建、群团等工作；统筹负责经济发展规划、农村经营管理、经济社会统计、扶贫开发等职责；统筹负责民政、教育、卫生、计生、老龄事业发展、文化、体育、社会救助、残疾人事业、劳动就业、社会保障、自治组织建设等职责；统筹负责信访、社会治安综合治理、防范和处理邪教等职责；统筹负责村镇规划、村镇建设、市政公用、市容环卫、生态环境保护等职责；统筹负责财政收支、预决算、财务管理、惠农资金兑付等职责；统筹负责安全生产综合监管、应急管理等职责。</w:t>
      </w:r>
    </w:p>
    <w:p w14:paraId="4B701ECF">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楷体" w:hAnsi="楷体" w:eastAsia="楷体" w:cs="楷体"/>
          <w:color w:val="000000" w:themeColor="text1"/>
          <w:sz w:val="32"/>
          <w:szCs w:val="32"/>
          <w14:textFill>
            <w14:solidFill>
              <w14:schemeClr w14:val="tx1"/>
            </w14:solidFill>
          </w14:textFill>
        </w:rPr>
      </w:pPr>
      <w:r>
        <w:rPr>
          <w:rStyle w:val="8"/>
          <w:rFonts w:ascii="楷体" w:hAnsi="楷体" w:eastAsia="楷体" w:cs="楷体"/>
          <w:color w:val="000000" w:themeColor="text1"/>
          <w:sz w:val="32"/>
          <w:szCs w:val="32"/>
          <w:shd w:val="clear" w:color="auto" w:fill="FFFFFF"/>
          <w14:textFill>
            <w14:solidFill>
              <w14:schemeClr w14:val="tx1"/>
            </w14:solidFill>
          </w14:textFill>
        </w:rPr>
        <w:t>（二）机构设置</w:t>
      </w:r>
    </w:p>
    <w:p w14:paraId="0900D428">
      <w:pPr>
        <w:snapToGrid w:val="0"/>
        <w:spacing w:line="520" w:lineRule="exact"/>
        <w:ind w:firstLine="640" w:firstLineChars="200"/>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本部门为叠加汇总一级预算单位，从预算单位构成看，纳入本部门2023年度决算编制的二级预算单位6个,均为独立的编制机构和独立核算机构。主要包括行政单位1个，即重庆市梁平区新盛镇人民政府本级，事业单位5个，分别为重庆市梁平区新盛镇农业服务中心、重庆市梁平区新盛文化服务中心、重庆市梁平区新盛镇劳动就业和社会保障服务所、重庆市梁平区新盛镇行政综合执法大队、重庆市梁平区新盛退役军人服务站。202</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4</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年末编制数54人，实有人数4</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9</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人, 比上年</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增加2</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人。</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本年新进6人，退休2人，调离2人</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w:t>
      </w:r>
    </w:p>
    <w:p w14:paraId="4C9B1F04">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color w:val="000000" w:themeColor="text1"/>
          <w:sz w:val="32"/>
          <w:szCs w:val="32"/>
          <w:shd w:val="clear" w:color="auto" w:fill="FFFFFF"/>
          <w14:textFill>
            <w14:solidFill>
              <w14:schemeClr w14:val="tx1"/>
            </w14:solidFill>
          </w14:textFill>
        </w:rPr>
      </w:pPr>
      <w:r>
        <w:rPr>
          <w:rStyle w:val="8"/>
          <w:rFonts w:ascii="黑体" w:hAnsi="黑体" w:eastAsia="黑体" w:cs="黑体"/>
          <w:color w:val="000000" w:themeColor="text1"/>
          <w:sz w:val="32"/>
          <w:szCs w:val="32"/>
          <w:shd w:val="clear" w:color="auto" w:fill="FFFFFF"/>
          <w14:textFill>
            <w14:solidFill>
              <w14:schemeClr w14:val="tx1"/>
            </w14:solidFill>
          </w14:textFill>
        </w:rPr>
        <w:t>二、部门决算</w:t>
      </w:r>
      <w:r>
        <w:rPr>
          <w:rStyle w:val="8"/>
          <w:rFonts w:hint="eastAsia" w:ascii="黑体" w:hAnsi="黑体" w:eastAsia="黑体" w:cs="黑体"/>
          <w:color w:val="000000" w:themeColor="text1"/>
          <w:sz w:val="32"/>
          <w:szCs w:val="32"/>
          <w:shd w:val="clear" w:color="auto" w:fill="FFFFFF"/>
          <w:lang w:eastAsia="zh-CN"/>
          <w14:textFill>
            <w14:solidFill>
              <w14:schemeClr w14:val="tx1"/>
            </w14:solidFill>
          </w14:textFill>
        </w:rPr>
        <w:t>收支</w:t>
      </w:r>
      <w:r>
        <w:rPr>
          <w:rStyle w:val="8"/>
          <w:rFonts w:ascii="黑体" w:hAnsi="黑体" w:eastAsia="黑体" w:cs="黑体"/>
          <w:color w:val="000000" w:themeColor="text1"/>
          <w:sz w:val="32"/>
          <w:szCs w:val="32"/>
          <w:shd w:val="clear" w:color="auto" w:fill="FFFFFF"/>
          <w14:textFill>
            <w14:solidFill>
              <w14:schemeClr w14:val="tx1"/>
            </w14:solidFill>
          </w14:textFill>
        </w:rPr>
        <w:t>情况说明</w:t>
      </w:r>
    </w:p>
    <w:p w14:paraId="4F087587">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000000" w:themeColor="text1"/>
          <w:sz w:val="32"/>
          <w:szCs w:val="32"/>
          <w:shd w:val="clear" w:color="auto" w:fill="FFFFFF"/>
          <w14:textFill>
            <w14:solidFill>
              <w14:schemeClr w14:val="tx1"/>
            </w14:solidFill>
          </w14:textFill>
        </w:rPr>
      </w:pPr>
      <w:r>
        <w:rPr>
          <w:rFonts w:hint="eastAsia" w:ascii="楷体" w:hAnsi="楷体" w:eastAsia="楷体" w:cs="楷体"/>
          <w:b/>
          <w:bCs/>
          <w:color w:val="000000" w:themeColor="text1"/>
          <w:sz w:val="32"/>
          <w:szCs w:val="32"/>
          <w:shd w:val="clear" w:color="auto" w:fill="FFFFFF"/>
          <w14:textFill>
            <w14:solidFill>
              <w14:schemeClr w14:val="tx1"/>
            </w14:solidFill>
          </w14:textFill>
        </w:rPr>
        <w:t>（一）收入支出决算总体情况说明</w:t>
      </w:r>
    </w:p>
    <w:p w14:paraId="1CCABDAE">
      <w:pPr>
        <w:pStyle w:val="5"/>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olor w:val="000000" w:themeColor="text1"/>
          <w:sz w:val="32"/>
          <w:szCs w:val="32"/>
          <w:shd w:val="clear" w:color="auto" w:fill="FFFFFF"/>
          <w14:textFill>
            <w14:solidFill>
              <w14:schemeClr w14:val="tx1"/>
            </w14:solidFill>
          </w14:textFill>
        </w:rPr>
        <w:t>2024</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年度收</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、支</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总计</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均为</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3015.25</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收、支与2023年度相比，减少1306.00万元，下降30.2%</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，主要原因是</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本年减少国控断面雨污分流、地灾防治、扶贫、地灾防治非粮化、耕地流出补足等项目</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p>
    <w:p w14:paraId="711C6473">
      <w:pPr>
        <w:pStyle w:val="5"/>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Style w:val="8"/>
          <w:rFonts w:hint="eastAsia" w:ascii="Times New Roman" w:hAnsi="Times New Roman" w:eastAsia="方正仿宋_GBK"/>
          <w:color w:val="000000" w:themeColor="text1"/>
          <w:sz w:val="32"/>
          <w:szCs w:val="32"/>
          <w:shd w:val="clear" w:color="auto" w:fill="FFFFFF"/>
          <w:lang w:val="en-US" w:eastAsia="zh-CN"/>
          <w14:textFill>
            <w14:solidFill>
              <w14:schemeClr w14:val="tx1"/>
            </w14:solidFill>
          </w14:textFill>
        </w:rPr>
        <w:t>1</w:t>
      </w:r>
      <w:r>
        <w:rPr>
          <w:rStyle w:val="8"/>
          <w:rFonts w:ascii="方正仿宋_GBK" w:hAnsi="方正仿宋_GBK" w:eastAsia="方正仿宋_GBK" w:cs="方正仿宋_GBK"/>
          <w:color w:val="000000" w:themeColor="text1"/>
          <w:sz w:val="32"/>
          <w:szCs w:val="32"/>
          <w:shd w:val="clear" w:color="auto" w:fill="FFFFFF"/>
          <w14:textFill>
            <w14:solidFill>
              <w14:schemeClr w14:val="tx1"/>
            </w14:solidFill>
          </w14:textFill>
        </w:rPr>
        <w:t>.收入情况。</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2024</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年度收入合计</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2861.52</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与2023年度相比，减少1287.19万元，下降31.0%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，主要原因是</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本年减少国控断面雨污分流、地灾防治、扶贫、地灾防治非粮化、耕地流出补足等项目</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。其中：财政拨款收入</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2861.52</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万元，占</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100.0%</w:t>
      </w:r>
      <w:r>
        <w:rPr>
          <w:rFonts w:hint="eastAsia" w:ascii="Times New Roman" w:hAnsi="Times New Roman" w:eastAsia="方正仿宋_GBK"/>
          <w:color w:val="000000" w:themeColor="text1"/>
          <w:sz w:val="32"/>
          <w:szCs w:val="32"/>
          <w:shd w:val="clear" w:color="auto" w:fill="FFFFFF"/>
          <w:lang w:eastAsia="zh-CN"/>
          <w14:textFill>
            <w14:solidFill>
              <w14:schemeClr w14:val="tx1"/>
            </w14:solidFill>
          </w14:textFill>
        </w:rPr>
        <w:t>。</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此外，</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使用非财政拨款结余（含专用结余）</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0.00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万元，年初结转和结余</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153.73</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w:t>
      </w:r>
    </w:p>
    <w:p w14:paraId="03802721">
      <w:pPr>
        <w:pStyle w:val="5"/>
        <w:shd w:val="clear" w:color="auto" w:fill="FFFFFF"/>
        <w:spacing w:before="0" w:beforeAutospacing="0" w:after="0" w:afterAutospacing="0" w:line="596" w:lineRule="exact"/>
        <w:ind w:firstLine="640" w:firstLineChars="200"/>
        <w:jc w:val="both"/>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pPr>
      <w:r>
        <w:rPr>
          <w:rStyle w:val="8"/>
          <w:rFonts w:hint="eastAsia" w:ascii="Times New Roman" w:hAnsi="Times New Roman" w:eastAsia="方正仿宋_GBK"/>
          <w:color w:val="000000" w:themeColor="text1"/>
          <w:sz w:val="32"/>
          <w:szCs w:val="32"/>
          <w:shd w:val="clear" w:color="auto" w:fill="FFFFFF"/>
          <w:lang w:val="en-US" w:eastAsia="zh-CN"/>
          <w14:textFill>
            <w14:solidFill>
              <w14:schemeClr w14:val="tx1"/>
            </w14:solidFill>
          </w14:textFill>
        </w:rPr>
        <w:t>2</w:t>
      </w:r>
      <w:r>
        <w:rPr>
          <w:rStyle w:val="8"/>
          <w:rFonts w:ascii="方正仿宋_GBK" w:hAnsi="方正仿宋_GBK" w:eastAsia="方正仿宋_GBK" w:cs="方正仿宋_GBK"/>
          <w:color w:val="000000" w:themeColor="text1"/>
          <w:sz w:val="32"/>
          <w:szCs w:val="32"/>
          <w:shd w:val="clear" w:color="auto" w:fill="FFFFFF"/>
          <w14:textFill>
            <w14:solidFill>
              <w14:schemeClr w14:val="tx1"/>
            </w14:solidFill>
          </w14:textFill>
        </w:rPr>
        <w:t>.支出情况。</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2024</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年度支出合计</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3015.25</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与2023年度相比，减少1306.00万元，下降30.2%</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，主要原因是</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本年减少国控断面雨污分流、地灾防治、扶贫、地灾防治非粮化、耕地流出补足等项目</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。其中：基本支出</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1186.08</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万元，占</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39.3%</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；项目支出</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1829.17</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万元，占</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60.7%</w:t>
      </w:r>
      <w:r>
        <w:rPr>
          <w:rFonts w:hint="eastAsia" w:ascii="Times New Roman" w:hAnsi="Times New Roman" w:eastAsia="方正仿宋_GBK"/>
          <w:color w:val="000000" w:themeColor="text1"/>
          <w:sz w:val="32"/>
          <w:szCs w:val="32"/>
          <w:shd w:val="clear" w:color="auto" w:fill="FFFFFF"/>
          <w:lang w:eastAsia="zh-CN"/>
          <w14:textFill>
            <w14:solidFill>
              <w14:schemeClr w14:val="tx1"/>
            </w14:solidFill>
          </w14:textFill>
        </w:rPr>
        <w:t>。</w:t>
      </w:r>
    </w:p>
    <w:p w14:paraId="66F3E6AC">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Style w:val="8"/>
          <w:rFonts w:hint="eastAsia" w:ascii="Times New Roman" w:hAnsi="Times New Roman" w:eastAsia="方正仿宋_GBK"/>
          <w:color w:val="000000" w:themeColor="text1"/>
          <w:sz w:val="32"/>
          <w:szCs w:val="32"/>
          <w:shd w:val="clear" w:color="auto" w:fill="FFFFFF"/>
          <w:lang w:val="en-US" w:eastAsia="zh-CN"/>
          <w14:textFill>
            <w14:solidFill>
              <w14:schemeClr w14:val="tx1"/>
            </w14:solidFill>
          </w14:textFill>
        </w:rPr>
        <w:t>3</w:t>
      </w:r>
      <w:r>
        <w:rPr>
          <w:rStyle w:val="8"/>
          <w:rFonts w:ascii="方正仿宋_GBK" w:hAnsi="方正仿宋_GBK" w:eastAsia="方正仿宋_GBK" w:cs="方正仿宋_GBK"/>
          <w:color w:val="000000" w:themeColor="text1"/>
          <w:sz w:val="32"/>
          <w:szCs w:val="32"/>
          <w:shd w:val="clear" w:color="auto" w:fill="FFFFFF"/>
          <w14:textFill>
            <w14:solidFill>
              <w14:schemeClr w14:val="tx1"/>
            </w14:solidFill>
          </w14:textFill>
        </w:rPr>
        <w:t>.结转结余情况。</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2024</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年度年末结转和结余</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0.00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与2023年度相比，无增减</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p>
    <w:p w14:paraId="620C3E24">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000000" w:themeColor="text1"/>
          <w:sz w:val="32"/>
          <w:szCs w:val="32"/>
          <w:shd w:val="clear" w:color="auto" w:fill="FFFFFF"/>
          <w14:textFill>
            <w14:solidFill>
              <w14:schemeClr w14:val="tx1"/>
            </w14:solidFill>
          </w14:textFill>
        </w:rPr>
      </w:pPr>
      <w:r>
        <w:rPr>
          <w:rFonts w:hint="eastAsia" w:ascii="楷体" w:hAnsi="楷体" w:eastAsia="楷体" w:cs="楷体"/>
          <w:b/>
          <w:bCs/>
          <w:color w:val="000000" w:themeColor="text1"/>
          <w:sz w:val="32"/>
          <w:szCs w:val="32"/>
          <w:shd w:val="clear" w:color="auto" w:fill="FFFFFF"/>
          <w14:textFill>
            <w14:solidFill>
              <w14:schemeClr w14:val="tx1"/>
            </w14:solidFill>
          </w14:textFill>
        </w:rPr>
        <w:t>（二）财政拨款收入支出决算总体情况说明</w:t>
      </w:r>
    </w:p>
    <w:p w14:paraId="2D7678E3">
      <w:pPr>
        <w:pStyle w:val="5"/>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Fonts w:hint="default" w:ascii="Times New Roman" w:hAnsi="Times New Roman" w:eastAsia="方正仿宋_GBK"/>
          <w:color w:val="000000" w:themeColor="text1"/>
          <w:sz w:val="32"/>
          <w:szCs w:val="32"/>
          <w:shd w:val="clear" w:color="auto" w:fill="FFFFFF"/>
          <w14:textFill>
            <w14:solidFill>
              <w14:schemeClr w14:val="tx1"/>
            </w14:solidFill>
          </w14:textFill>
        </w:rPr>
        <w:t>2024</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年度财政拨款收、支总计均为</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3015.25</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万元。与</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2023</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年</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度</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相比，</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财政拨款收、支总计各减少1306.00万元，下降30.2%</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。主要原因是</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本年减少国控断面雨污分流、地灾防治、扶贫、地灾防治非粮化、耕地流出补足等项目</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p>
    <w:p w14:paraId="30F1A064">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000000" w:themeColor="text1"/>
          <w:sz w:val="32"/>
          <w:szCs w:val="32"/>
          <w:shd w:val="clear" w:color="auto" w:fill="FFFFFF"/>
          <w14:textFill>
            <w14:solidFill>
              <w14:schemeClr w14:val="tx1"/>
            </w14:solidFill>
          </w14:textFill>
        </w:rPr>
      </w:pPr>
      <w:r>
        <w:rPr>
          <w:rFonts w:hint="eastAsia" w:ascii="楷体" w:hAnsi="楷体" w:eastAsia="楷体" w:cs="楷体"/>
          <w:b/>
          <w:bCs/>
          <w:color w:val="000000" w:themeColor="text1"/>
          <w:sz w:val="32"/>
          <w:szCs w:val="32"/>
          <w:shd w:val="clear" w:color="auto" w:fill="FFFFFF"/>
          <w14:textFill>
            <w14:solidFill>
              <w14:schemeClr w14:val="tx1"/>
            </w14:solidFill>
          </w14:textFill>
        </w:rPr>
        <w:t>（三）一般公共预算财政拨款收入支出决算情况说明</w:t>
      </w:r>
    </w:p>
    <w:p w14:paraId="63FD6842">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Style w:val="8"/>
          <w:rFonts w:hint="default" w:ascii="Times New Roman" w:hAnsi="Times New Roman" w:eastAsia="方正仿宋_GBK"/>
          <w:color w:val="000000" w:themeColor="text1"/>
          <w:sz w:val="32"/>
          <w:szCs w:val="32"/>
          <w:shd w:val="clear" w:color="auto" w:fill="FFFFFF"/>
          <w14:textFill>
            <w14:solidFill>
              <w14:schemeClr w14:val="tx1"/>
            </w14:solidFill>
          </w14:textFill>
        </w:rPr>
        <w:t>1</w:t>
      </w:r>
      <w:r>
        <w:rPr>
          <w:rStyle w:val="8"/>
          <w:rFonts w:ascii="方正仿宋_GBK" w:hAnsi="方正仿宋_GBK" w:eastAsia="方正仿宋_GBK" w:cs="方正仿宋_GBK"/>
          <w:color w:val="000000" w:themeColor="text1"/>
          <w:sz w:val="32"/>
          <w:szCs w:val="32"/>
          <w:shd w:val="clear" w:color="auto" w:fill="FFFFFF"/>
          <w14:textFill>
            <w14:solidFill>
              <w14:schemeClr w14:val="tx1"/>
            </w14:solidFill>
          </w14:textFill>
        </w:rPr>
        <w:t>.收入情况。</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2024</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年度一般公共预算财政拨款收入</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2734.16</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与2023年度相比，减少1209.04万元，下降30.7%</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。主要原因是</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本年减少国控断面雨污分流、地灾防治、扶贫、地灾防治非粮化、耕地流出补足等项目</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较年初预算数增加564.26万元，增长26.0%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。主要原因是</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本年新进6人</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、新增应急局无偿调拨车辆一台。</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此外，年初财政拨款结转和结余</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153.73</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w:t>
      </w:r>
    </w:p>
    <w:p w14:paraId="1860B371">
      <w:pPr>
        <w:pStyle w:val="5"/>
        <w:snapToGrid w:val="0"/>
        <w:spacing w:before="0" w:beforeAutospacing="0" w:after="0" w:afterAutospacing="0" w:line="596" w:lineRule="exact"/>
        <w:ind w:firstLine="640" w:firstLineChars="200"/>
        <w:jc w:val="both"/>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Style w:val="8"/>
          <w:rFonts w:hint="default" w:ascii="Times New Roman" w:hAnsi="Times New Roman" w:eastAsia="方正仿宋_GBK"/>
          <w:color w:val="000000" w:themeColor="text1"/>
          <w:sz w:val="32"/>
          <w:szCs w:val="32"/>
          <w:shd w:val="clear" w:color="auto" w:fill="FFFFFF"/>
          <w14:textFill>
            <w14:solidFill>
              <w14:schemeClr w14:val="tx1"/>
            </w14:solidFill>
          </w14:textFill>
        </w:rPr>
        <w:t>2</w:t>
      </w:r>
      <w:r>
        <w:rPr>
          <w:rStyle w:val="8"/>
          <w:rFonts w:ascii="方正仿宋_GBK" w:hAnsi="方正仿宋_GBK" w:eastAsia="方正仿宋_GBK" w:cs="方正仿宋_GBK"/>
          <w:color w:val="000000" w:themeColor="text1"/>
          <w:sz w:val="32"/>
          <w:szCs w:val="32"/>
          <w:shd w:val="clear" w:color="auto" w:fill="FFFFFF"/>
          <w14:textFill>
            <w14:solidFill>
              <w14:schemeClr w14:val="tx1"/>
            </w14:solidFill>
          </w14:textFill>
        </w:rPr>
        <w:t>.支出情况。</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2024</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年度一般公共预算财政拨款支出</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2887.89</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与2023年度相比，减少1227.86万元，下降29.8%</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。主要原因是</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本年减少国控断面雨污分流、地灾防治、扶贫、地灾防治非粮化、耕地流出补足等项目</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较年初预算数增加717.99万元，增长33.1%</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。主要原因是</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本年新进6人</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、新增应急局无偿调拨车辆一台。</w:t>
      </w:r>
    </w:p>
    <w:p w14:paraId="4BA62549">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pPr>
      <w:r>
        <w:rPr>
          <w:rFonts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t>一般公共预算财政拨款支出主要</w:t>
      </w:r>
      <w:r>
        <w:rPr>
          <w:rFonts w:hint="eastAsia" w:ascii="方正仿宋_GBK" w:hAnsi="方正仿宋_GBK" w:eastAsia="方正仿宋_GBK" w:cs="方正仿宋_GBK"/>
          <w:color w:val="000000" w:themeColor="text1"/>
          <w:sz w:val="32"/>
          <w:szCs w:val="32"/>
          <w:highlight w:val="none"/>
          <w:shd w:val="clear" w:color="auto" w:fill="FFFFFF"/>
          <w:lang w:eastAsia="zh-CN"/>
          <w14:textFill>
            <w14:solidFill>
              <w14:schemeClr w14:val="tx1"/>
            </w14:solidFill>
          </w14:textFill>
        </w:rPr>
        <w:t>用途如下</w:t>
      </w:r>
      <w:r>
        <w:rPr>
          <w:rFonts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t>：</w:t>
      </w:r>
    </w:p>
    <w:p w14:paraId="3517324A">
      <w:pPr>
        <w:pStyle w:val="5"/>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1</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）一般公共服务支出</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778.78</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万元，占</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27.0%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较年初预算数减少181.22万元，下降18.9%</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，主要原因是</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本年减少国控断面雨污分流、地灾防治、扶贫、地灾防治非粮化、耕地流出补足等项目</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w:t>
      </w:r>
    </w:p>
    <w:p w14:paraId="3123B4BE">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2</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）国防支出</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5.00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万元，占</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0.2%</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较年初预算数无增减</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p>
    <w:p w14:paraId="6A2F93F6">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r>
        <w:rPr>
          <w:rFonts w:hint="eastAsia" w:ascii="Times New Roman" w:hAnsi="Times New Roman" w:eastAsia="方正仿宋_GBK"/>
          <w:color w:val="000000" w:themeColor="text1"/>
          <w:sz w:val="32"/>
          <w:szCs w:val="32"/>
          <w:shd w:val="clear" w:color="auto" w:fill="FFFFFF"/>
          <w:lang w:val="en-US" w:eastAsia="zh-CN"/>
          <w14:textFill>
            <w14:solidFill>
              <w14:schemeClr w14:val="tx1"/>
            </w14:solidFill>
          </w14:textFill>
        </w:rPr>
        <w:t>3</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）公共安全支出</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35.73</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万元，占</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1.2%</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较年初预算数增加5.00万元，增长16.3%</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，主要原因是</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年中</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增加公共安全项目</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p>
    <w:p w14:paraId="481E24FE">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r>
        <w:rPr>
          <w:rFonts w:hint="eastAsia" w:ascii="Times New Roman" w:hAnsi="Times New Roman" w:eastAsia="方正仿宋_GBK"/>
          <w:color w:val="000000" w:themeColor="text1"/>
          <w:sz w:val="32"/>
          <w:szCs w:val="32"/>
          <w:shd w:val="clear" w:color="auto" w:fill="FFFFFF"/>
          <w:lang w:val="en-US" w:eastAsia="zh-CN"/>
          <w14:textFill>
            <w14:solidFill>
              <w14:schemeClr w14:val="tx1"/>
            </w14:solidFill>
          </w14:textFill>
        </w:rPr>
        <w:t>4</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）文化旅游体育与传媒支出</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47.91</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万元，占</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1.7%</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较年初预算数增加1.72万元，增长3.7%</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，主要原因是年</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中增加文化旅游体育与传媒项目。</w:t>
      </w:r>
    </w:p>
    <w:p w14:paraId="5BABD01B">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r>
        <w:rPr>
          <w:rFonts w:hint="eastAsia" w:ascii="Times New Roman" w:hAnsi="Times New Roman" w:eastAsia="方正仿宋_GBK"/>
          <w:color w:val="000000" w:themeColor="text1"/>
          <w:sz w:val="32"/>
          <w:szCs w:val="32"/>
          <w:shd w:val="clear" w:color="auto" w:fill="FFFFFF"/>
          <w:lang w:val="en-US" w:eastAsia="zh-CN"/>
          <w14:textFill>
            <w14:solidFill>
              <w14:schemeClr w14:val="tx1"/>
            </w14:solidFill>
          </w14:textFill>
        </w:rPr>
        <w:t>5</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）社会保障</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和</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就业支出</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619.90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万元，占</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21.5%</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较年初预算数增加177.28万元，增长40.1%</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，主要原因是</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年中增加</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社会保障</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和</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就业</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项目。</w:t>
      </w:r>
    </w:p>
    <w:p w14:paraId="3A48E298">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r>
        <w:rPr>
          <w:rFonts w:hint="eastAsia" w:ascii="Times New Roman" w:hAnsi="Times New Roman" w:eastAsia="方正仿宋_GBK"/>
          <w:color w:val="000000" w:themeColor="text1"/>
          <w:sz w:val="32"/>
          <w:szCs w:val="32"/>
          <w:shd w:val="clear" w:color="auto" w:fill="FFFFFF"/>
          <w:lang w:val="en-US" w:eastAsia="zh-CN"/>
          <w14:textFill>
            <w14:solidFill>
              <w14:schemeClr w14:val="tx1"/>
            </w14:solidFill>
          </w14:textFill>
        </w:rPr>
        <w:t>6</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）卫生健康支出</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57.24</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万元，占</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2.0%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较年初预算数减少8.81万元，下降13.3%</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，主要原因是</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减少</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卫生健康</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项目。</w:t>
      </w:r>
    </w:p>
    <w:p w14:paraId="0E01E9A5">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r>
        <w:rPr>
          <w:rFonts w:hint="eastAsia" w:ascii="Times New Roman" w:hAnsi="Times New Roman" w:eastAsia="方正仿宋_GBK"/>
          <w:color w:val="000000" w:themeColor="text1"/>
          <w:sz w:val="32"/>
          <w:szCs w:val="32"/>
          <w:shd w:val="clear" w:color="auto" w:fill="FFFFFF"/>
          <w:lang w:val="en-US" w:eastAsia="zh-CN"/>
          <w14:textFill>
            <w14:solidFill>
              <w14:schemeClr w14:val="tx1"/>
            </w14:solidFill>
          </w14:textFill>
        </w:rPr>
        <w:t>7</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）节能环保支出</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116.50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万元，占</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4.0%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较年初预算数增加66.50万元，增长133.0%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，主要原因是</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年中增加节能环保项目。</w:t>
      </w:r>
    </w:p>
    <w:p w14:paraId="7AD9368F">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r>
        <w:rPr>
          <w:rFonts w:hint="eastAsia" w:ascii="Times New Roman" w:hAnsi="Times New Roman" w:eastAsia="方正仿宋_GBK"/>
          <w:color w:val="000000" w:themeColor="text1"/>
          <w:sz w:val="32"/>
          <w:szCs w:val="32"/>
          <w:shd w:val="clear" w:color="auto" w:fill="FFFFFF"/>
          <w:lang w:val="en-US" w:eastAsia="zh-CN"/>
          <w14:textFill>
            <w14:solidFill>
              <w14:schemeClr w14:val="tx1"/>
            </w14:solidFill>
          </w14:textFill>
        </w:rPr>
        <w:t>8</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）城乡社区支出</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31.50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万元，占</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1.1%</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较年初预算数增加31.50万元，增长100.0%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，主要原因是</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年中增加</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城乡社区</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项目。</w:t>
      </w:r>
    </w:p>
    <w:p w14:paraId="0F385A1D">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r>
        <w:rPr>
          <w:rFonts w:hint="eastAsia" w:ascii="Times New Roman" w:hAnsi="Times New Roman" w:eastAsia="方正仿宋_GBK"/>
          <w:color w:val="000000" w:themeColor="text1"/>
          <w:sz w:val="32"/>
          <w:szCs w:val="32"/>
          <w:shd w:val="clear" w:color="auto" w:fill="FFFFFF"/>
          <w:lang w:val="en-US" w:eastAsia="zh-CN"/>
          <w14:textFill>
            <w14:solidFill>
              <w14:schemeClr w14:val="tx1"/>
            </w14:solidFill>
          </w14:textFill>
        </w:rPr>
        <w:t>9</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）农林水支出</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831.90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万元，占</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28.8%</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较年初预算数增加336.22万元，增长67.8%</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，主要原因是</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年中增加农林水项目。</w:t>
      </w:r>
    </w:p>
    <w:p w14:paraId="714A86F2">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10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）交通运输支出</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251.36</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万元，占</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8.7%</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较年初预算数增加251.24万元，增长209366.7%</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，主要原因是</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年中增加</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交通运输</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项目</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p>
    <w:p w14:paraId="2A3AD2B8">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r>
        <w:rPr>
          <w:rFonts w:hint="eastAsia" w:ascii="Times New Roman" w:hAnsi="Times New Roman" w:eastAsia="方正仿宋_GBK"/>
          <w:color w:val="000000" w:themeColor="text1"/>
          <w:sz w:val="32"/>
          <w:szCs w:val="32"/>
          <w:shd w:val="clear" w:color="auto" w:fill="FFFFFF"/>
          <w:lang w:val="en-US" w:eastAsia="zh-CN"/>
          <w14:textFill>
            <w14:solidFill>
              <w14:schemeClr w14:val="tx1"/>
            </w14:solidFill>
          </w14:textFill>
        </w:rPr>
        <w:t>11）</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商业服务业等支出</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33.38</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万元，占</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1.2%</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较年初预算数增加33.38万元，增长100.0%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，主要原因是</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年中增加</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商业服务业</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项目。</w:t>
      </w:r>
    </w:p>
    <w:p w14:paraId="41149DFC">
      <w:pPr>
        <w:spacing w:line="596" w:lineRule="exact"/>
        <w:ind w:firstLine="640" w:firstLineChars="200"/>
        <w:jc w:val="both"/>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r>
        <w:rPr>
          <w:rFonts w:hint="eastAsia" w:ascii="Times New Roman" w:hAnsi="Times New Roman" w:eastAsia="方正仿宋_GBK"/>
          <w:color w:val="000000" w:themeColor="text1"/>
          <w:sz w:val="32"/>
          <w:szCs w:val="32"/>
          <w:shd w:val="clear" w:color="auto" w:fill="FFFFFF"/>
          <w:lang w:val="en-US" w:eastAsia="zh-CN"/>
          <w14:textFill>
            <w14:solidFill>
              <w14:schemeClr w14:val="tx1"/>
            </w14:solidFill>
          </w14:textFill>
        </w:rPr>
        <w:t>12</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r>
        <w:rPr>
          <w:rFonts w:ascii="方正仿宋_GBK" w:hAnsi="方正仿宋_GBK" w:eastAsia="方正仿宋_GBK" w:cs="方正仿宋_GBK"/>
          <w:color w:val="000000" w:themeColor="text1"/>
          <w:sz w:val="32"/>
          <w:szCs w:val="32"/>
          <w14:textFill>
            <w14:solidFill>
              <w14:schemeClr w14:val="tx1"/>
            </w14:solidFill>
          </w14:textFill>
        </w:rPr>
        <w:t>住房保障支出</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51.83</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万元，占</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1.8%</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较年初预算数减少21.54万元，下降29.4%</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，主要原因是</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住房公积金清理减少</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w:t>
      </w:r>
    </w:p>
    <w:p w14:paraId="49BD4D01">
      <w:pPr>
        <w:spacing w:line="596" w:lineRule="exact"/>
        <w:ind w:firstLine="640" w:firstLineChars="200"/>
        <w:jc w:val="both"/>
        <w:rPr>
          <w:rFonts w:hint="default"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r>
        <w:rPr>
          <w:rFonts w:hint="eastAsia" w:ascii="Times New Roman" w:hAnsi="Times New Roman" w:eastAsia="方正仿宋_GBK"/>
          <w:color w:val="000000" w:themeColor="text1"/>
          <w:sz w:val="32"/>
          <w:szCs w:val="32"/>
          <w:shd w:val="clear" w:color="auto" w:fill="FFFFFF"/>
          <w:lang w:val="en-US" w:eastAsia="zh-CN"/>
          <w14:textFill>
            <w14:solidFill>
              <w14:schemeClr w14:val="tx1"/>
            </w14:solidFill>
          </w14:textFill>
        </w:rPr>
        <w:t>13</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r>
        <w:rPr>
          <w:rFonts w:ascii="方正仿宋_GBK" w:hAnsi="方正仿宋_GBK" w:eastAsia="方正仿宋_GBK" w:cs="方正仿宋_GBK"/>
          <w:color w:val="000000" w:themeColor="text1"/>
          <w:sz w:val="32"/>
          <w:szCs w:val="32"/>
          <w14:textFill>
            <w14:solidFill>
              <w14:schemeClr w14:val="tx1"/>
            </w14:solidFill>
          </w14:textFill>
        </w:rPr>
        <w:t>灾害防治及应急管理支出</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26.86</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万元，占</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0.9%</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较年初预算数增加26.72万元，增长19085.7%</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，主要原因是</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住房公积金清理减少</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w:t>
      </w:r>
    </w:p>
    <w:p w14:paraId="0C346A59">
      <w:pPr>
        <w:spacing w:line="596" w:lineRule="exact"/>
        <w:ind w:firstLine="640" w:firstLineChars="200"/>
        <w:jc w:val="both"/>
        <w:rPr>
          <w:rFonts w:hint="default"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Style w:val="8"/>
          <w:rFonts w:hint="default" w:ascii="Times New Roman" w:hAnsi="Times New Roman" w:eastAsia="方正仿宋_GBK"/>
          <w:color w:val="000000" w:themeColor="text1"/>
          <w:sz w:val="32"/>
          <w:szCs w:val="32"/>
          <w:shd w:val="clear" w:color="auto" w:fill="FFFFFF"/>
          <w14:textFill>
            <w14:solidFill>
              <w14:schemeClr w14:val="tx1"/>
            </w14:solidFill>
          </w14:textFill>
        </w:rPr>
        <w:t>3</w:t>
      </w:r>
      <w:r>
        <w:rPr>
          <w:rStyle w:val="8"/>
          <w:rFonts w:ascii="方正仿宋_GBK" w:hAnsi="方正仿宋_GBK" w:eastAsia="方正仿宋_GBK" w:cs="方正仿宋_GBK"/>
          <w:color w:val="000000" w:themeColor="text1"/>
          <w:sz w:val="32"/>
          <w:szCs w:val="32"/>
          <w:shd w:val="clear" w:color="auto" w:fill="FFFFFF"/>
          <w14:textFill>
            <w14:solidFill>
              <w14:schemeClr w14:val="tx1"/>
            </w14:solidFill>
          </w14:textFill>
        </w:rPr>
        <w:t>.结转结余情况。</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2024</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年度年末一般公共预算财政拨款结转和结余</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0.00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与2023年度相比，无增减</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，主要原因是</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年中增加</w:t>
      </w:r>
      <w:r>
        <w:rPr>
          <w:rFonts w:ascii="方正仿宋_GBK" w:hAnsi="方正仿宋_GBK" w:eastAsia="方正仿宋_GBK" w:cs="方正仿宋_GBK"/>
          <w:color w:val="000000" w:themeColor="text1"/>
          <w:sz w:val="32"/>
          <w:szCs w:val="32"/>
          <w14:textFill>
            <w14:solidFill>
              <w14:schemeClr w14:val="tx1"/>
            </w14:solidFill>
          </w14:textFill>
        </w:rPr>
        <w:t>灾害防治及应急管理</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项目</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p>
    <w:p w14:paraId="339F03BE">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000000" w:themeColor="text1"/>
          <w:sz w:val="32"/>
          <w:szCs w:val="32"/>
          <w:shd w:val="clear" w:color="auto" w:fill="FFFFFF"/>
          <w14:textFill>
            <w14:solidFill>
              <w14:schemeClr w14:val="tx1"/>
            </w14:solidFill>
          </w14:textFill>
        </w:rPr>
      </w:pPr>
      <w:r>
        <w:rPr>
          <w:rFonts w:hint="eastAsia" w:ascii="楷体" w:hAnsi="楷体" w:eastAsia="楷体" w:cs="楷体"/>
          <w:b/>
          <w:bCs/>
          <w:color w:val="000000" w:themeColor="text1"/>
          <w:sz w:val="32"/>
          <w:szCs w:val="32"/>
          <w:shd w:val="clear" w:color="auto" w:fill="FFFFFF"/>
          <w14:textFill>
            <w14:solidFill>
              <w14:schemeClr w14:val="tx1"/>
            </w14:solidFill>
          </w14:textFill>
        </w:rPr>
        <w:t>（四）一般公共预算财政拨款基本支出决算情况说明</w:t>
      </w:r>
    </w:p>
    <w:p w14:paraId="49422C7E">
      <w:pPr>
        <w:pStyle w:val="5"/>
        <w:snapToGrid w:val="0"/>
        <w:spacing w:before="0" w:beforeAutospacing="0" w:after="0" w:afterAutospacing="0" w:line="596" w:lineRule="exact"/>
        <w:ind w:firstLine="640" w:firstLineChars="200"/>
        <w:jc w:val="both"/>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olor w:val="000000" w:themeColor="text1"/>
          <w:sz w:val="32"/>
          <w:szCs w:val="32"/>
          <w:shd w:val="clear" w:color="auto" w:fill="FFFFFF"/>
          <w14:textFill>
            <w14:solidFill>
              <w14:schemeClr w14:val="tx1"/>
            </w14:solidFill>
          </w14:textFill>
        </w:rPr>
        <w:t>2024</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年度一般公共财政拨款基本支出</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1186.08</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w:t>
      </w:r>
    </w:p>
    <w:p w14:paraId="703434EA">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0" w:firstLineChars="0"/>
        <w:jc w:val="both"/>
        <w:textAlignment w:val="auto"/>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其中：</w:t>
      </w:r>
    </w:p>
    <w:p w14:paraId="5849567C">
      <w:pPr>
        <w:pStyle w:val="5"/>
        <w:snapToGrid w:val="0"/>
        <w:spacing w:before="0" w:beforeAutospacing="0" w:after="0" w:afterAutospacing="0" w:line="596" w:lineRule="exact"/>
        <w:ind w:firstLine="640" w:firstLineChars="200"/>
        <w:jc w:val="both"/>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人员经费</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1063.26</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与2023年度相比，减少113.20万元，下降9.6%</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，主要原因是</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本年</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末实有人数4</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9</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人, 比上年</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增加2</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人。</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本年退休2人，调离2人</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新进6人</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工资低</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人员经费用途主要包括人员基本工资、津补贴绩效工资、其他社会保障缴费、机关事业单位基本养老保险缴费、职业年金缴费、住房公积金缴费、其他工资福利支出、退休费、生活补助等。</w:t>
      </w:r>
    </w:p>
    <w:p w14:paraId="64F1EB5C">
      <w:pPr>
        <w:pStyle w:val="5"/>
        <w:shd w:val="clear" w:color="auto" w:fill="FFFFFF"/>
        <w:ind w:firstLine="555"/>
        <w:rPr>
          <w:rFonts w:hint="default" w:ascii="方正仿宋_GBK" w:hAnsi="方正仿宋_GBK" w:eastAsia="方正仿宋_GBK" w:cs="方正仿宋_GBK"/>
          <w:color w:val="000000" w:themeColor="text1"/>
          <w:sz w:val="32"/>
          <w:szCs w:val="32"/>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公用经费</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122.82</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与2023年度相比，减少31.72万元，下降20.5%</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，主要原因是</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本年退休2人，调离2人</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新进6人</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工资低</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。公用经费用途主要包括办公费、印刷费、水电费、邮电费、差旅费、维修维护费、会议费、公务接待费、劳务费、公车运行维护费、工会经费、其他交通费用、其他商品服务支出、办公设备购置等。</w:t>
      </w:r>
    </w:p>
    <w:p w14:paraId="4A1F776F">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000000" w:themeColor="text1"/>
          <w:sz w:val="32"/>
          <w:szCs w:val="32"/>
          <w:shd w:val="clear" w:color="auto" w:fill="FFFFFF"/>
          <w14:textFill>
            <w14:solidFill>
              <w14:schemeClr w14:val="tx1"/>
            </w14:solidFill>
          </w14:textFill>
        </w:rPr>
      </w:pPr>
      <w:r>
        <w:rPr>
          <w:rFonts w:hint="eastAsia" w:ascii="楷体" w:hAnsi="楷体" w:eastAsia="楷体" w:cs="楷体"/>
          <w:b/>
          <w:bCs/>
          <w:color w:val="000000" w:themeColor="text1"/>
          <w:sz w:val="32"/>
          <w:szCs w:val="32"/>
          <w:shd w:val="clear" w:color="auto" w:fill="FFFFFF"/>
          <w14:textFill>
            <w14:solidFill>
              <w14:schemeClr w14:val="tx1"/>
            </w14:solidFill>
          </w14:textFill>
        </w:rPr>
        <w:t>（五）政府性基金预算收支决算情况说明</w:t>
      </w:r>
    </w:p>
    <w:p w14:paraId="666F0280">
      <w:pPr>
        <w:pStyle w:val="5"/>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Fonts w:hint="default" w:ascii="Times New Roman" w:hAnsi="Times New Roman" w:eastAsia="方正仿宋_GBK"/>
          <w:color w:val="000000" w:themeColor="text1"/>
          <w:sz w:val="32"/>
          <w:szCs w:val="32"/>
          <w:shd w:val="clear" w:color="auto" w:fill="FFFFFF"/>
          <w14:textFill>
            <w14:solidFill>
              <w14:schemeClr w14:val="tx1"/>
            </w14:solidFill>
          </w14:textFill>
        </w:rPr>
        <w:t>2024</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年度政府性基金预算财政拨款年初结转结余</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0.00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万元，年末结转结余</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0.00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万元。本年收入</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127.36</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与2023年度相比，减少78.15万元，下降38.0%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，主要原因是</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本年减少国控断面雨污分流、地灾防治、扶贫、地灾防治非粮化、耕地流出补足等项目</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w:t>
      </w:r>
    </w:p>
    <w:p w14:paraId="65C9F04E">
      <w:pPr>
        <w:pStyle w:val="5"/>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本年支出</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127.36</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与2023年度相比，减少78.15万元，下降38.0%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，主要原因是</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本年减少国控断面雨污分流、地灾防治、扶贫、地灾防治非粮化、耕地流出补足等项目</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w:t>
      </w:r>
    </w:p>
    <w:p w14:paraId="09399840">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000000" w:themeColor="text1"/>
          <w:sz w:val="32"/>
          <w:szCs w:val="32"/>
          <w:shd w:val="clear" w:color="auto" w:fill="FFFFFF"/>
          <w14:textFill>
            <w14:solidFill>
              <w14:schemeClr w14:val="tx1"/>
            </w14:solidFill>
          </w14:textFill>
        </w:rPr>
      </w:pPr>
      <w:r>
        <w:rPr>
          <w:rFonts w:hint="eastAsia" w:ascii="楷体" w:hAnsi="楷体" w:eastAsia="楷体" w:cs="楷体"/>
          <w:b/>
          <w:bCs/>
          <w:color w:val="000000" w:themeColor="text1"/>
          <w:sz w:val="32"/>
          <w:szCs w:val="32"/>
          <w:shd w:val="clear" w:color="auto" w:fill="FFFFFF"/>
          <w14:textFill>
            <w14:solidFill>
              <w14:schemeClr w14:val="tx1"/>
            </w14:solidFill>
          </w14:textFill>
        </w:rPr>
        <w:t>（六）国有资本经营预算财政拨款支出决算情况说明</w:t>
      </w:r>
    </w:p>
    <w:p w14:paraId="4BADDD7D">
      <w:pPr>
        <w:pStyle w:val="5"/>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本部门</w:t>
      </w:r>
      <w:r>
        <w:rPr>
          <w:rFonts w:hint="default" w:ascii="方正仿宋_GBK" w:hAnsi="方正仿宋_GBK" w:eastAsia="方正仿宋_GBK" w:cs="方正仿宋_GBK"/>
          <w:color w:val="000000" w:themeColor="text1"/>
          <w:sz w:val="32"/>
          <w:szCs w:val="32"/>
          <w:shd w:val="clear" w:color="auto" w:fill="FFFFFF"/>
          <w14:textFill>
            <w14:solidFill>
              <w14:schemeClr w14:val="tx1"/>
            </w14:solidFill>
          </w14:textFill>
        </w:rPr>
        <w:t>2024</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年度无国有资本经营预算财政拨款支出。</w:t>
      </w:r>
    </w:p>
    <w:p w14:paraId="2C77B056">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color w:val="000000" w:themeColor="text1"/>
          <w:sz w:val="32"/>
          <w:szCs w:val="32"/>
          <w:shd w:val="clear" w:color="auto" w:fill="FFFFFF"/>
          <w14:textFill>
            <w14:solidFill>
              <w14:schemeClr w14:val="tx1"/>
            </w14:solidFill>
          </w14:textFill>
        </w:rPr>
      </w:pPr>
      <w:r>
        <w:rPr>
          <w:rStyle w:val="8"/>
          <w:rFonts w:ascii="黑体" w:hAnsi="黑体" w:eastAsia="黑体" w:cs="黑体"/>
          <w:color w:val="000000" w:themeColor="text1"/>
          <w:sz w:val="32"/>
          <w:szCs w:val="32"/>
          <w:shd w:val="clear" w:color="auto" w:fill="FFFFFF"/>
          <w14:textFill>
            <w14:solidFill>
              <w14:schemeClr w14:val="tx1"/>
            </w14:solidFill>
          </w14:textFill>
        </w:rPr>
        <w:t>三、</w:t>
      </w:r>
      <w:r>
        <w:rPr>
          <w:rStyle w:val="8"/>
          <w:rFonts w:hint="eastAsia" w:ascii="黑体" w:hAnsi="黑体" w:eastAsia="黑体" w:cs="黑体"/>
          <w:color w:val="000000" w:themeColor="text1"/>
          <w:sz w:val="32"/>
          <w:szCs w:val="32"/>
          <w:shd w:val="clear" w:color="auto" w:fill="FFFFFF"/>
          <w:lang w:eastAsia="zh-CN"/>
          <w14:textFill>
            <w14:solidFill>
              <w14:schemeClr w14:val="tx1"/>
            </w14:solidFill>
          </w14:textFill>
        </w:rPr>
        <w:t>财政拨款</w:t>
      </w:r>
      <w:r>
        <w:rPr>
          <w:rStyle w:val="8"/>
          <w:rFonts w:ascii="黑体" w:hAnsi="黑体" w:eastAsia="黑体" w:cs="黑体"/>
          <w:color w:val="000000" w:themeColor="text1"/>
          <w:sz w:val="32"/>
          <w:szCs w:val="32"/>
          <w:shd w:val="clear" w:color="auto" w:fill="FFFFFF"/>
          <w14:textFill>
            <w14:solidFill>
              <w14:schemeClr w14:val="tx1"/>
            </w14:solidFill>
          </w14:textFill>
        </w:rPr>
        <w:t>“三公”经费情况说明</w:t>
      </w:r>
    </w:p>
    <w:p w14:paraId="637F9A4A">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000000" w:themeColor="text1"/>
          <w:sz w:val="32"/>
          <w:szCs w:val="32"/>
          <w:shd w:val="clear" w:color="auto" w:fill="FFFFFF"/>
          <w14:textFill>
            <w14:solidFill>
              <w14:schemeClr w14:val="tx1"/>
            </w14:solidFill>
          </w14:textFill>
        </w:rPr>
      </w:pPr>
      <w:r>
        <w:rPr>
          <w:rFonts w:hint="eastAsia" w:ascii="楷体" w:hAnsi="楷体" w:eastAsia="楷体" w:cs="楷体"/>
          <w:b/>
          <w:bCs/>
          <w:color w:val="000000" w:themeColor="text1"/>
          <w:sz w:val="32"/>
          <w:szCs w:val="32"/>
          <w:shd w:val="clear" w:color="auto" w:fill="FFFFFF"/>
          <w14:textFill>
            <w14:solidFill>
              <w14:schemeClr w14:val="tx1"/>
            </w14:solidFill>
          </w14:textFill>
        </w:rPr>
        <w:t>（一）“三公”经费支出总体情况说明</w:t>
      </w:r>
    </w:p>
    <w:p w14:paraId="39CCF4E7">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Fonts w:hint="default" w:ascii="Times New Roman" w:hAnsi="Times New Roman" w:eastAsia="方正仿宋_GBK"/>
          <w:color w:val="000000" w:themeColor="text1"/>
          <w:sz w:val="32"/>
          <w:szCs w:val="32"/>
          <w:shd w:val="clear" w:color="auto" w:fill="FFFFFF"/>
          <w14:textFill>
            <w14:solidFill>
              <w14:schemeClr w14:val="tx1"/>
            </w14:solidFill>
          </w14:textFill>
        </w:rPr>
        <w:t>2024</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年度“三公”经费支出共计</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5.35</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较年初预算数减少4.15万元，下降43.7%</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，主要原因是厉行严控三公经费开支政策。</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较上年支出数增加1.09万元，增长25.6%</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，主要原因是</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本年新增应急局无偿调拨车辆一台增费用</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p>
    <w:p w14:paraId="00520468">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000000" w:themeColor="text1"/>
          <w:sz w:val="32"/>
          <w:szCs w:val="32"/>
          <w:shd w:val="clear" w:color="auto" w:fill="FFFFFF"/>
          <w14:textFill>
            <w14:solidFill>
              <w14:schemeClr w14:val="tx1"/>
            </w14:solidFill>
          </w14:textFill>
        </w:rPr>
      </w:pPr>
      <w:r>
        <w:rPr>
          <w:rFonts w:hint="eastAsia" w:ascii="楷体" w:hAnsi="楷体" w:eastAsia="楷体" w:cs="楷体"/>
          <w:b/>
          <w:bCs/>
          <w:color w:val="000000" w:themeColor="text1"/>
          <w:sz w:val="32"/>
          <w:szCs w:val="32"/>
          <w:shd w:val="clear" w:color="auto" w:fill="FFFFFF"/>
          <w14:textFill>
            <w14:solidFill>
              <w14:schemeClr w14:val="tx1"/>
            </w14:solidFill>
          </w14:textFill>
        </w:rPr>
        <w:t>（二）“三公”经费分项支出情况</w:t>
      </w:r>
    </w:p>
    <w:p w14:paraId="3456428A">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Fonts w:hint="default" w:ascii="Times New Roman" w:hAnsi="Times New Roman" w:eastAsia="方正仿宋_GBK"/>
          <w:color w:val="000000" w:themeColor="text1"/>
          <w:sz w:val="32"/>
          <w:szCs w:val="32"/>
          <w:shd w:val="clear" w:color="auto" w:fill="FFFFFF"/>
          <w14:textFill>
            <w14:solidFill>
              <w14:schemeClr w14:val="tx1"/>
            </w14:solidFill>
          </w14:textFill>
        </w:rPr>
        <w:t>2024</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年度本部门因公出国（境）费用</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0.00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万元，费用支出</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较年初预算数无增减</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与2023年度相比，无增减</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p>
    <w:p w14:paraId="1E28A629">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公务</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用</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车购置费</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0.00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万元，费用支出</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较年初预算数无增减</w:t>
      </w:r>
      <w:r>
        <w:rPr>
          <w:rFonts w:hint="eastAsia" w:ascii="Times New Roman" w:hAnsi="Times New Roman" w:eastAsia="方正仿宋_GBK"/>
          <w:color w:val="000000" w:themeColor="text1"/>
          <w:sz w:val="32"/>
          <w:szCs w:val="32"/>
          <w:shd w:val="clear" w:color="auto" w:fill="FFFFFF"/>
          <w:lang w:eastAsia="zh-CN"/>
          <w14:textFill>
            <w14:solidFill>
              <w14:schemeClr w14:val="tx1"/>
            </w14:solidFill>
          </w14:textFill>
        </w:rPr>
        <w:t>。</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与2023年度相比，无增减</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p>
    <w:p w14:paraId="786FEC5F">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公务</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用</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车运行维护费</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5.35</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万元，主要用于</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公务用车购置费</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、公务用车运行维护费</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。费用支出</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较年初预算数减少2.65万元，下降33.1%</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，主要原因是</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本年厉行节约减少机关运行经费</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较上年支出数增加1.09万元，增长25.6%</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，主要原因是</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本年新增应急局无偿调拨车辆一台增费用。</w:t>
      </w:r>
    </w:p>
    <w:p w14:paraId="0146CE6A">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公务接待费</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0.00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万元，费用支出</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较年初预算数减少1.50万元，下降100.0%</w:t>
      </w:r>
      <w:r>
        <w:rPr>
          <w:rFonts w:hint="eastAsia" w:ascii="Times New Roman" w:hAnsi="Times New Roman" w:eastAsia="方正仿宋_GBK"/>
          <w:color w:val="000000" w:themeColor="text1"/>
          <w:sz w:val="32"/>
          <w:szCs w:val="32"/>
          <w:shd w:val="clear" w:color="auto" w:fill="FFFFFF"/>
          <w:lang w:eastAsia="zh-CN"/>
          <w14:textFill>
            <w14:solidFill>
              <w14:schemeClr w14:val="tx1"/>
            </w14:solidFill>
          </w14:textFill>
        </w:rPr>
        <w:t>。</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较上年支出数</w:t>
      </w:r>
      <w:r>
        <w:rPr>
          <w:rFonts w:hint="eastAsia" w:ascii="Times New Roman" w:hAnsi="Times New Roman" w:eastAsia="方正仿宋_GBK"/>
          <w:color w:val="000000" w:themeColor="text1"/>
          <w:sz w:val="32"/>
          <w:szCs w:val="32"/>
          <w:shd w:val="clear" w:color="auto" w:fill="FFFFFF"/>
          <w:lang w:eastAsia="zh-CN"/>
          <w14:textFill>
            <w14:solidFill>
              <w14:schemeClr w14:val="tx1"/>
            </w14:solidFill>
          </w14:textFill>
        </w:rPr>
        <w:t>，</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无增减</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p>
    <w:p w14:paraId="65A85F42">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000000" w:themeColor="text1"/>
          <w:sz w:val="32"/>
          <w:szCs w:val="32"/>
          <w:shd w:val="clear" w:color="auto" w:fill="FFFFFF"/>
          <w14:textFill>
            <w14:solidFill>
              <w14:schemeClr w14:val="tx1"/>
            </w14:solidFill>
          </w14:textFill>
        </w:rPr>
      </w:pPr>
      <w:r>
        <w:rPr>
          <w:rFonts w:hint="eastAsia" w:ascii="楷体" w:hAnsi="楷体" w:eastAsia="楷体" w:cs="楷体"/>
          <w:b/>
          <w:bCs/>
          <w:color w:val="000000" w:themeColor="text1"/>
          <w:sz w:val="32"/>
          <w:szCs w:val="32"/>
          <w:shd w:val="clear" w:color="auto" w:fill="FFFFFF"/>
          <w14:textFill>
            <w14:solidFill>
              <w14:schemeClr w14:val="tx1"/>
            </w14:solidFill>
          </w14:textFill>
        </w:rPr>
        <w:t>（三）“三公”经费实物量情况</w:t>
      </w:r>
    </w:p>
    <w:p w14:paraId="572DDC23">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Fonts w:hint="default" w:ascii="Times New Roman" w:hAnsi="Times New Roman" w:eastAsia="方正仿宋_GBK"/>
          <w:color w:val="000000" w:themeColor="text1"/>
          <w:sz w:val="32"/>
          <w:szCs w:val="32"/>
          <w:shd w:val="clear" w:color="auto" w:fill="FFFFFF"/>
          <w14:textFill>
            <w14:solidFill>
              <w14:schemeClr w14:val="tx1"/>
            </w14:solidFill>
          </w14:textFill>
        </w:rPr>
        <w:t>2024</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年度本部门因公出国（境）共计</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个团组，</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人；公务用车购置</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辆，公务车保有量为</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4</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辆；国内公务接待</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批次</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人，其中：国内外事接待</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批次，</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人；国（境）外公务接待</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批次，</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人。</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2024</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年本部门人均接待费</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元，车均购置费</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万元，车均维护费</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1.34</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w:t>
      </w:r>
    </w:p>
    <w:p w14:paraId="50F5F0E2">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color w:val="000000" w:themeColor="text1"/>
          <w:sz w:val="32"/>
          <w:szCs w:val="32"/>
          <w:shd w:val="clear" w:color="auto" w:fill="FFFFFF"/>
          <w14:textFill>
            <w14:solidFill>
              <w14:schemeClr w14:val="tx1"/>
            </w14:solidFill>
          </w14:textFill>
        </w:rPr>
      </w:pPr>
      <w:r>
        <w:rPr>
          <w:rStyle w:val="8"/>
          <w:rFonts w:ascii="黑体" w:hAnsi="黑体" w:eastAsia="黑体" w:cs="黑体"/>
          <w:color w:val="000000" w:themeColor="text1"/>
          <w:sz w:val="32"/>
          <w:szCs w:val="32"/>
          <w:shd w:val="clear" w:color="auto" w:fill="FFFFFF"/>
          <w14:textFill>
            <w14:solidFill>
              <w14:schemeClr w14:val="tx1"/>
            </w14:solidFill>
          </w14:textFill>
        </w:rPr>
        <w:t>四、其他需要说明的事项</w:t>
      </w:r>
    </w:p>
    <w:p w14:paraId="25D82EF1">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jc w:val="both"/>
        <w:textAlignment w:val="auto"/>
        <w:rPr>
          <w:rFonts w:hint="default" w:ascii="楷体" w:hAnsi="楷体" w:eastAsia="楷体" w:cs="楷体"/>
          <w:b/>
          <w:bCs/>
          <w:color w:val="000000" w:themeColor="text1"/>
          <w:sz w:val="32"/>
          <w:szCs w:val="32"/>
          <w:shd w:val="clear" w:color="auto" w:fill="FFFFFF"/>
          <w14:textFill>
            <w14:solidFill>
              <w14:schemeClr w14:val="tx1"/>
            </w14:solidFill>
          </w14:textFill>
        </w:rPr>
      </w:pPr>
      <w:r>
        <w:rPr>
          <w:rFonts w:ascii="楷体" w:hAnsi="楷体" w:eastAsia="楷体" w:cs="楷体"/>
          <w:b/>
          <w:bCs/>
          <w:color w:val="000000" w:themeColor="text1"/>
          <w:sz w:val="32"/>
          <w:szCs w:val="32"/>
          <w:shd w:val="clear" w:color="auto" w:fill="FFFFFF"/>
          <w14:textFill>
            <w14:solidFill>
              <w14:schemeClr w14:val="tx1"/>
            </w14:solidFill>
          </w14:textFill>
        </w:rPr>
        <w:t>（一）财政拨款会议费、培训费和差旅费情况说明</w:t>
      </w:r>
    </w:p>
    <w:p w14:paraId="27C85618">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本年度会议费支出</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1.11</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与2023年度相比，减少0.01万元，下降0.9%</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，主要原因是</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本年厉行节约减少</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会议</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经费</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。本年度培训费支出</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0.15</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与2023年度相比，增加0.03万元，增长25.0%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，主要原因是</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本年增加职工继续教育经费</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。本年度差旅费支出</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25.52</w:t>
      </w:r>
      <w:r>
        <w:rPr>
          <w:rFonts w:ascii="方正仿宋_GBK" w:hAnsi="方正仿宋_GBK" w:eastAsia="方正仿宋_GBK" w:cs="方正仿宋_GBK"/>
          <w:color w:val="000000" w:themeColor="text1"/>
          <w:sz w:val="32"/>
          <w:szCs w:val="32"/>
          <w14:textFill>
            <w14:solidFill>
              <w14:schemeClr w14:val="tx1"/>
            </w14:solidFill>
          </w14:textFill>
        </w:rPr>
        <w:t>万元，</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与2023年度相比，减少27.13万元，下降51.5%</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，主要原因是</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差旅费减少</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p>
    <w:p w14:paraId="617FBA94">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000000" w:themeColor="text1"/>
          <w:sz w:val="32"/>
          <w:szCs w:val="32"/>
          <w:shd w:val="clear" w:color="auto" w:fill="FFFFFF"/>
          <w14:textFill>
            <w14:solidFill>
              <w14:schemeClr w14:val="tx1"/>
            </w14:solidFill>
          </w14:textFill>
        </w:rPr>
      </w:pPr>
      <w:r>
        <w:rPr>
          <w:rFonts w:hint="eastAsia" w:ascii="楷体" w:hAnsi="楷体" w:eastAsia="楷体" w:cs="楷体"/>
          <w:b/>
          <w:bCs/>
          <w:color w:val="000000" w:themeColor="text1"/>
          <w:sz w:val="32"/>
          <w:szCs w:val="32"/>
          <w:shd w:val="clear" w:color="auto" w:fill="FFFFFF"/>
          <w14:textFill>
            <w14:solidFill>
              <w14:schemeClr w14:val="tx1"/>
            </w14:solidFill>
          </w14:textFill>
        </w:rPr>
        <w:t>（二）机关运行经费情况说明</w:t>
      </w:r>
    </w:p>
    <w:p w14:paraId="31916744">
      <w:pPr>
        <w:pStyle w:val="9"/>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pPr>
      <w:r>
        <w:rPr>
          <w:rFonts w:hint="default" w:ascii="Times New Roman" w:hAnsi="Times New Roman" w:eastAsia="方正仿宋_GBK"/>
          <w:color w:val="000000" w:themeColor="text1"/>
          <w:sz w:val="32"/>
          <w:szCs w:val="32"/>
          <w:shd w:val="clear" w:color="auto" w:fill="FFFFFF"/>
          <w14:textFill>
            <w14:solidFill>
              <w14:schemeClr w14:val="tx1"/>
            </w14:solidFill>
          </w14:textFill>
        </w:rPr>
        <w:t>2024</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年度本部门机关运行经费支出</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88.06</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万元，机关运行经费主要用于开支</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办公费、印刷费、水电费、邮电费、差旅费、维修维护费、会议费、公务接待费、劳务费、公车运行维护费、工会经费、其他交通费用、其他商品服务支出、办公设备购置等</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。机关运行经费</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较上年支出数减少24.77万元，下降22.0%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，主要原因是</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本年退休2人，调离2人</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厉行节约减少机关运行经费</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w:t>
      </w:r>
    </w:p>
    <w:p w14:paraId="25FFB2F7">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000000" w:themeColor="text1"/>
          <w:sz w:val="32"/>
          <w:szCs w:val="32"/>
          <w:shd w:val="clear" w:color="auto" w:fill="FFFFFF"/>
          <w14:textFill>
            <w14:solidFill>
              <w14:schemeClr w14:val="tx1"/>
            </w14:solidFill>
          </w14:textFill>
        </w:rPr>
      </w:pPr>
      <w:r>
        <w:rPr>
          <w:rFonts w:hint="eastAsia" w:ascii="楷体" w:hAnsi="楷体" w:eastAsia="楷体" w:cs="楷体"/>
          <w:b/>
          <w:bCs/>
          <w:color w:val="000000" w:themeColor="text1"/>
          <w:sz w:val="32"/>
          <w:szCs w:val="32"/>
          <w:shd w:val="clear" w:color="auto" w:fill="FFFFFF"/>
          <w14:textFill>
            <w14:solidFill>
              <w14:schemeClr w14:val="tx1"/>
            </w14:solidFill>
          </w14:textFill>
        </w:rPr>
        <w:t>（三）国有资产占用情况说明</w:t>
      </w:r>
    </w:p>
    <w:p w14:paraId="35537C91">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截至</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2024</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年</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12</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月</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31</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日，本部门共有车辆</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4</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辆，其中，副部（省）级及以上领导用车</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辆、主要负责人用车</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辆、机要通信用车</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1</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辆、应急保障用车</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2</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辆、执法执勤用车</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辆，特种专业技术用车</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1</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辆，离退休干部用车</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辆。单价</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100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万元（含）以上专用设备</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台（套）。</w:t>
      </w:r>
    </w:p>
    <w:p w14:paraId="0F013910">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000000" w:themeColor="text1"/>
          <w:sz w:val="32"/>
          <w:szCs w:val="32"/>
          <w:shd w:val="clear" w:color="auto" w:fill="FFFFFF"/>
          <w14:textFill>
            <w14:solidFill>
              <w14:schemeClr w14:val="tx1"/>
            </w14:solidFill>
          </w14:textFill>
        </w:rPr>
      </w:pPr>
      <w:r>
        <w:rPr>
          <w:rFonts w:hint="eastAsia" w:ascii="楷体" w:hAnsi="楷体" w:eastAsia="楷体" w:cs="楷体"/>
          <w:b/>
          <w:bCs/>
          <w:color w:val="000000" w:themeColor="text1"/>
          <w:sz w:val="32"/>
          <w:szCs w:val="32"/>
          <w:shd w:val="clear" w:color="auto" w:fill="FFFFFF"/>
          <w14:textFill>
            <w14:solidFill>
              <w14:schemeClr w14:val="tx1"/>
            </w14:solidFill>
          </w14:textFill>
        </w:rPr>
        <w:t>（四）政府采购支出情况说明</w:t>
      </w:r>
    </w:p>
    <w:p w14:paraId="175B3ACB">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olor w:val="000000" w:themeColor="text1"/>
          <w:sz w:val="32"/>
          <w:szCs w:val="32"/>
          <w:shd w:val="clear" w:color="auto" w:fill="FFFFFF"/>
          <w14:textFill>
            <w14:solidFill>
              <w14:schemeClr w14:val="tx1"/>
            </w14:solidFill>
          </w14:textFill>
        </w:rPr>
        <w:t>2024</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年度本部门政府采购支出总额</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0.66</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万元，其中：政府采购货物支出</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0.66</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万元、政府采购工程支出</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0.00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万元、政府采购服务支出</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0.00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万元。授予中小企业合同金额</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0.66</w:t>
      </w:r>
      <w:r>
        <w:rPr>
          <w:rFonts w:ascii="方正仿宋_GBK" w:hAnsi="方正仿宋_GBK" w:eastAsia="方正仿宋_GBK" w:cs="方正仿宋_GBK"/>
          <w:color w:val="000000" w:themeColor="text1"/>
          <w:sz w:val="32"/>
          <w:szCs w:val="32"/>
          <w14:textFill>
            <w14:solidFill>
              <w14:schemeClr w14:val="tx1"/>
            </w14:solidFill>
          </w14:textFill>
        </w:rPr>
        <w:t>万</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元，占政府采购支出总额的</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100.0%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，其中：授予小微企业合同金额</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0.16</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万元，占政府采购支出总额的</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24.2 %</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p>
    <w:p w14:paraId="358C970E">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eastAsia" w:ascii="黑体" w:hAnsi="黑体" w:eastAsia="黑体" w:cs="黑体"/>
          <w:sz w:val="32"/>
          <w:szCs w:val="32"/>
          <w:shd w:val="clear" w:color="auto" w:fill="FFFFFF"/>
          <w:lang w:val="en-US" w:eastAsia="zh-CN" w:bidi="ar-SA"/>
        </w:rPr>
      </w:pPr>
      <w:r>
        <w:rPr>
          <w:rStyle w:val="8"/>
          <w:rFonts w:hint="eastAsia" w:ascii="黑体" w:hAnsi="黑体" w:eastAsia="黑体" w:cs="黑体"/>
          <w:sz w:val="32"/>
          <w:szCs w:val="32"/>
          <w:shd w:val="clear" w:color="auto" w:fill="FFFFFF"/>
          <w:lang w:val="en-US" w:eastAsia="zh-CN" w:bidi="ar-SA"/>
        </w:rPr>
        <w:t>五、2024年度预算绩效管理情况说明</w:t>
      </w:r>
    </w:p>
    <w:p w14:paraId="1B51FB6D">
      <w:pPr>
        <w:pStyle w:val="9"/>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（一）单位自评情况</w:t>
      </w:r>
    </w:p>
    <w:p w14:paraId="3C8ED9A4">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根据预算绩效管理要求，我部门对部门整体</w:t>
      </w:r>
      <w:r>
        <w:rPr>
          <w:rFonts w:hint="eastAsia" w:ascii="方正仿宋_GBK" w:hAnsi="方正仿宋_GBK" w:eastAsia="方正仿宋_GBK" w:cs="方正仿宋_GBK"/>
          <w:sz w:val="32"/>
          <w:szCs w:val="32"/>
          <w:shd w:val="clear" w:color="auto" w:fill="FFFFFF"/>
          <w:lang w:eastAsia="zh-CN"/>
        </w:rPr>
        <w:t>和</w:t>
      </w:r>
      <w:r>
        <w:rPr>
          <w:rFonts w:hint="eastAsia" w:ascii="方正仿宋_GBK" w:hAnsi="方正仿宋_GBK" w:eastAsia="方正仿宋_GBK" w:cs="方正仿宋_GBK"/>
          <w:sz w:val="32"/>
          <w:szCs w:val="32"/>
          <w:shd w:val="clear" w:color="auto" w:fill="FFFFFF"/>
          <w:lang w:val="en-US" w:eastAsia="zh-CN"/>
        </w:rPr>
        <w:t>56</w:t>
      </w:r>
      <w:r>
        <w:rPr>
          <w:rFonts w:hint="eastAsia" w:ascii="方正仿宋_GBK" w:hAnsi="方正仿宋_GBK" w:eastAsia="方正仿宋_GBK" w:cs="方正仿宋_GBK"/>
          <w:sz w:val="32"/>
          <w:szCs w:val="32"/>
          <w:shd w:val="clear" w:color="auto" w:fill="FFFFFF"/>
        </w:rPr>
        <w:t>个二级项目开展了绩效自评，涉及财政拨款项目支出资金</w:t>
      </w:r>
      <w:r>
        <w:rPr>
          <w:rFonts w:hint="eastAsia" w:ascii="方正仿宋_GBK" w:hAnsi="方正仿宋_GBK" w:eastAsia="方正仿宋_GBK" w:cs="方正仿宋_GBK"/>
          <w:sz w:val="32"/>
          <w:szCs w:val="32"/>
          <w:shd w:val="clear" w:color="auto" w:fill="FFFFFF"/>
          <w:lang w:val="en-US" w:eastAsia="zh-CN"/>
        </w:rPr>
        <w:t>1829.17</w:t>
      </w:r>
      <w:r>
        <w:rPr>
          <w:rFonts w:hint="eastAsia" w:ascii="方正仿宋_GBK" w:hAnsi="方正仿宋_GBK" w:eastAsia="方正仿宋_GBK" w:cs="方正仿宋_GBK"/>
          <w:sz w:val="32"/>
          <w:szCs w:val="32"/>
          <w:shd w:val="clear" w:color="auto" w:fill="FFFFFF"/>
        </w:rPr>
        <w:t>万元。</w:t>
      </w:r>
    </w:p>
    <w:p w14:paraId="7E817CF2">
      <w:pPr>
        <w:pStyle w:val="10"/>
        <w:autoSpaceDE w:val="0"/>
        <w:spacing w:before="0" w:beforeAutospacing="0" w:line="600" w:lineRule="exact"/>
        <w:rPr>
          <w:rFonts w:hint="eastAsia" w:ascii="方正仿宋_GBK" w:hAnsi="方正仿宋_GBK" w:eastAsia="方正仿宋_GBK" w:cs="方正仿宋_GBK"/>
          <w:sz w:val="28"/>
          <w:szCs w:val="28"/>
          <w:shd w:val="clear" w:color="auto" w:fill="FFFFFF"/>
        </w:rPr>
      </w:pPr>
      <w:r>
        <w:rPr>
          <w:rFonts w:hint="eastAsia" w:ascii="方正仿宋_GBK" w:hAnsi="方正仿宋_GBK" w:eastAsia="方正仿宋_GBK" w:cs="方正仿宋_GBK"/>
          <w:sz w:val="28"/>
          <w:szCs w:val="28"/>
          <w:shd w:val="clear" w:color="auto" w:fill="FFFFFF"/>
        </w:rPr>
        <w:t>部门整体绩效自评表</w:t>
      </w:r>
    </w:p>
    <w:tbl>
      <w:tblPr>
        <w:tblStyle w:val="6"/>
        <w:tblW w:w="8560" w:type="dxa"/>
        <w:tblInd w:w="92" w:type="dxa"/>
        <w:tblLayout w:type="autofit"/>
        <w:tblCellMar>
          <w:top w:w="0" w:type="dxa"/>
          <w:left w:w="108" w:type="dxa"/>
          <w:bottom w:w="0" w:type="dxa"/>
          <w:right w:w="108" w:type="dxa"/>
        </w:tblCellMar>
      </w:tblPr>
      <w:tblGrid>
        <w:gridCol w:w="1380"/>
        <w:gridCol w:w="700"/>
        <w:gridCol w:w="676"/>
        <w:gridCol w:w="1116"/>
        <w:gridCol w:w="1116"/>
        <w:gridCol w:w="769"/>
        <w:gridCol w:w="786"/>
        <w:gridCol w:w="700"/>
        <w:gridCol w:w="676"/>
        <w:gridCol w:w="860"/>
        <w:gridCol w:w="940"/>
      </w:tblGrid>
      <w:tr w14:paraId="6C31F4A4">
        <w:tblPrEx>
          <w:tblCellMar>
            <w:top w:w="0" w:type="dxa"/>
            <w:left w:w="108" w:type="dxa"/>
            <w:bottom w:w="0" w:type="dxa"/>
            <w:right w:w="108" w:type="dxa"/>
          </w:tblCellMar>
        </w:tblPrEx>
        <w:trPr>
          <w:trHeight w:val="585" w:hRule="atLeast"/>
        </w:trPr>
        <w:tc>
          <w:tcPr>
            <w:tcW w:w="8560" w:type="dxa"/>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35B3660C">
            <w:pPr>
              <w:jc w:val="center"/>
              <w:rPr>
                <w:rFonts w:hint="default" w:ascii="微软雅黑" w:hAnsi="微软雅黑" w:eastAsia="微软雅黑" w:cs="宋体"/>
                <w:b/>
                <w:bCs/>
                <w:color w:val="000000"/>
                <w:sz w:val="40"/>
                <w:szCs w:val="40"/>
              </w:rPr>
            </w:pPr>
            <w:r>
              <w:rPr>
                <w:rFonts w:ascii="微软雅黑" w:hAnsi="微软雅黑" w:eastAsia="微软雅黑" w:cs="宋体"/>
                <w:b/>
                <w:bCs/>
                <w:color w:val="000000"/>
                <w:sz w:val="40"/>
                <w:szCs w:val="40"/>
              </w:rPr>
              <w:t>202</w:t>
            </w:r>
            <w:r>
              <w:rPr>
                <w:rFonts w:hint="eastAsia" w:ascii="微软雅黑" w:hAnsi="微软雅黑" w:eastAsia="微软雅黑" w:cs="宋体"/>
                <w:b/>
                <w:bCs/>
                <w:color w:val="000000"/>
                <w:sz w:val="40"/>
                <w:szCs w:val="40"/>
                <w:lang w:val="en-US" w:eastAsia="zh-CN"/>
              </w:rPr>
              <w:t>4</w:t>
            </w:r>
            <w:r>
              <w:rPr>
                <w:rFonts w:ascii="微软雅黑" w:hAnsi="微软雅黑" w:eastAsia="微软雅黑" w:cs="宋体"/>
                <w:b/>
                <w:bCs/>
                <w:color w:val="000000"/>
                <w:sz w:val="40"/>
                <w:szCs w:val="40"/>
              </w:rPr>
              <w:t>年度部门整体绩效自评表</w:t>
            </w:r>
          </w:p>
        </w:tc>
      </w:tr>
      <w:tr w14:paraId="1130F593">
        <w:tblPrEx>
          <w:tblCellMar>
            <w:top w:w="0" w:type="dxa"/>
            <w:left w:w="108" w:type="dxa"/>
            <w:bottom w:w="0" w:type="dxa"/>
            <w:right w:w="108" w:type="dxa"/>
          </w:tblCellMar>
        </w:tblPrEx>
        <w:trPr>
          <w:trHeight w:val="870" w:hRule="atLeast"/>
        </w:trPr>
        <w:tc>
          <w:tcPr>
            <w:tcW w:w="1380" w:type="dxa"/>
            <w:tcBorders>
              <w:top w:val="nil"/>
              <w:left w:val="single" w:color="auto" w:sz="4" w:space="0"/>
              <w:bottom w:val="single" w:color="auto" w:sz="4" w:space="0"/>
              <w:right w:val="single" w:color="auto" w:sz="4" w:space="0"/>
            </w:tcBorders>
            <w:shd w:val="clear" w:color="auto" w:fill="auto"/>
            <w:noWrap/>
            <w:vAlign w:val="center"/>
          </w:tcPr>
          <w:p w14:paraId="6A024025">
            <w:pPr>
              <w:rPr>
                <w:rFonts w:hint="default" w:cs="宋体"/>
                <w:b/>
                <w:bCs/>
                <w:color w:val="000000"/>
                <w:sz w:val="22"/>
                <w:szCs w:val="22"/>
              </w:rPr>
            </w:pPr>
            <w:r>
              <w:rPr>
                <w:rFonts w:cs="宋体"/>
                <w:b/>
                <w:bCs/>
                <w:color w:val="000000"/>
                <w:sz w:val="22"/>
                <w:szCs w:val="22"/>
              </w:rPr>
              <w:t>主管部门：</w:t>
            </w:r>
          </w:p>
        </w:tc>
        <w:tc>
          <w:tcPr>
            <w:tcW w:w="2820" w:type="dxa"/>
            <w:gridSpan w:val="4"/>
            <w:tcBorders>
              <w:top w:val="single" w:color="auto" w:sz="4" w:space="0"/>
              <w:left w:val="nil"/>
              <w:bottom w:val="single" w:color="auto" w:sz="4" w:space="0"/>
              <w:right w:val="single" w:color="000000" w:sz="4" w:space="0"/>
            </w:tcBorders>
            <w:shd w:val="clear" w:color="auto" w:fill="auto"/>
            <w:vAlign w:val="center"/>
          </w:tcPr>
          <w:p w14:paraId="3AE5A2B9">
            <w:pPr>
              <w:rPr>
                <w:rFonts w:hint="default" w:cs="宋体"/>
                <w:color w:val="000000"/>
                <w:sz w:val="22"/>
                <w:szCs w:val="22"/>
              </w:rPr>
            </w:pPr>
            <w:r>
              <w:rPr>
                <w:rFonts w:cs="宋体"/>
                <w:color w:val="000000"/>
                <w:sz w:val="22"/>
                <w:szCs w:val="22"/>
              </w:rPr>
              <w:t>714-重庆市梁平区新盛镇人民政府</w:t>
            </w:r>
          </w:p>
        </w:tc>
        <w:tc>
          <w:tcPr>
            <w:tcW w:w="1340" w:type="dxa"/>
            <w:gridSpan w:val="2"/>
            <w:tcBorders>
              <w:top w:val="single" w:color="auto" w:sz="4" w:space="0"/>
              <w:left w:val="nil"/>
              <w:bottom w:val="single" w:color="auto" w:sz="4" w:space="0"/>
              <w:right w:val="single" w:color="000000" w:sz="4" w:space="0"/>
            </w:tcBorders>
            <w:shd w:val="clear" w:color="auto" w:fill="auto"/>
            <w:vAlign w:val="center"/>
          </w:tcPr>
          <w:p w14:paraId="0D66CA62">
            <w:pPr>
              <w:jc w:val="center"/>
              <w:rPr>
                <w:rFonts w:hint="default" w:cs="宋体"/>
                <w:b/>
                <w:bCs/>
                <w:color w:val="000000"/>
                <w:sz w:val="22"/>
                <w:szCs w:val="22"/>
              </w:rPr>
            </w:pPr>
            <w:r>
              <w:rPr>
                <w:rFonts w:cs="宋体"/>
                <w:b/>
                <w:bCs/>
                <w:color w:val="000000"/>
                <w:sz w:val="22"/>
                <w:szCs w:val="22"/>
              </w:rPr>
              <w:t>部门编码</w:t>
            </w:r>
          </w:p>
        </w:tc>
        <w:tc>
          <w:tcPr>
            <w:tcW w:w="700" w:type="dxa"/>
            <w:tcBorders>
              <w:top w:val="nil"/>
              <w:left w:val="nil"/>
              <w:bottom w:val="single" w:color="auto" w:sz="4" w:space="0"/>
              <w:right w:val="nil"/>
            </w:tcBorders>
            <w:shd w:val="clear" w:color="auto" w:fill="auto"/>
            <w:noWrap/>
            <w:vAlign w:val="center"/>
          </w:tcPr>
          <w:p w14:paraId="360FB7D3">
            <w:pPr>
              <w:jc w:val="right"/>
              <w:rPr>
                <w:rFonts w:hint="default" w:cs="宋体"/>
                <w:color w:val="000000"/>
                <w:sz w:val="22"/>
                <w:szCs w:val="22"/>
              </w:rPr>
            </w:pPr>
            <w:r>
              <w:rPr>
                <w:rFonts w:cs="宋体"/>
                <w:color w:val="000000"/>
                <w:sz w:val="22"/>
                <w:szCs w:val="22"/>
              </w:rPr>
              <w:t>714</w:t>
            </w:r>
          </w:p>
        </w:tc>
        <w:tc>
          <w:tcPr>
            <w:tcW w:w="1380"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14:paraId="0B82759C">
            <w:pPr>
              <w:jc w:val="center"/>
              <w:rPr>
                <w:rFonts w:hint="default" w:cs="宋体"/>
                <w:b/>
                <w:bCs/>
                <w:color w:val="000000"/>
                <w:sz w:val="22"/>
                <w:szCs w:val="22"/>
              </w:rPr>
            </w:pPr>
            <w:r>
              <w:rPr>
                <w:rFonts w:cs="宋体"/>
                <w:b/>
                <w:bCs/>
                <w:color w:val="000000"/>
                <w:sz w:val="22"/>
                <w:szCs w:val="22"/>
              </w:rPr>
              <w:t>自评总分：</w:t>
            </w:r>
          </w:p>
        </w:tc>
        <w:tc>
          <w:tcPr>
            <w:tcW w:w="940" w:type="dxa"/>
            <w:tcBorders>
              <w:top w:val="nil"/>
              <w:left w:val="nil"/>
              <w:bottom w:val="single" w:color="auto" w:sz="4" w:space="0"/>
              <w:right w:val="single" w:color="auto" w:sz="4" w:space="0"/>
            </w:tcBorders>
            <w:shd w:val="clear" w:color="auto" w:fill="auto"/>
            <w:noWrap/>
            <w:vAlign w:val="center"/>
          </w:tcPr>
          <w:p w14:paraId="3F7CB181">
            <w:pPr>
              <w:rPr>
                <w:rFonts w:hint="default" w:cs="宋体"/>
                <w:color w:val="000000"/>
                <w:sz w:val="22"/>
                <w:szCs w:val="22"/>
              </w:rPr>
            </w:pPr>
            <w:r>
              <w:rPr>
                <w:rFonts w:cs="宋体"/>
                <w:color w:val="000000"/>
                <w:sz w:val="22"/>
                <w:szCs w:val="22"/>
              </w:rPr>
              <w:t>100.00</w:t>
            </w:r>
          </w:p>
        </w:tc>
      </w:tr>
      <w:tr w14:paraId="45CC54CF">
        <w:tblPrEx>
          <w:tblCellMar>
            <w:top w:w="0" w:type="dxa"/>
            <w:left w:w="108" w:type="dxa"/>
            <w:bottom w:w="0" w:type="dxa"/>
            <w:right w:w="108" w:type="dxa"/>
          </w:tblCellMar>
        </w:tblPrEx>
        <w:trPr>
          <w:trHeight w:val="270" w:hRule="atLeast"/>
        </w:trPr>
        <w:tc>
          <w:tcPr>
            <w:tcW w:w="1380" w:type="dxa"/>
            <w:tcBorders>
              <w:top w:val="nil"/>
              <w:left w:val="single" w:color="auto" w:sz="4" w:space="0"/>
              <w:bottom w:val="single" w:color="auto" w:sz="4" w:space="0"/>
              <w:right w:val="single" w:color="auto" w:sz="4" w:space="0"/>
            </w:tcBorders>
            <w:shd w:val="clear" w:color="auto" w:fill="auto"/>
            <w:noWrap/>
            <w:vAlign w:val="center"/>
          </w:tcPr>
          <w:p w14:paraId="55382A6D">
            <w:pPr>
              <w:rPr>
                <w:rFonts w:hint="default" w:cs="宋体"/>
                <w:b/>
                <w:bCs/>
                <w:color w:val="000000"/>
                <w:sz w:val="22"/>
                <w:szCs w:val="22"/>
              </w:rPr>
            </w:pPr>
            <w:r>
              <w:rPr>
                <w:rFonts w:cs="宋体"/>
                <w:b/>
                <w:bCs/>
                <w:color w:val="000000"/>
                <w:sz w:val="22"/>
                <w:szCs w:val="22"/>
              </w:rPr>
              <w:t>部门联系人</w:t>
            </w:r>
          </w:p>
        </w:tc>
        <w:tc>
          <w:tcPr>
            <w:tcW w:w="3440" w:type="dxa"/>
            <w:gridSpan w:val="5"/>
            <w:tcBorders>
              <w:top w:val="single" w:color="auto" w:sz="4" w:space="0"/>
              <w:left w:val="nil"/>
              <w:bottom w:val="single" w:color="auto" w:sz="4" w:space="0"/>
              <w:right w:val="single" w:color="000000" w:sz="4" w:space="0"/>
            </w:tcBorders>
            <w:shd w:val="clear" w:color="auto" w:fill="auto"/>
            <w:noWrap/>
            <w:vAlign w:val="center"/>
          </w:tcPr>
          <w:p w14:paraId="3EEB6708">
            <w:pPr>
              <w:jc w:val="center"/>
              <w:rPr>
                <w:rFonts w:hint="default" w:cs="宋体"/>
                <w:color w:val="000000"/>
                <w:sz w:val="22"/>
                <w:szCs w:val="22"/>
              </w:rPr>
            </w:pPr>
            <w:r>
              <w:rPr>
                <w:rFonts w:cs="宋体"/>
                <w:color w:val="000000"/>
                <w:sz w:val="22"/>
                <w:szCs w:val="22"/>
              </w:rPr>
              <w:t>石亚芳</w:t>
            </w:r>
          </w:p>
        </w:tc>
        <w:tc>
          <w:tcPr>
            <w:tcW w:w="1420" w:type="dxa"/>
            <w:gridSpan w:val="2"/>
            <w:tcBorders>
              <w:top w:val="single" w:color="auto" w:sz="4" w:space="0"/>
              <w:left w:val="nil"/>
              <w:bottom w:val="single" w:color="auto" w:sz="4" w:space="0"/>
              <w:right w:val="single" w:color="000000" w:sz="4" w:space="0"/>
            </w:tcBorders>
            <w:shd w:val="clear" w:color="auto" w:fill="auto"/>
            <w:noWrap/>
            <w:vAlign w:val="center"/>
          </w:tcPr>
          <w:p w14:paraId="05239B77">
            <w:pPr>
              <w:jc w:val="center"/>
              <w:rPr>
                <w:rFonts w:hint="default" w:cs="宋体"/>
                <w:b/>
                <w:bCs/>
                <w:color w:val="000000"/>
                <w:sz w:val="22"/>
                <w:szCs w:val="22"/>
              </w:rPr>
            </w:pPr>
            <w:r>
              <w:rPr>
                <w:rFonts w:cs="宋体"/>
                <w:b/>
                <w:bCs/>
                <w:color w:val="000000"/>
                <w:sz w:val="22"/>
                <w:szCs w:val="22"/>
              </w:rPr>
              <w:t>联系电话：</w:t>
            </w:r>
          </w:p>
        </w:tc>
        <w:tc>
          <w:tcPr>
            <w:tcW w:w="2320" w:type="dxa"/>
            <w:gridSpan w:val="3"/>
            <w:tcBorders>
              <w:top w:val="single" w:color="auto" w:sz="4" w:space="0"/>
              <w:left w:val="nil"/>
              <w:bottom w:val="single" w:color="auto" w:sz="4" w:space="0"/>
              <w:right w:val="single" w:color="000000" w:sz="4" w:space="0"/>
            </w:tcBorders>
            <w:shd w:val="clear" w:color="auto" w:fill="auto"/>
            <w:noWrap/>
            <w:vAlign w:val="center"/>
          </w:tcPr>
          <w:p w14:paraId="188D161E">
            <w:pPr>
              <w:jc w:val="center"/>
              <w:rPr>
                <w:rFonts w:hint="default" w:cs="宋体"/>
                <w:color w:val="000000"/>
                <w:sz w:val="22"/>
                <w:szCs w:val="22"/>
              </w:rPr>
            </w:pPr>
            <w:r>
              <w:rPr>
                <w:rFonts w:cs="宋体"/>
                <w:color w:val="000000"/>
                <w:sz w:val="22"/>
                <w:szCs w:val="22"/>
              </w:rPr>
              <w:t>53664101</w:t>
            </w:r>
          </w:p>
        </w:tc>
      </w:tr>
      <w:tr w14:paraId="3521B5EA">
        <w:tblPrEx>
          <w:tblCellMar>
            <w:top w:w="0" w:type="dxa"/>
            <w:left w:w="108" w:type="dxa"/>
            <w:bottom w:w="0" w:type="dxa"/>
            <w:right w:w="108" w:type="dxa"/>
          </w:tblCellMar>
        </w:tblPrEx>
        <w:trPr>
          <w:trHeight w:val="420" w:hRule="atLeast"/>
        </w:trPr>
        <w:tc>
          <w:tcPr>
            <w:tcW w:w="8560" w:type="dxa"/>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7D60C673">
            <w:pPr>
              <w:jc w:val="center"/>
              <w:rPr>
                <w:rFonts w:hint="default" w:ascii="微软雅黑" w:hAnsi="微软雅黑" w:eastAsia="微软雅黑" w:cs="宋体"/>
                <w:b/>
                <w:bCs/>
                <w:color w:val="7F7F7F"/>
                <w:sz w:val="28"/>
                <w:szCs w:val="28"/>
              </w:rPr>
            </w:pPr>
            <w:r>
              <w:rPr>
                <w:rFonts w:ascii="微软雅黑" w:hAnsi="微软雅黑" w:eastAsia="微软雅黑" w:cs="宋体"/>
                <w:b/>
                <w:bCs/>
                <w:color w:val="7F7F7F"/>
                <w:sz w:val="28"/>
                <w:szCs w:val="28"/>
              </w:rPr>
              <w:t>资金情况</w:t>
            </w:r>
          </w:p>
        </w:tc>
      </w:tr>
      <w:tr w14:paraId="04960A8E">
        <w:tblPrEx>
          <w:tblCellMar>
            <w:top w:w="0" w:type="dxa"/>
            <w:left w:w="108" w:type="dxa"/>
            <w:bottom w:w="0" w:type="dxa"/>
            <w:right w:w="108" w:type="dxa"/>
          </w:tblCellMar>
        </w:tblPrEx>
        <w:trPr>
          <w:trHeight w:val="540" w:hRule="atLeast"/>
        </w:trPr>
        <w:tc>
          <w:tcPr>
            <w:tcW w:w="20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8B6CBBF">
            <w:pPr>
              <w:jc w:val="center"/>
              <w:rPr>
                <w:rFonts w:hint="default" w:cs="宋体"/>
                <w:color w:val="000000"/>
                <w:sz w:val="22"/>
                <w:szCs w:val="22"/>
              </w:rPr>
            </w:pPr>
            <w:r>
              <w:rPr>
                <w:rFonts w:cs="宋体"/>
                <w:color w:val="000000"/>
                <w:sz w:val="22"/>
                <w:szCs w:val="22"/>
              </w:rPr>
              <w:t>　</w:t>
            </w:r>
          </w:p>
        </w:tc>
        <w:tc>
          <w:tcPr>
            <w:tcW w:w="1340" w:type="dxa"/>
            <w:gridSpan w:val="2"/>
            <w:tcBorders>
              <w:top w:val="single" w:color="auto" w:sz="4" w:space="0"/>
              <w:left w:val="nil"/>
              <w:bottom w:val="single" w:color="auto" w:sz="4" w:space="0"/>
              <w:right w:val="single" w:color="auto" w:sz="4" w:space="0"/>
            </w:tcBorders>
            <w:shd w:val="clear" w:color="auto" w:fill="auto"/>
            <w:vAlign w:val="center"/>
          </w:tcPr>
          <w:p w14:paraId="733D9A7A">
            <w:pPr>
              <w:jc w:val="center"/>
              <w:rPr>
                <w:rFonts w:hint="default" w:cs="宋体"/>
                <w:b/>
                <w:bCs/>
                <w:color w:val="000000"/>
                <w:sz w:val="22"/>
                <w:szCs w:val="22"/>
              </w:rPr>
            </w:pPr>
            <w:r>
              <w:rPr>
                <w:rFonts w:cs="宋体"/>
                <w:b/>
                <w:bCs/>
                <w:color w:val="000000"/>
                <w:sz w:val="22"/>
                <w:szCs w:val="22"/>
              </w:rPr>
              <w:t>年初预算数</w:t>
            </w:r>
          </w:p>
        </w:tc>
        <w:tc>
          <w:tcPr>
            <w:tcW w:w="1400" w:type="dxa"/>
            <w:gridSpan w:val="2"/>
            <w:tcBorders>
              <w:top w:val="single" w:color="auto" w:sz="4" w:space="0"/>
              <w:left w:val="nil"/>
              <w:bottom w:val="single" w:color="auto" w:sz="4" w:space="0"/>
              <w:right w:val="single" w:color="auto" w:sz="4" w:space="0"/>
            </w:tcBorders>
            <w:shd w:val="clear" w:color="auto" w:fill="auto"/>
            <w:vAlign w:val="center"/>
          </w:tcPr>
          <w:p w14:paraId="396EB7B2">
            <w:pPr>
              <w:jc w:val="center"/>
              <w:rPr>
                <w:rFonts w:hint="default" w:cs="宋体"/>
                <w:b/>
                <w:bCs/>
                <w:color w:val="000000"/>
                <w:sz w:val="22"/>
                <w:szCs w:val="22"/>
              </w:rPr>
            </w:pPr>
            <w:r>
              <w:rPr>
                <w:rFonts w:cs="宋体"/>
                <w:b/>
                <w:bCs/>
                <w:color w:val="000000"/>
                <w:sz w:val="22"/>
                <w:szCs w:val="22"/>
              </w:rPr>
              <w:t>全年（调整）预算数</w:t>
            </w:r>
          </w:p>
        </w:tc>
        <w:tc>
          <w:tcPr>
            <w:tcW w:w="1420" w:type="dxa"/>
            <w:gridSpan w:val="2"/>
            <w:tcBorders>
              <w:top w:val="single" w:color="auto" w:sz="4" w:space="0"/>
              <w:left w:val="nil"/>
              <w:bottom w:val="single" w:color="auto" w:sz="4" w:space="0"/>
              <w:right w:val="single" w:color="auto" w:sz="4" w:space="0"/>
            </w:tcBorders>
            <w:shd w:val="clear" w:color="auto" w:fill="auto"/>
            <w:vAlign w:val="center"/>
          </w:tcPr>
          <w:p w14:paraId="0A6B121F">
            <w:pPr>
              <w:jc w:val="center"/>
              <w:rPr>
                <w:rFonts w:hint="default" w:cs="宋体"/>
                <w:b/>
                <w:bCs/>
                <w:color w:val="000000"/>
                <w:sz w:val="22"/>
                <w:szCs w:val="22"/>
              </w:rPr>
            </w:pPr>
            <w:r>
              <w:rPr>
                <w:rFonts w:cs="宋体"/>
                <w:b/>
                <w:bCs/>
                <w:color w:val="000000"/>
                <w:sz w:val="22"/>
                <w:szCs w:val="22"/>
              </w:rPr>
              <w:t>全年执行数</w:t>
            </w:r>
          </w:p>
        </w:tc>
        <w:tc>
          <w:tcPr>
            <w:tcW w:w="520" w:type="dxa"/>
            <w:tcBorders>
              <w:top w:val="nil"/>
              <w:left w:val="nil"/>
              <w:bottom w:val="single" w:color="auto" w:sz="4" w:space="0"/>
              <w:right w:val="single" w:color="auto" w:sz="4" w:space="0"/>
            </w:tcBorders>
            <w:shd w:val="clear" w:color="auto" w:fill="auto"/>
            <w:vAlign w:val="center"/>
          </w:tcPr>
          <w:p w14:paraId="55DFC3BF">
            <w:pPr>
              <w:jc w:val="center"/>
              <w:rPr>
                <w:rFonts w:hint="default" w:cs="宋体"/>
                <w:b/>
                <w:bCs/>
                <w:color w:val="000000"/>
                <w:sz w:val="22"/>
                <w:szCs w:val="22"/>
              </w:rPr>
            </w:pPr>
            <w:r>
              <w:rPr>
                <w:rFonts w:cs="宋体"/>
                <w:b/>
                <w:bCs/>
                <w:color w:val="000000"/>
                <w:sz w:val="22"/>
                <w:szCs w:val="22"/>
              </w:rPr>
              <w:t>执行率</w:t>
            </w:r>
          </w:p>
        </w:tc>
        <w:tc>
          <w:tcPr>
            <w:tcW w:w="860" w:type="dxa"/>
            <w:tcBorders>
              <w:top w:val="nil"/>
              <w:left w:val="nil"/>
              <w:bottom w:val="single" w:color="auto" w:sz="4" w:space="0"/>
              <w:right w:val="single" w:color="auto" w:sz="4" w:space="0"/>
            </w:tcBorders>
            <w:shd w:val="clear" w:color="auto" w:fill="auto"/>
            <w:vAlign w:val="center"/>
          </w:tcPr>
          <w:p w14:paraId="5492D377">
            <w:pPr>
              <w:rPr>
                <w:rFonts w:hint="default" w:cs="宋体"/>
                <w:b/>
                <w:bCs/>
                <w:color w:val="000000"/>
                <w:sz w:val="22"/>
                <w:szCs w:val="22"/>
              </w:rPr>
            </w:pPr>
            <w:r>
              <w:rPr>
                <w:rFonts w:cs="宋体"/>
                <w:b/>
                <w:bCs/>
                <w:color w:val="000000"/>
                <w:sz w:val="22"/>
                <w:szCs w:val="22"/>
              </w:rPr>
              <w:t>执行率权重</w:t>
            </w:r>
          </w:p>
        </w:tc>
        <w:tc>
          <w:tcPr>
            <w:tcW w:w="940" w:type="dxa"/>
            <w:tcBorders>
              <w:top w:val="nil"/>
              <w:left w:val="nil"/>
              <w:bottom w:val="single" w:color="auto" w:sz="4" w:space="0"/>
              <w:right w:val="single" w:color="auto" w:sz="4" w:space="0"/>
            </w:tcBorders>
            <w:shd w:val="clear" w:color="auto" w:fill="auto"/>
            <w:vAlign w:val="center"/>
          </w:tcPr>
          <w:p w14:paraId="370D99FD">
            <w:pPr>
              <w:jc w:val="center"/>
              <w:rPr>
                <w:rFonts w:hint="default" w:cs="宋体"/>
                <w:b/>
                <w:bCs/>
                <w:color w:val="000000"/>
                <w:sz w:val="22"/>
                <w:szCs w:val="22"/>
              </w:rPr>
            </w:pPr>
            <w:r>
              <w:rPr>
                <w:rFonts w:cs="宋体"/>
                <w:b/>
                <w:bCs/>
                <w:color w:val="000000"/>
                <w:sz w:val="22"/>
                <w:szCs w:val="22"/>
              </w:rPr>
              <w:t>执行率得分</w:t>
            </w:r>
          </w:p>
        </w:tc>
      </w:tr>
      <w:tr w14:paraId="7D504CEC">
        <w:tblPrEx>
          <w:tblCellMar>
            <w:top w:w="0" w:type="dxa"/>
            <w:left w:w="108" w:type="dxa"/>
            <w:bottom w:w="0" w:type="dxa"/>
            <w:right w:w="108" w:type="dxa"/>
          </w:tblCellMar>
        </w:tblPrEx>
        <w:trPr>
          <w:trHeight w:val="270" w:hRule="atLeast"/>
        </w:trPr>
        <w:tc>
          <w:tcPr>
            <w:tcW w:w="1380" w:type="dxa"/>
            <w:tcBorders>
              <w:top w:val="nil"/>
              <w:left w:val="single" w:color="auto" w:sz="4" w:space="0"/>
              <w:bottom w:val="single" w:color="auto" w:sz="4" w:space="0"/>
              <w:right w:val="nil"/>
            </w:tcBorders>
            <w:shd w:val="clear" w:color="auto" w:fill="auto"/>
            <w:vAlign w:val="center"/>
          </w:tcPr>
          <w:p w14:paraId="398D4968">
            <w:pPr>
              <w:rPr>
                <w:rFonts w:hint="default" w:cs="宋体"/>
                <w:color w:val="000000"/>
                <w:sz w:val="22"/>
                <w:szCs w:val="22"/>
              </w:rPr>
            </w:pPr>
            <w:r>
              <w:rPr>
                <w:rFonts w:cs="宋体"/>
                <w:color w:val="000000"/>
                <w:sz w:val="22"/>
                <w:szCs w:val="22"/>
              </w:rPr>
              <w:t>年度总金额</w:t>
            </w:r>
          </w:p>
        </w:tc>
        <w:tc>
          <w:tcPr>
            <w:tcW w:w="700" w:type="dxa"/>
            <w:tcBorders>
              <w:top w:val="nil"/>
              <w:left w:val="nil"/>
              <w:bottom w:val="single" w:color="auto" w:sz="4" w:space="0"/>
              <w:right w:val="single" w:color="auto" w:sz="4" w:space="0"/>
            </w:tcBorders>
            <w:shd w:val="clear" w:color="auto" w:fill="auto"/>
            <w:noWrap/>
            <w:vAlign w:val="center"/>
          </w:tcPr>
          <w:p w14:paraId="25065952">
            <w:pPr>
              <w:rPr>
                <w:rFonts w:hint="default" w:cs="宋体"/>
                <w:color w:val="000000"/>
                <w:sz w:val="22"/>
                <w:szCs w:val="22"/>
              </w:rPr>
            </w:pPr>
            <w:r>
              <w:rPr>
                <w:rFonts w:cs="宋体"/>
                <w:color w:val="000000"/>
                <w:sz w:val="22"/>
                <w:szCs w:val="22"/>
              </w:rPr>
              <w:t>　</w:t>
            </w:r>
          </w:p>
        </w:tc>
        <w:tc>
          <w:tcPr>
            <w:tcW w:w="1340" w:type="dxa"/>
            <w:gridSpan w:val="2"/>
            <w:tcBorders>
              <w:top w:val="single" w:color="auto" w:sz="4" w:space="0"/>
              <w:left w:val="nil"/>
              <w:bottom w:val="single" w:color="auto" w:sz="4" w:space="0"/>
              <w:right w:val="single" w:color="auto" w:sz="4" w:space="0"/>
            </w:tcBorders>
            <w:shd w:val="clear" w:color="auto" w:fill="auto"/>
            <w:noWrap/>
            <w:vAlign w:val="center"/>
          </w:tcPr>
          <w:p w14:paraId="347D72CC">
            <w:pPr>
              <w:jc w:val="center"/>
              <w:rPr>
                <w:rFonts w:hint="eastAsia" w:eastAsia="宋体" w:cs="宋体"/>
                <w:color w:val="000000"/>
                <w:sz w:val="22"/>
                <w:szCs w:val="22"/>
                <w:lang w:eastAsia="zh-CN"/>
              </w:rPr>
            </w:pPr>
            <w:r>
              <w:rPr>
                <w:rFonts w:hint="eastAsia" w:cs="宋体"/>
                <w:color w:val="000000"/>
                <w:sz w:val="22"/>
                <w:szCs w:val="22"/>
                <w:lang w:eastAsia="zh-CN"/>
              </w:rPr>
              <w:t>2170.67</w:t>
            </w:r>
          </w:p>
        </w:tc>
        <w:tc>
          <w:tcPr>
            <w:tcW w:w="1400" w:type="dxa"/>
            <w:gridSpan w:val="2"/>
            <w:tcBorders>
              <w:top w:val="single" w:color="auto" w:sz="4" w:space="0"/>
              <w:left w:val="nil"/>
              <w:bottom w:val="single" w:color="auto" w:sz="4" w:space="0"/>
              <w:right w:val="single" w:color="auto" w:sz="4" w:space="0"/>
            </w:tcBorders>
            <w:shd w:val="clear" w:color="auto" w:fill="auto"/>
            <w:vAlign w:val="center"/>
          </w:tcPr>
          <w:p w14:paraId="5B69590A">
            <w:pPr>
              <w:jc w:val="center"/>
              <w:rPr>
                <w:rFonts w:hint="eastAsia" w:eastAsia="宋体" w:cs="宋体"/>
                <w:color w:val="000000"/>
                <w:sz w:val="22"/>
                <w:szCs w:val="22"/>
                <w:lang w:eastAsia="zh-CN"/>
              </w:rPr>
            </w:pPr>
            <w:r>
              <w:rPr>
                <w:rFonts w:hint="eastAsia" w:cs="宋体"/>
                <w:color w:val="000000"/>
                <w:sz w:val="22"/>
                <w:szCs w:val="22"/>
                <w:lang w:eastAsia="zh-CN"/>
              </w:rPr>
              <w:t>3015.25</w:t>
            </w:r>
          </w:p>
        </w:tc>
        <w:tc>
          <w:tcPr>
            <w:tcW w:w="1420" w:type="dxa"/>
            <w:gridSpan w:val="2"/>
            <w:tcBorders>
              <w:top w:val="single" w:color="auto" w:sz="4" w:space="0"/>
              <w:left w:val="nil"/>
              <w:bottom w:val="single" w:color="auto" w:sz="4" w:space="0"/>
              <w:right w:val="single" w:color="auto" w:sz="4" w:space="0"/>
            </w:tcBorders>
            <w:shd w:val="clear" w:color="auto" w:fill="auto"/>
            <w:noWrap/>
            <w:vAlign w:val="center"/>
          </w:tcPr>
          <w:p w14:paraId="580561BF">
            <w:pPr>
              <w:jc w:val="center"/>
              <w:rPr>
                <w:rFonts w:hint="eastAsia" w:eastAsia="宋体" w:cs="宋体"/>
                <w:color w:val="000000"/>
                <w:sz w:val="22"/>
                <w:szCs w:val="22"/>
                <w:lang w:eastAsia="zh-CN"/>
              </w:rPr>
            </w:pPr>
            <w:r>
              <w:rPr>
                <w:rFonts w:hint="eastAsia" w:cs="宋体"/>
                <w:color w:val="000000"/>
                <w:sz w:val="22"/>
                <w:szCs w:val="22"/>
                <w:lang w:eastAsia="zh-CN"/>
              </w:rPr>
              <w:t>3015.25</w:t>
            </w:r>
          </w:p>
        </w:tc>
        <w:tc>
          <w:tcPr>
            <w:tcW w:w="520" w:type="dxa"/>
            <w:tcBorders>
              <w:top w:val="nil"/>
              <w:left w:val="nil"/>
              <w:bottom w:val="single" w:color="auto" w:sz="4" w:space="0"/>
              <w:right w:val="nil"/>
            </w:tcBorders>
            <w:shd w:val="clear" w:color="auto" w:fill="auto"/>
            <w:noWrap/>
            <w:vAlign w:val="center"/>
          </w:tcPr>
          <w:p w14:paraId="12325996">
            <w:pPr>
              <w:rPr>
                <w:rFonts w:hint="default" w:cs="宋体"/>
                <w:color w:val="000000"/>
                <w:sz w:val="22"/>
                <w:szCs w:val="22"/>
              </w:rPr>
            </w:pPr>
            <w:r>
              <w:rPr>
                <w:rFonts w:cs="宋体"/>
                <w:color w:val="000000"/>
                <w:sz w:val="22"/>
                <w:szCs w:val="22"/>
              </w:rPr>
              <w:t>　</w:t>
            </w:r>
          </w:p>
        </w:tc>
        <w:tc>
          <w:tcPr>
            <w:tcW w:w="860" w:type="dxa"/>
            <w:tcBorders>
              <w:top w:val="nil"/>
              <w:left w:val="nil"/>
              <w:bottom w:val="single" w:color="auto" w:sz="4" w:space="0"/>
              <w:right w:val="nil"/>
            </w:tcBorders>
            <w:shd w:val="clear" w:color="auto" w:fill="auto"/>
            <w:noWrap/>
            <w:vAlign w:val="center"/>
          </w:tcPr>
          <w:p w14:paraId="70F1D51D">
            <w:pPr>
              <w:rPr>
                <w:rFonts w:hint="default" w:cs="宋体"/>
                <w:color w:val="000000"/>
                <w:sz w:val="22"/>
                <w:szCs w:val="22"/>
              </w:rPr>
            </w:pPr>
            <w:r>
              <w:rPr>
                <w:rFonts w:cs="宋体"/>
                <w:color w:val="000000"/>
                <w:sz w:val="22"/>
                <w:szCs w:val="22"/>
              </w:rPr>
              <w:t>　</w:t>
            </w:r>
          </w:p>
        </w:tc>
        <w:tc>
          <w:tcPr>
            <w:tcW w:w="940" w:type="dxa"/>
            <w:tcBorders>
              <w:top w:val="nil"/>
              <w:left w:val="nil"/>
              <w:bottom w:val="single" w:color="auto" w:sz="4" w:space="0"/>
              <w:right w:val="single" w:color="auto" w:sz="4" w:space="0"/>
            </w:tcBorders>
            <w:shd w:val="clear" w:color="auto" w:fill="auto"/>
            <w:noWrap/>
            <w:vAlign w:val="center"/>
          </w:tcPr>
          <w:p w14:paraId="3227556C">
            <w:pPr>
              <w:ind w:firstLine="220" w:firstLineChars="100"/>
              <w:jc w:val="right"/>
              <w:rPr>
                <w:rFonts w:hint="default" w:cs="宋体"/>
                <w:sz w:val="22"/>
                <w:szCs w:val="22"/>
              </w:rPr>
            </w:pPr>
            <w:r>
              <w:rPr>
                <w:rFonts w:cs="宋体"/>
                <w:sz w:val="22"/>
                <w:szCs w:val="22"/>
              </w:rPr>
              <w:t>　</w:t>
            </w:r>
          </w:p>
        </w:tc>
      </w:tr>
      <w:tr w14:paraId="2AFCC609">
        <w:tblPrEx>
          <w:tblCellMar>
            <w:top w:w="0" w:type="dxa"/>
            <w:left w:w="108" w:type="dxa"/>
            <w:bottom w:w="0" w:type="dxa"/>
            <w:right w:w="108" w:type="dxa"/>
          </w:tblCellMar>
        </w:tblPrEx>
        <w:trPr>
          <w:trHeight w:val="540" w:hRule="atLeast"/>
        </w:trPr>
        <w:tc>
          <w:tcPr>
            <w:tcW w:w="1380" w:type="dxa"/>
            <w:tcBorders>
              <w:top w:val="nil"/>
              <w:left w:val="single" w:color="auto" w:sz="4" w:space="0"/>
              <w:bottom w:val="single" w:color="auto" w:sz="4" w:space="0"/>
              <w:right w:val="nil"/>
            </w:tcBorders>
            <w:shd w:val="clear" w:color="auto" w:fill="auto"/>
            <w:vAlign w:val="center"/>
          </w:tcPr>
          <w:p w14:paraId="40A95011">
            <w:pPr>
              <w:rPr>
                <w:rFonts w:hint="default" w:cs="宋体"/>
                <w:color w:val="000000"/>
                <w:sz w:val="22"/>
                <w:szCs w:val="22"/>
              </w:rPr>
            </w:pPr>
            <w:r>
              <w:rPr>
                <w:rFonts w:cs="宋体"/>
                <w:color w:val="000000"/>
                <w:sz w:val="22"/>
                <w:szCs w:val="22"/>
              </w:rPr>
              <w:t>其中：财政拨款</w:t>
            </w:r>
          </w:p>
        </w:tc>
        <w:tc>
          <w:tcPr>
            <w:tcW w:w="700" w:type="dxa"/>
            <w:tcBorders>
              <w:top w:val="nil"/>
              <w:left w:val="nil"/>
              <w:bottom w:val="single" w:color="auto" w:sz="4" w:space="0"/>
              <w:right w:val="single" w:color="auto" w:sz="4" w:space="0"/>
            </w:tcBorders>
            <w:shd w:val="clear" w:color="auto" w:fill="auto"/>
            <w:noWrap/>
            <w:vAlign w:val="center"/>
          </w:tcPr>
          <w:p w14:paraId="7A9FE087">
            <w:pPr>
              <w:rPr>
                <w:rFonts w:hint="default" w:cs="宋体"/>
                <w:color w:val="000000"/>
                <w:sz w:val="22"/>
                <w:szCs w:val="22"/>
              </w:rPr>
            </w:pPr>
          </w:p>
        </w:tc>
        <w:tc>
          <w:tcPr>
            <w:tcW w:w="1340" w:type="dxa"/>
            <w:gridSpan w:val="2"/>
            <w:tcBorders>
              <w:top w:val="single" w:color="auto" w:sz="4" w:space="0"/>
              <w:left w:val="nil"/>
              <w:bottom w:val="single" w:color="auto" w:sz="4" w:space="0"/>
              <w:right w:val="single" w:color="auto" w:sz="4" w:space="0"/>
            </w:tcBorders>
            <w:shd w:val="clear" w:color="auto" w:fill="auto"/>
            <w:noWrap/>
            <w:vAlign w:val="center"/>
          </w:tcPr>
          <w:p w14:paraId="272038B0">
            <w:pPr>
              <w:jc w:val="center"/>
              <w:rPr>
                <w:rFonts w:hint="eastAsia" w:eastAsia="宋体" w:cs="宋体"/>
                <w:color w:val="000000"/>
                <w:sz w:val="22"/>
                <w:szCs w:val="22"/>
                <w:lang w:eastAsia="zh-CN"/>
              </w:rPr>
            </w:pPr>
            <w:r>
              <w:rPr>
                <w:rFonts w:hint="eastAsia" w:cs="宋体"/>
                <w:color w:val="000000"/>
                <w:sz w:val="22"/>
                <w:szCs w:val="22"/>
                <w:lang w:eastAsia="zh-CN"/>
              </w:rPr>
              <w:t>2170.67</w:t>
            </w:r>
          </w:p>
        </w:tc>
        <w:tc>
          <w:tcPr>
            <w:tcW w:w="1400" w:type="dxa"/>
            <w:gridSpan w:val="2"/>
            <w:tcBorders>
              <w:top w:val="single" w:color="auto" w:sz="4" w:space="0"/>
              <w:left w:val="nil"/>
              <w:bottom w:val="single" w:color="auto" w:sz="4" w:space="0"/>
              <w:right w:val="single" w:color="auto" w:sz="4" w:space="0"/>
            </w:tcBorders>
            <w:shd w:val="clear" w:color="auto" w:fill="auto"/>
            <w:vAlign w:val="center"/>
          </w:tcPr>
          <w:p w14:paraId="331C2EC4">
            <w:pPr>
              <w:jc w:val="center"/>
              <w:rPr>
                <w:rFonts w:hint="eastAsia" w:eastAsia="宋体" w:cs="宋体"/>
                <w:color w:val="000000"/>
                <w:sz w:val="22"/>
                <w:szCs w:val="22"/>
                <w:lang w:eastAsia="zh-CN"/>
              </w:rPr>
            </w:pPr>
            <w:r>
              <w:rPr>
                <w:rFonts w:hint="eastAsia" w:cs="宋体"/>
                <w:color w:val="000000"/>
                <w:sz w:val="22"/>
                <w:szCs w:val="22"/>
                <w:lang w:eastAsia="zh-CN"/>
              </w:rPr>
              <w:t>3015.25</w:t>
            </w:r>
          </w:p>
        </w:tc>
        <w:tc>
          <w:tcPr>
            <w:tcW w:w="1420" w:type="dxa"/>
            <w:gridSpan w:val="2"/>
            <w:tcBorders>
              <w:top w:val="single" w:color="auto" w:sz="4" w:space="0"/>
              <w:left w:val="nil"/>
              <w:bottom w:val="single" w:color="auto" w:sz="4" w:space="0"/>
              <w:right w:val="single" w:color="auto" w:sz="4" w:space="0"/>
            </w:tcBorders>
            <w:shd w:val="clear" w:color="auto" w:fill="auto"/>
            <w:noWrap/>
            <w:vAlign w:val="center"/>
          </w:tcPr>
          <w:p w14:paraId="61BCD655">
            <w:pPr>
              <w:jc w:val="center"/>
              <w:rPr>
                <w:rFonts w:hint="eastAsia" w:eastAsia="宋体" w:cs="宋体"/>
                <w:color w:val="000000"/>
                <w:sz w:val="22"/>
                <w:szCs w:val="22"/>
                <w:lang w:eastAsia="zh-CN"/>
              </w:rPr>
            </w:pPr>
            <w:r>
              <w:rPr>
                <w:rFonts w:hint="eastAsia" w:cs="宋体"/>
                <w:color w:val="000000"/>
                <w:sz w:val="22"/>
                <w:szCs w:val="22"/>
                <w:lang w:eastAsia="zh-CN"/>
              </w:rPr>
              <w:t>3015.25</w:t>
            </w:r>
          </w:p>
        </w:tc>
        <w:tc>
          <w:tcPr>
            <w:tcW w:w="520" w:type="dxa"/>
            <w:tcBorders>
              <w:top w:val="nil"/>
              <w:left w:val="nil"/>
              <w:bottom w:val="single" w:color="auto" w:sz="4" w:space="0"/>
              <w:right w:val="single" w:color="auto" w:sz="4" w:space="0"/>
            </w:tcBorders>
            <w:shd w:val="clear" w:color="auto" w:fill="auto"/>
            <w:noWrap/>
            <w:vAlign w:val="center"/>
          </w:tcPr>
          <w:p w14:paraId="11CA1EC1">
            <w:pPr>
              <w:jc w:val="right"/>
              <w:rPr>
                <w:rFonts w:hint="default" w:cs="宋体"/>
                <w:color w:val="000000"/>
                <w:sz w:val="22"/>
                <w:szCs w:val="22"/>
              </w:rPr>
            </w:pPr>
            <w:r>
              <w:rPr>
                <w:rFonts w:cs="宋体"/>
                <w:color w:val="000000"/>
                <w:sz w:val="22"/>
                <w:szCs w:val="22"/>
              </w:rPr>
              <w:t>100</w:t>
            </w:r>
          </w:p>
        </w:tc>
        <w:tc>
          <w:tcPr>
            <w:tcW w:w="860" w:type="dxa"/>
            <w:tcBorders>
              <w:top w:val="nil"/>
              <w:left w:val="nil"/>
              <w:bottom w:val="single" w:color="auto" w:sz="4" w:space="0"/>
              <w:right w:val="single" w:color="auto" w:sz="4" w:space="0"/>
            </w:tcBorders>
            <w:shd w:val="clear" w:color="auto" w:fill="auto"/>
            <w:noWrap/>
            <w:vAlign w:val="center"/>
          </w:tcPr>
          <w:p w14:paraId="67F9C3F2">
            <w:pPr>
              <w:rPr>
                <w:rFonts w:hint="default" w:cs="宋体"/>
                <w:color w:val="000000"/>
                <w:sz w:val="22"/>
                <w:szCs w:val="22"/>
              </w:rPr>
            </w:pPr>
            <w:r>
              <w:rPr>
                <w:rFonts w:cs="宋体"/>
                <w:color w:val="000000"/>
                <w:sz w:val="22"/>
                <w:szCs w:val="22"/>
              </w:rPr>
              <w:t>10.00</w:t>
            </w:r>
          </w:p>
        </w:tc>
        <w:tc>
          <w:tcPr>
            <w:tcW w:w="940" w:type="dxa"/>
            <w:tcBorders>
              <w:top w:val="nil"/>
              <w:left w:val="nil"/>
              <w:bottom w:val="single" w:color="auto" w:sz="4" w:space="0"/>
              <w:right w:val="single" w:color="auto" w:sz="4" w:space="0"/>
            </w:tcBorders>
            <w:shd w:val="clear" w:color="auto" w:fill="auto"/>
            <w:noWrap/>
            <w:vAlign w:val="center"/>
          </w:tcPr>
          <w:p w14:paraId="763DED26">
            <w:pPr>
              <w:rPr>
                <w:rFonts w:hint="default" w:cs="宋体"/>
                <w:color w:val="000000"/>
                <w:sz w:val="22"/>
                <w:szCs w:val="22"/>
              </w:rPr>
            </w:pPr>
            <w:r>
              <w:rPr>
                <w:rFonts w:cs="宋体"/>
                <w:color w:val="000000"/>
                <w:sz w:val="22"/>
                <w:szCs w:val="22"/>
              </w:rPr>
              <w:t>10.00</w:t>
            </w:r>
          </w:p>
        </w:tc>
      </w:tr>
      <w:tr w14:paraId="2C87EADB">
        <w:tblPrEx>
          <w:tblCellMar>
            <w:top w:w="0" w:type="dxa"/>
            <w:left w:w="108" w:type="dxa"/>
            <w:bottom w:w="0" w:type="dxa"/>
            <w:right w:w="108" w:type="dxa"/>
          </w:tblCellMar>
        </w:tblPrEx>
        <w:trPr>
          <w:trHeight w:val="270" w:hRule="atLeast"/>
        </w:trPr>
        <w:tc>
          <w:tcPr>
            <w:tcW w:w="1380" w:type="dxa"/>
            <w:tcBorders>
              <w:top w:val="nil"/>
              <w:left w:val="single" w:color="auto" w:sz="4" w:space="0"/>
              <w:bottom w:val="single" w:color="auto" w:sz="4" w:space="0"/>
              <w:right w:val="nil"/>
            </w:tcBorders>
            <w:shd w:val="clear" w:color="auto" w:fill="auto"/>
            <w:vAlign w:val="center"/>
          </w:tcPr>
          <w:p w14:paraId="4BA8EF0C">
            <w:pPr>
              <w:rPr>
                <w:rFonts w:hint="default" w:cs="宋体"/>
                <w:color w:val="000000"/>
                <w:sz w:val="22"/>
                <w:szCs w:val="22"/>
              </w:rPr>
            </w:pPr>
            <w:r>
              <w:rPr>
                <w:rFonts w:cs="宋体"/>
                <w:color w:val="000000"/>
                <w:sz w:val="22"/>
                <w:szCs w:val="22"/>
              </w:rPr>
              <w:t>一般公共预算</w:t>
            </w:r>
          </w:p>
        </w:tc>
        <w:tc>
          <w:tcPr>
            <w:tcW w:w="700" w:type="dxa"/>
            <w:tcBorders>
              <w:top w:val="nil"/>
              <w:left w:val="nil"/>
              <w:bottom w:val="single" w:color="auto" w:sz="4" w:space="0"/>
              <w:right w:val="single" w:color="auto" w:sz="4" w:space="0"/>
            </w:tcBorders>
            <w:shd w:val="clear" w:color="auto" w:fill="auto"/>
            <w:noWrap/>
            <w:vAlign w:val="center"/>
          </w:tcPr>
          <w:p w14:paraId="61D4722B">
            <w:pPr>
              <w:rPr>
                <w:rFonts w:hint="default" w:cs="宋体"/>
                <w:color w:val="000000"/>
                <w:sz w:val="22"/>
                <w:szCs w:val="22"/>
              </w:rPr>
            </w:pPr>
          </w:p>
        </w:tc>
        <w:tc>
          <w:tcPr>
            <w:tcW w:w="1340" w:type="dxa"/>
            <w:gridSpan w:val="2"/>
            <w:tcBorders>
              <w:top w:val="single" w:color="auto" w:sz="4" w:space="0"/>
              <w:left w:val="nil"/>
              <w:bottom w:val="single" w:color="auto" w:sz="4" w:space="0"/>
              <w:right w:val="single" w:color="auto" w:sz="4" w:space="0"/>
            </w:tcBorders>
            <w:shd w:val="clear" w:color="auto" w:fill="auto"/>
            <w:noWrap/>
            <w:vAlign w:val="center"/>
          </w:tcPr>
          <w:p w14:paraId="64FA8EE2">
            <w:pPr>
              <w:jc w:val="center"/>
              <w:rPr>
                <w:rFonts w:hint="eastAsia" w:eastAsia="宋体" w:cs="宋体"/>
                <w:color w:val="000000"/>
                <w:sz w:val="22"/>
                <w:szCs w:val="22"/>
                <w:lang w:eastAsia="zh-CN"/>
              </w:rPr>
            </w:pPr>
            <w:r>
              <w:rPr>
                <w:rFonts w:hint="eastAsia" w:cs="宋体"/>
                <w:color w:val="000000"/>
                <w:sz w:val="22"/>
                <w:szCs w:val="22"/>
                <w:lang w:eastAsia="zh-CN"/>
              </w:rPr>
              <w:t>2170.67</w:t>
            </w:r>
          </w:p>
        </w:tc>
        <w:tc>
          <w:tcPr>
            <w:tcW w:w="1400" w:type="dxa"/>
            <w:gridSpan w:val="2"/>
            <w:tcBorders>
              <w:top w:val="single" w:color="auto" w:sz="4" w:space="0"/>
              <w:left w:val="nil"/>
              <w:bottom w:val="single" w:color="auto" w:sz="4" w:space="0"/>
              <w:right w:val="single" w:color="auto" w:sz="4" w:space="0"/>
            </w:tcBorders>
            <w:shd w:val="clear" w:color="auto" w:fill="auto"/>
            <w:vAlign w:val="center"/>
          </w:tcPr>
          <w:p w14:paraId="4E9C772C">
            <w:pPr>
              <w:jc w:val="center"/>
              <w:rPr>
                <w:rFonts w:hint="eastAsia" w:eastAsia="宋体" w:cs="宋体"/>
                <w:color w:val="000000"/>
                <w:sz w:val="22"/>
                <w:szCs w:val="22"/>
                <w:lang w:eastAsia="zh-CN"/>
              </w:rPr>
            </w:pPr>
            <w:r>
              <w:rPr>
                <w:rFonts w:hint="eastAsia" w:cs="宋体"/>
                <w:color w:val="000000"/>
                <w:sz w:val="22"/>
                <w:szCs w:val="22"/>
                <w:lang w:eastAsia="zh-CN"/>
              </w:rPr>
              <w:t>2887.89</w:t>
            </w:r>
          </w:p>
        </w:tc>
        <w:tc>
          <w:tcPr>
            <w:tcW w:w="1420" w:type="dxa"/>
            <w:gridSpan w:val="2"/>
            <w:tcBorders>
              <w:top w:val="single" w:color="auto" w:sz="4" w:space="0"/>
              <w:left w:val="nil"/>
              <w:bottom w:val="single" w:color="auto" w:sz="4" w:space="0"/>
              <w:right w:val="single" w:color="auto" w:sz="4" w:space="0"/>
            </w:tcBorders>
            <w:shd w:val="clear" w:color="auto" w:fill="auto"/>
            <w:noWrap/>
            <w:vAlign w:val="center"/>
          </w:tcPr>
          <w:p w14:paraId="613F6B48">
            <w:pPr>
              <w:jc w:val="center"/>
              <w:rPr>
                <w:rFonts w:hint="eastAsia" w:eastAsia="宋体" w:cs="宋体"/>
                <w:color w:val="000000"/>
                <w:sz w:val="22"/>
                <w:szCs w:val="22"/>
                <w:lang w:eastAsia="zh-CN"/>
              </w:rPr>
            </w:pPr>
            <w:r>
              <w:rPr>
                <w:rFonts w:hint="eastAsia" w:cs="宋体"/>
                <w:color w:val="000000"/>
                <w:sz w:val="22"/>
                <w:szCs w:val="22"/>
                <w:lang w:eastAsia="zh-CN"/>
              </w:rPr>
              <w:t>2887.89</w:t>
            </w:r>
          </w:p>
        </w:tc>
        <w:tc>
          <w:tcPr>
            <w:tcW w:w="520" w:type="dxa"/>
            <w:tcBorders>
              <w:top w:val="nil"/>
              <w:left w:val="nil"/>
              <w:bottom w:val="single" w:color="auto" w:sz="4" w:space="0"/>
              <w:right w:val="nil"/>
            </w:tcBorders>
            <w:shd w:val="clear" w:color="auto" w:fill="auto"/>
            <w:noWrap/>
            <w:vAlign w:val="center"/>
          </w:tcPr>
          <w:p w14:paraId="5FA369C7">
            <w:pPr>
              <w:jc w:val="right"/>
              <w:rPr>
                <w:rFonts w:hint="default" w:cs="宋体"/>
                <w:color w:val="000000"/>
                <w:sz w:val="22"/>
                <w:szCs w:val="22"/>
              </w:rPr>
            </w:pPr>
            <w:r>
              <w:rPr>
                <w:rFonts w:cs="宋体"/>
                <w:color w:val="000000"/>
                <w:sz w:val="22"/>
                <w:szCs w:val="22"/>
              </w:rPr>
              <w:t>100</w:t>
            </w:r>
          </w:p>
        </w:tc>
        <w:tc>
          <w:tcPr>
            <w:tcW w:w="860" w:type="dxa"/>
            <w:tcBorders>
              <w:top w:val="nil"/>
              <w:left w:val="nil"/>
              <w:bottom w:val="single" w:color="auto" w:sz="4" w:space="0"/>
              <w:right w:val="nil"/>
            </w:tcBorders>
            <w:shd w:val="clear" w:color="auto" w:fill="auto"/>
            <w:noWrap/>
            <w:vAlign w:val="center"/>
          </w:tcPr>
          <w:p w14:paraId="6837D2E2">
            <w:pPr>
              <w:rPr>
                <w:rFonts w:hint="default" w:cs="宋体"/>
                <w:color w:val="000000"/>
                <w:sz w:val="22"/>
                <w:szCs w:val="22"/>
              </w:rPr>
            </w:pPr>
            <w:r>
              <w:rPr>
                <w:rFonts w:cs="宋体"/>
                <w:color w:val="000000"/>
                <w:sz w:val="22"/>
                <w:szCs w:val="22"/>
              </w:rPr>
              <w:t>　</w:t>
            </w:r>
          </w:p>
        </w:tc>
        <w:tc>
          <w:tcPr>
            <w:tcW w:w="940" w:type="dxa"/>
            <w:tcBorders>
              <w:top w:val="nil"/>
              <w:left w:val="nil"/>
              <w:bottom w:val="single" w:color="auto" w:sz="4" w:space="0"/>
              <w:right w:val="single" w:color="auto" w:sz="4" w:space="0"/>
            </w:tcBorders>
            <w:shd w:val="clear" w:color="auto" w:fill="auto"/>
            <w:noWrap/>
            <w:vAlign w:val="center"/>
          </w:tcPr>
          <w:p w14:paraId="2C5F7995">
            <w:pPr>
              <w:ind w:firstLine="220" w:firstLineChars="100"/>
              <w:jc w:val="right"/>
              <w:rPr>
                <w:rFonts w:hint="default" w:cs="宋体"/>
                <w:sz w:val="22"/>
                <w:szCs w:val="22"/>
              </w:rPr>
            </w:pPr>
            <w:r>
              <w:rPr>
                <w:rFonts w:cs="宋体"/>
                <w:sz w:val="22"/>
                <w:szCs w:val="22"/>
              </w:rPr>
              <w:t>　</w:t>
            </w:r>
          </w:p>
        </w:tc>
      </w:tr>
      <w:tr w14:paraId="1D28292E">
        <w:tblPrEx>
          <w:tblCellMar>
            <w:top w:w="0" w:type="dxa"/>
            <w:left w:w="108" w:type="dxa"/>
            <w:bottom w:w="0" w:type="dxa"/>
            <w:right w:w="108" w:type="dxa"/>
          </w:tblCellMar>
        </w:tblPrEx>
        <w:trPr>
          <w:trHeight w:val="420" w:hRule="atLeast"/>
        </w:trPr>
        <w:tc>
          <w:tcPr>
            <w:tcW w:w="8560" w:type="dxa"/>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6460490E">
            <w:pPr>
              <w:jc w:val="center"/>
              <w:rPr>
                <w:rFonts w:hint="default" w:ascii="微软雅黑" w:hAnsi="微软雅黑" w:eastAsia="微软雅黑" w:cs="宋体"/>
                <w:b/>
                <w:bCs/>
                <w:color w:val="7F7F7F"/>
                <w:sz w:val="28"/>
                <w:szCs w:val="28"/>
              </w:rPr>
            </w:pPr>
            <w:r>
              <w:rPr>
                <w:rFonts w:ascii="微软雅黑" w:hAnsi="微软雅黑" w:eastAsia="微软雅黑" w:cs="宋体"/>
                <w:b/>
                <w:bCs/>
                <w:color w:val="7F7F7F"/>
                <w:sz w:val="28"/>
                <w:szCs w:val="28"/>
              </w:rPr>
              <w:t>绩效目标</w:t>
            </w:r>
          </w:p>
        </w:tc>
      </w:tr>
      <w:tr w14:paraId="4ADC44C6">
        <w:tblPrEx>
          <w:tblCellMar>
            <w:top w:w="0" w:type="dxa"/>
            <w:left w:w="108" w:type="dxa"/>
            <w:bottom w:w="0" w:type="dxa"/>
            <w:right w:w="108" w:type="dxa"/>
          </w:tblCellMar>
        </w:tblPrEx>
        <w:trPr>
          <w:trHeight w:val="585" w:hRule="atLeast"/>
        </w:trPr>
        <w:tc>
          <w:tcPr>
            <w:tcW w:w="342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4D32F48">
            <w:pPr>
              <w:rPr>
                <w:rFonts w:hint="default" w:cs="宋体"/>
                <w:b/>
                <w:bCs/>
                <w:color w:val="000000"/>
                <w:sz w:val="22"/>
                <w:szCs w:val="22"/>
              </w:rPr>
            </w:pPr>
            <w:r>
              <w:rPr>
                <w:rFonts w:cs="宋体"/>
                <w:b/>
                <w:bCs/>
                <w:color w:val="000000"/>
                <w:sz w:val="22"/>
                <w:szCs w:val="22"/>
              </w:rPr>
              <w:t>年初绩效目标</w:t>
            </w:r>
          </w:p>
        </w:tc>
        <w:tc>
          <w:tcPr>
            <w:tcW w:w="2820" w:type="dxa"/>
            <w:gridSpan w:val="4"/>
            <w:tcBorders>
              <w:top w:val="single" w:color="auto" w:sz="4" w:space="0"/>
              <w:left w:val="nil"/>
              <w:bottom w:val="single" w:color="auto" w:sz="4" w:space="0"/>
              <w:right w:val="single" w:color="auto" w:sz="4" w:space="0"/>
            </w:tcBorders>
            <w:shd w:val="clear" w:color="auto" w:fill="auto"/>
            <w:vAlign w:val="center"/>
          </w:tcPr>
          <w:p w14:paraId="7D670C22">
            <w:pPr>
              <w:rPr>
                <w:rFonts w:hint="default" w:cs="宋体"/>
                <w:b/>
                <w:bCs/>
                <w:color w:val="000000"/>
                <w:sz w:val="22"/>
                <w:szCs w:val="22"/>
              </w:rPr>
            </w:pPr>
            <w:r>
              <w:rPr>
                <w:rFonts w:cs="宋体"/>
                <w:b/>
                <w:bCs/>
                <w:color w:val="000000"/>
                <w:sz w:val="22"/>
                <w:szCs w:val="22"/>
              </w:rPr>
              <w:t>全年（调整）绩效目标</w:t>
            </w:r>
          </w:p>
        </w:tc>
        <w:tc>
          <w:tcPr>
            <w:tcW w:w="2320" w:type="dxa"/>
            <w:gridSpan w:val="3"/>
            <w:tcBorders>
              <w:top w:val="single" w:color="auto" w:sz="4" w:space="0"/>
              <w:left w:val="nil"/>
              <w:bottom w:val="single" w:color="auto" w:sz="4" w:space="0"/>
              <w:right w:val="single" w:color="auto" w:sz="4" w:space="0"/>
            </w:tcBorders>
            <w:shd w:val="clear" w:color="auto" w:fill="auto"/>
            <w:vAlign w:val="center"/>
          </w:tcPr>
          <w:p w14:paraId="11B6BA80">
            <w:pPr>
              <w:rPr>
                <w:rFonts w:hint="default" w:cs="宋体"/>
                <w:b/>
                <w:bCs/>
                <w:color w:val="000000"/>
                <w:sz w:val="22"/>
                <w:szCs w:val="22"/>
              </w:rPr>
            </w:pPr>
            <w:r>
              <w:rPr>
                <w:rFonts w:cs="宋体"/>
                <w:b/>
                <w:bCs/>
                <w:color w:val="000000"/>
                <w:sz w:val="22"/>
                <w:szCs w:val="22"/>
              </w:rPr>
              <w:t>全年目标实际完成情况</w:t>
            </w:r>
          </w:p>
        </w:tc>
      </w:tr>
      <w:tr w14:paraId="407A0331">
        <w:tblPrEx>
          <w:tblCellMar>
            <w:top w:w="0" w:type="dxa"/>
            <w:left w:w="108" w:type="dxa"/>
            <w:bottom w:w="0" w:type="dxa"/>
            <w:right w:w="108" w:type="dxa"/>
          </w:tblCellMar>
        </w:tblPrEx>
        <w:trPr>
          <w:trHeight w:val="2967" w:hRule="atLeast"/>
        </w:trPr>
        <w:tc>
          <w:tcPr>
            <w:tcW w:w="3420" w:type="dxa"/>
            <w:gridSpan w:val="4"/>
            <w:tcBorders>
              <w:top w:val="single" w:color="auto" w:sz="4" w:space="0"/>
              <w:left w:val="single" w:color="auto" w:sz="4" w:space="0"/>
              <w:bottom w:val="single" w:color="auto" w:sz="4" w:space="0"/>
              <w:right w:val="single" w:color="auto" w:sz="4" w:space="0"/>
            </w:tcBorders>
            <w:shd w:val="clear" w:color="auto" w:fill="auto"/>
          </w:tcPr>
          <w:p w14:paraId="654EAFFE">
            <w:pPr>
              <w:rPr>
                <w:rFonts w:hint="default" w:cs="宋体"/>
                <w:color w:val="000000"/>
                <w:sz w:val="22"/>
                <w:szCs w:val="22"/>
              </w:rPr>
            </w:pPr>
            <w:r>
              <w:rPr>
                <w:rFonts w:hint="eastAsia" w:cs="宋体"/>
                <w:color w:val="000000"/>
                <w:sz w:val="22"/>
                <w:szCs w:val="22"/>
              </w:rPr>
              <w:t>全面贯彻执行区委、区政府各项路线、方针、政策，完成镇党工委、办事处交办的各项工作任务，深入学习贯彻习近平新时代中国特色社会主义思想、党的十九大精神，积极贯彻落实党中央关于推动成渝地区双城经济圈建设的重大战略部署，坚持新发展理念，推动高质量发展，突出抓好“产业发展、场镇管理、民计民生、平安稳定、党的建设”方面工作，推动全镇经济社会持续健康发展。一是优化产业结构，服务企业发展，加强财政管理；二是大力推进生态文明建设，持续做好建文建卫工作，着力推动项目建设；三是全面提供民生服务，提升社会保障水平，做好三峡移民后续保障工作，持续推进文旅发展；四是强化安全监管、综治维稳；五是强化思想政治建设，强化基层党组织建设，强化干部队伍，深化党风廉政建设，确保其他工作平稳有序推进。</w:t>
            </w:r>
          </w:p>
        </w:tc>
        <w:tc>
          <w:tcPr>
            <w:tcW w:w="2820" w:type="dxa"/>
            <w:gridSpan w:val="4"/>
            <w:tcBorders>
              <w:top w:val="single" w:color="auto" w:sz="4" w:space="0"/>
              <w:left w:val="nil"/>
              <w:bottom w:val="single" w:color="auto" w:sz="4" w:space="0"/>
              <w:right w:val="single" w:color="auto" w:sz="4" w:space="0"/>
            </w:tcBorders>
            <w:shd w:val="clear" w:color="auto" w:fill="auto"/>
          </w:tcPr>
          <w:p w14:paraId="25241E9B">
            <w:pPr>
              <w:rPr>
                <w:rFonts w:hint="default" w:cs="宋体"/>
                <w:color w:val="000000"/>
                <w:sz w:val="22"/>
                <w:szCs w:val="22"/>
              </w:rPr>
            </w:pPr>
            <w:r>
              <w:rPr>
                <w:rFonts w:cs="宋体"/>
                <w:color w:val="000000"/>
                <w:sz w:val="22"/>
                <w:szCs w:val="22"/>
              </w:rPr>
              <w:t>　</w:t>
            </w:r>
          </w:p>
        </w:tc>
        <w:tc>
          <w:tcPr>
            <w:tcW w:w="2320" w:type="dxa"/>
            <w:gridSpan w:val="3"/>
            <w:tcBorders>
              <w:top w:val="single" w:color="auto" w:sz="4" w:space="0"/>
              <w:left w:val="nil"/>
              <w:bottom w:val="single" w:color="auto" w:sz="4" w:space="0"/>
              <w:right w:val="single" w:color="auto" w:sz="4" w:space="0"/>
            </w:tcBorders>
            <w:shd w:val="clear" w:color="auto" w:fill="auto"/>
          </w:tcPr>
          <w:p w14:paraId="648E065D">
            <w:pPr>
              <w:rPr>
                <w:rFonts w:hint="default" w:cs="宋体"/>
                <w:color w:val="000000"/>
                <w:sz w:val="22"/>
                <w:szCs w:val="22"/>
              </w:rPr>
            </w:pPr>
            <w:r>
              <w:rPr>
                <w:rFonts w:hint="eastAsia" w:cs="宋体"/>
                <w:color w:val="000000"/>
                <w:sz w:val="22"/>
                <w:szCs w:val="22"/>
              </w:rPr>
              <w:t>全面贯彻执行区委、区政府各项路线、方针、政策，完成镇党工委、办事处交办的各项工作任务，深入学习贯彻习近平新时代中国特色社会主义思想、党的十九大精神，积极贯彻落实党中央关于推动成渝地区双城经济圈建设的重大战略部署，坚持新发展理念，推动高质量发展，突出抓好“产业发展、场镇管理、民计民生、平安稳定、党的建设”方面工作，推动全镇经济社会持续健康发展。一是优化产业结构，服务企业发展，加强财政管理；二是大力推进生态文明建设，持续做好建文建卫工作，着力推动项目建设；三是全面提供民生服务，提升社会保障水平，做好三峡移民后续保障工作，持续推进文旅发展；四是强化安全监管、综治维稳；五是强化思想政治建设，强化基层党组织建设，强化干部队伍，深化党风廉政建设，确保其他工作平稳有序推进。</w:t>
            </w:r>
          </w:p>
        </w:tc>
      </w:tr>
      <w:tr w14:paraId="0106B901">
        <w:tblPrEx>
          <w:tblCellMar>
            <w:top w:w="0" w:type="dxa"/>
            <w:left w:w="108" w:type="dxa"/>
            <w:bottom w:w="0" w:type="dxa"/>
            <w:right w:w="108" w:type="dxa"/>
          </w:tblCellMar>
        </w:tblPrEx>
        <w:trPr>
          <w:trHeight w:val="420" w:hRule="atLeast"/>
        </w:trPr>
        <w:tc>
          <w:tcPr>
            <w:tcW w:w="8560" w:type="dxa"/>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3114017D">
            <w:pPr>
              <w:jc w:val="center"/>
              <w:rPr>
                <w:rFonts w:hint="default" w:ascii="微软雅黑" w:hAnsi="微软雅黑" w:eastAsia="微软雅黑" w:cs="宋体"/>
                <w:b/>
                <w:bCs/>
                <w:color w:val="7F7F7F"/>
                <w:sz w:val="28"/>
                <w:szCs w:val="28"/>
              </w:rPr>
            </w:pPr>
            <w:r>
              <w:rPr>
                <w:rFonts w:ascii="微软雅黑" w:hAnsi="微软雅黑" w:eastAsia="微软雅黑" w:cs="宋体"/>
                <w:b/>
                <w:bCs/>
                <w:color w:val="7F7F7F"/>
                <w:sz w:val="28"/>
                <w:szCs w:val="28"/>
              </w:rPr>
              <w:t>绩效指标</w:t>
            </w:r>
          </w:p>
        </w:tc>
      </w:tr>
      <w:tr w14:paraId="18C97570">
        <w:tblPrEx>
          <w:tblCellMar>
            <w:top w:w="0" w:type="dxa"/>
            <w:left w:w="108" w:type="dxa"/>
            <w:bottom w:w="0" w:type="dxa"/>
            <w:right w:w="108" w:type="dxa"/>
          </w:tblCellMar>
        </w:tblPrEx>
        <w:trPr>
          <w:trHeight w:val="1080" w:hRule="atLeast"/>
        </w:trPr>
        <w:tc>
          <w:tcPr>
            <w:tcW w:w="1380" w:type="dxa"/>
            <w:tcBorders>
              <w:top w:val="nil"/>
              <w:left w:val="single" w:color="auto" w:sz="4" w:space="0"/>
              <w:bottom w:val="single" w:color="auto" w:sz="4" w:space="0"/>
              <w:right w:val="single" w:color="auto" w:sz="4" w:space="0"/>
            </w:tcBorders>
            <w:shd w:val="clear" w:color="auto" w:fill="auto"/>
            <w:vAlign w:val="center"/>
          </w:tcPr>
          <w:p w14:paraId="449620F8">
            <w:pPr>
              <w:rPr>
                <w:rFonts w:hint="default" w:cs="宋体"/>
                <w:b/>
                <w:bCs/>
                <w:color w:val="000000"/>
                <w:sz w:val="22"/>
                <w:szCs w:val="22"/>
              </w:rPr>
            </w:pPr>
            <w:r>
              <w:rPr>
                <w:rFonts w:cs="宋体"/>
                <w:b/>
                <w:bCs/>
                <w:color w:val="000000"/>
                <w:sz w:val="22"/>
                <w:szCs w:val="22"/>
              </w:rPr>
              <w:t>指标名称</w:t>
            </w:r>
          </w:p>
        </w:tc>
        <w:tc>
          <w:tcPr>
            <w:tcW w:w="700" w:type="dxa"/>
            <w:tcBorders>
              <w:top w:val="nil"/>
              <w:left w:val="nil"/>
              <w:bottom w:val="single" w:color="auto" w:sz="4" w:space="0"/>
              <w:right w:val="single" w:color="auto" w:sz="4" w:space="0"/>
            </w:tcBorders>
            <w:shd w:val="clear" w:color="auto" w:fill="auto"/>
            <w:vAlign w:val="center"/>
          </w:tcPr>
          <w:p w14:paraId="57B3F0C5">
            <w:pPr>
              <w:jc w:val="center"/>
              <w:rPr>
                <w:rFonts w:hint="default" w:cs="宋体"/>
                <w:b/>
                <w:bCs/>
                <w:color w:val="000000"/>
                <w:sz w:val="22"/>
                <w:szCs w:val="22"/>
              </w:rPr>
            </w:pPr>
            <w:r>
              <w:rPr>
                <w:rFonts w:cs="宋体"/>
                <w:b/>
                <w:bCs/>
                <w:color w:val="000000"/>
                <w:sz w:val="22"/>
                <w:szCs w:val="22"/>
              </w:rPr>
              <w:t>计量单位</w:t>
            </w:r>
          </w:p>
        </w:tc>
        <w:tc>
          <w:tcPr>
            <w:tcW w:w="640" w:type="dxa"/>
            <w:tcBorders>
              <w:top w:val="nil"/>
              <w:left w:val="nil"/>
              <w:bottom w:val="single" w:color="auto" w:sz="4" w:space="0"/>
              <w:right w:val="single" w:color="auto" w:sz="4" w:space="0"/>
            </w:tcBorders>
            <w:shd w:val="clear" w:color="auto" w:fill="auto"/>
            <w:vAlign w:val="center"/>
          </w:tcPr>
          <w:p w14:paraId="499551D6">
            <w:pPr>
              <w:jc w:val="center"/>
              <w:rPr>
                <w:rFonts w:hint="default" w:cs="宋体"/>
                <w:b/>
                <w:bCs/>
                <w:color w:val="000000"/>
                <w:sz w:val="22"/>
                <w:szCs w:val="22"/>
              </w:rPr>
            </w:pPr>
            <w:r>
              <w:rPr>
                <w:rFonts w:cs="宋体"/>
                <w:b/>
                <w:bCs/>
                <w:color w:val="000000"/>
                <w:sz w:val="22"/>
                <w:szCs w:val="22"/>
              </w:rPr>
              <w:t>指标性质</w:t>
            </w:r>
          </w:p>
        </w:tc>
        <w:tc>
          <w:tcPr>
            <w:tcW w:w="700" w:type="dxa"/>
            <w:tcBorders>
              <w:top w:val="nil"/>
              <w:left w:val="nil"/>
              <w:bottom w:val="single" w:color="auto" w:sz="4" w:space="0"/>
              <w:right w:val="single" w:color="auto" w:sz="4" w:space="0"/>
            </w:tcBorders>
            <w:shd w:val="clear" w:color="auto" w:fill="auto"/>
            <w:vAlign w:val="center"/>
          </w:tcPr>
          <w:p w14:paraId="0E0023C0">
            <w:pPr>
              <w:jc w:val="center"/>
              <w:rPr>
                <w:rFonts w:hint="default" w:cs="宋体"/>
                <w:b/>
                <w:bCs/>
                <w:color w:val="000000"/>
                <w:sz w:val="22"/>
                <w:szCs w:val="22"/>
              </w:rPr>
            </w:pPr>
            <w:r>
              <w:rPr>
                <w:rFonts w:cs="宋体"/>
                <w:b/>
                <w:bCs/>
                <w:color w:val="000000"/>
                <w:sz w:val="22"/>
                <w:szCs w:val="22"/>
              </w:rPr>
              <w:t>指标值</w:t>
            </w:r>
          </w:p>
        </w:tc>
        <w:tc>
          <w:tcPr>
            <w:tcW w:w="780" w:type="dxa"/>
            <w:tcBorders>
              <w:top w:val="nil"/>
              <w:left w:val="nil"/>
              <w:bottom w:val="single" w:color="auto" w:sz="4" w:space="0"/>
              <w:right w:val="single" w:color="auto" w:sz="4" w:space="0"/>
            </w:tcBorders>
            <w:shd w:val="clear" w:color="auto" w:fill="auto"/>
            <w:vAlign w:val="center"/>
          </w:tcPr>
          <w:p w14:paraId="7CAF861C">
            <w:pPr>
              <w:jc w:val="center"/>
              <w:rPr>
                <w:rFonts w:hint="default" w:cs="宋体"/>
                <w:b/>
                <w:bCs/>
                <w:color w:val="000000"/>
                <w:sz w:val="22"/>
                <w:szCs w:val="22"/>
              </w:rPr>
            </w:pPr>
            <w:r>
              <w:rPr>
                <w:rFonts w:cs="宋体"/>
                <w:b/>
                <w:bCs/>
                <w:color w:val="000000"/>
                <w:sz w:val="22"/>
                <w:szCs w:val="22"/>
              </w:rPr>
              <w:t>全年完成值</w:t>
            </w:r>
          </w:p>
        </w:tc>
        <w:tc>
          <w:tcPr>
            <w:tcW w:w="620" w:type="dxa"/>
            <w:tcBorders>
              <w:top w:val="nil"/>
              <w:left w:val="nil"/>
              <w:bottom w:val="single" w:color="auto" w:sz="4" w:space="0"/>
              <w:right w:val="single" w:color="auto" w:sz="4" w:space="0"/>
            </w:tcBorders>
            <w:shd w:val="clear" w:color="auto" w:fill="auto"/>
            <w:vAlign w:val="center"/>
          </w:tcPr>
          <w:p w14:paraId="5636A099">
            <w:pPr>
              <w:jc w:val="center"/>
              <w:rPr>
                <w:rFonts w:hint="default" w:cs="宋体"/>
                <w:b/>
                <w:bCs/>
                <w:color w:val="000000"/>
                <w:sz w:val="22"/>
                <w:szCs w:val="22"/>
              </w:rPr>
            </w:pPr>
            <w:r>
              <w:rPr>
                <w:rFonts w:cs="宋体"/>
                <w:b/>
                <w:bCs/>
                <w:color w:val="000000"/>
                <w:sz w:val="22"/>
                <w:szCs w:val="22"/>
              </w:rPr>
              <w:t>偏离度（%）</w:t>
            </w:r>
          </w:p>
        </w:tc>
        <w:tc>
          <w:tcPr>
            <w:tcW w:w="720" w:type="dxa"/>
            <w:tcBorders>
              <w:top w:val="nil"/>
              <w:left w:val="nil"/>
              <w:bottom w:val="single" w:color="auto" w:sz="4" w:space="0"/>
              <w:right w:val="single" w:color="auto" w:sz="4" w:space="0"/>
            </w:tcBorders>
            <w:shd w:val="clear" w:color="auto" w:fill="auto"/>
            <w:vAlign w:val="center"/>
          </w:tcPr>
          <w:p w14:paraId="0A6D987D">
            <w:pPr>
              <w:jc w:val="center"/>
              <w:rPr>
                <w:rFonts w:hint="default" w:cs="宋体"/>
                <w:b/>
                <w:bCs/>
                <w:color w:val="000000"/>
                <w:sz w:val="22"/>
                <w:szCs w:val="22"/>
              </w:rPr>
            </w:pPr>
            <w:r>
              <w:rPr>
                <w:rFonts w:cs="宋体"/>
                <w:b/>
                <w:bCs/>
                <w:color w:val="000000"/>
                <w:sz w:val="22"/>
                <w:szCs w:val="22"/>
              </w:rPr>
              <w:t>得分系数（%）</w:t>
            </w:r>
          </w:p>
        </w:tc>
        <w:tc>
          <w:tcPr>
            <w:tcW w:w="700" w:type="dxa"/>
            <w:tcBorders>
              <w:top w:val="nil"/>
              <w:left w:val="nil"/>
              <w:bottom w:val="single" w:color="auto" w:sz="4" w:space="0"/>
              <w:right w:val="single" w:color="auto" w:sz="4" w:space="0"/>
            </w:tcBorders>
            <w:shd w:val="clear" w:color="auto" w:fill="auto"/>
            <w:vAlign w:val="center"/>
          </w:tcPr>
          <w:p w14:paraId="1218D885">
            <w:pPr>
              <w:jc w:val="center"/>
              <w:rPr>
                <w:rFonts w:hint="default" w:cs="宋体"/>
                <w:b/>
                <w:bCs/>
                <w:color w:val="000000"/>
                <w:sz w:val="22"/>
                <w:szCs w:val="22"/>
              </w:rPr>
            </w:pPr>
            <w:r>
              <w:rPr>
                <w:rFonts w:cs="宋体"/>
                <w:b/>
                <w:bCs/>
                <w:color w:val="000000"/>
                <w:sz w:val="22"/>
                <w:szCs w:val="22"/>
              </w:rPr>
              <w:t>指标权重</w:t>
            </w:r>
          </w:p>
        </w:tc>
        <w:tc>
          <w:tcPr>
            <w:tcW w:w="520" w:type="dxa"/>
            <w:tcBorders>
              <w:top w:val="nil"/>
              <w:left w:val="nil"/>
              <w:bottom w:val="single" w:color="auto" w:sz="4" w:space="0"/>
              <w:right w:val="single" w:color="auto" w:sz="4" w:space="0"/>
            </w:tcBorders>
            <w:shd w:val="clear" w:color="auto" w:fill="auto"/>
            <w:vAlign w:val="center"/>
          </w:tcPr>
          <w:p w14:paraId="4AC61015">
            <w:pPr>
              <w:jc w:val="center"/>
              <w:rPr>
                <w:rFonts w:hint="default" w:cs="宋体"/>
                <w:b/>
                <w:bCs/>
                <w:color w:val="000000"/>
                <w:sz w:val="22"/>
                <w:szCs w:val="22"/>
              </w:rPr>
            </w:pPr>
            <w:r>
              <w:rPr>
                <w:rFonts w:cs="宋体"/>
                <w:b/>
                <w:bCs/>
                <w:color w:val="000000"/>
                <w:sz w:val="22"/>
                <w:szCs w:val="22"/>
              </w:rPr>
              <w:t>指标得分</w:t>
            </w:r>
          </w:p>
        </w:tc>
        <w:tc>
          <w:tcPr>
            <w:tcW w:w="860" w:type="dxa"/>
            <w:tcBorders>
              <w:top w:val="nil"/>
              <w:left w:val="nil"/>
              <w:bottom w:val="single" w:color="auto" w:sz="4" w:space="0"/>
              <w:right w:val="single" w:color="auto" w:sz="4" w:space="0"/>
            </w:tcBorders>
            <w:shd w:val="clear" w:color="auto" w:fill="auto"/>
            <w:vAlign w:val="center"/>
          </w:tcPr>
          <w:p w14:paraId="63EE874E">
            <w:pPr>
              <w:jc w:val="center"/>
              <w:rPr>
                <w:rFonts w:hint="default" w:cs="宋体"/>
                <w:b/>
                <w:bCs/>
                <w:color w:val="000000"/>
                <w:sz w:val="22"/>
                <w:szCs w:val="22"/>
              </w:rPr>
            </w:pPr>
            <w:r>
              <w:rPr>
                <w:rFonts w:cs="宋体"/>
                <w:b/>
                <w:bCs/>
                <w:color w:val="000000"/>
                <w:sz w:val="22"/>
                <w:szCs w:val="22"/>
              </w:rPr>
              <w:t>是否核心指标</w:t>
            </w:r>
          </w:p>
        </w:tc>
        <w:tc>
          <w:tcPr>
            <w:tcW w:w="940" w:type="dxa"/>
            <w:tcBorders>
              <w:top w:val="nil"/>
              <w:left w:val="nil"/>
              <w:bottom w:val="single" w:color="auto" w:sz="4" w:space="0"/>
              <w:right w:val="single" w:color="auto" w:sz="4" w:space="0"/>
            </w:tcBorders>
            <w:shd w:val="clear" w:color="auto" w:fill="auto"/>
            <w:vAlign w:val="center"/>
          </w:tcPr>
          <w:p w14:paraId="1B112B90">
            <w:pPr>
              <w:jc w:val="center"/>
              <w:rPr>
                <w:rFonts w:hint="default" w:cs="宋体"/>
                <w:b/>
                <w:bCs/>
                <w:color w:val="000000"/>
                <w:sz w:val="22"/>
                <w:szCs w:val="22"/>
              </w:rPr>
            </w:pPr>
            <w:r>
              <w:rPr>
                <w:rFonts w:cs="宋体"/>
                <w:b/>
                <w:bCs/>
                <w:color w:val="000000"/>
                <w:sz w:val="22"/>
                <w:szCs w:val="22"/>
              </w:rPr>
              <w:t>说明</w:t>
            </w:r>
          </w:p>
        </w:tc>
      </w:tr>
      <w:tr w14:paraId="0C0A0C2A">
        <w:tblPrEx>
          <w:tblCellMar>
            <w:top w:w="0" w:type="dxa"/>
            <w:left w:w="108" w:type="dxa"/>
            <w:bottom w:w="0" w:type="dxa"/>
            <w:right w:w="108" w:type="dxa"/>
          </w:tblCellMar>
        </w:tblPrEx>
        <w:trPr>
          <w:trHeight w:val="540" w:hRule="atLeast"/>
        </w:trPr>
        <w:tc>
          <w:tcPr>
            <w:tcW w:w="1380" w:type="dxa"/>
            <w:tcBorders>
              <w:top w:val="nil"/>
              <w:left w:val="single" w:color="auto" w:sz="4" w:space="0"/>
              <w:bottom w:val="single" w:color="auto" w:sz="4" w:space="0"/>
              <w:right w:val="single" w:color="auto" w:sz="4" w:space="0"/>
            </w:tcBorders>
            <w:shd w:val="clear" w:color="auto" w:fill="auto"/>
            <w:vAlign w:val="center"/>
          </w:tcPr>
          <w:p w14:paraId="074749B5">
            <w:pPr>
              <w:keepNext w:val="0"/>
              <w:keepLines w:val="0"/>
              <w:widowControl/>
              <w:suppressLineNumbers w:val="0"/>
              <w:ind w:firstLine="220" w:firstLineChars="100"/>
              <w:jc w:val="left"/>
              <w:textAlignment w:val="center"/>
              <w:rPr>
                <w:rFonts w:hint="default" w:cs="宋体"/>
                <w:color w:val="000000"/>
                <w:sz w:val="22"/>
                <w:szCs w:val="22"/>
              </w:rPr>
            </w:pPr>
            <w:r>
              <w:rPr>
                <w:rFonts w:hint="eastAsia" w:ascii="宋体" w:hAnsi="宋体" w:eastAsia="宋体" w:cs="宋体"/>
                <w:i w:val="0"/>
                <w:iCs w:val="0"/>
                <w:color w:val="000000"/>
                <w:kern w:val="0"/>
                <w:sz w:val="22"/>
                <w:szCs w:val="22"/>
                <w:u w:val="none"/>
                <w:lang w:val="en-US" w:eastAsia="zh-CN" w:bidi="ar"/>
              </w:rPr>
              <w:t>安全检查次数</w:t>
            </w:r>
          </w:p>
        </w:tc>
        <w:tc>
          <w:tcPr>
            <w:tcW w:w="700" w:type="dxa"/>
            <w:tcBorders>
              <w:top w:val="nil"/>
              <w:left w:val="nil"/>
              <w:bottom w:val="single" w:color="auto" w:sz="4" w:space="0"/>
              <w:right w:val="single" w:color="auto" w:sz="4" w:space="0"/>
            </w:tcBorders>
            <w:shd w:val="clear" w:color="auto" w:fill="auto"/>
            <w:noWrap/>
            <w:vAlign w:val="center"/>
          </w:tcPr>
          <w:p w14:paraId="66BA22CD">
            <w:pPr>
              <w:keepNext w:val="0"/>
              <w:keepLines w:val="0"/>
              <w:widowControl/>
              <w:suppressLineNumbers w:val="0"/>
              <w:ind w:firstLine="220" w:firstLineChars="100"/>
              <w:jc w:val="left"/>
              <w:textAlignment w:val="center"/>
              <w:rPr>
                <w:rFonts w:hint="default" w:cs="宋体"/>
                <w:color w:val="000000"/>
                <w:sz w:val="22"/>
                <w:szCs w:val="22"/>
              </w:rPr>
            </w:pPr>
            <w:r>
              <w:rPr>
                <w:rFonts w:hint="eastAsia" w:ascii="宋体" w:hAnsi="宋体" w:eastAsia="宋体" w:cs="宋体"/>
                <w:i w:val="0"/>
                <w:iCs w:val="0"/>
                <w:color w:val="000000"/>
                <w:kern w:val="0"/>
                <w:sz w:val="22"/>
                <w:szCs w:val="22"/>
                <w:u w:val="none"/>
                <w:lang w:val="en-US" w:eastAsia="zh-CN" w:bidi="ar"/>
              </w:rPr>
              <w:t>次</w:t>
            </w:r>
          </w:p>
        </w:tc>
        <w:tc>
          <w:tcPr>
            <w:tcW w:w="640" w:type="dxa"/>
            <w:tcBorders>
              <w:top w:val="nil"/>
              <w:left w:val="nil"/>
              <w:bottom w:val="single" w:color="auto" w:sz="4" w:space="0"/>
              <w:right w:val="single" w:color="auto" w:sz="4" w:space="0"/>
            </w:tcBorders>
            <w:shd w:val="clear" w:color="auto" w:fill="auto"/>
            <w:noWrap/>
            <w:vAlign w:val="center"/>
          </w:tcPr>
          <w:p w14:paraId="50E8D3D0">
            <w:pPr>
              <w:keepNext w:val="0"/>
              <w:keepLines w:val="0"/>
              <w:widowControl/>
              <w:suppressLineNumbers w:val="0"/>
              <w:ind w:firstLine="220" w:firstLineChars="100"/>
              <w:jc w:val="left"/>
              <w:textAlignment w:val="center"/>
              <w:rPr>
                <w:rFonts w:hint="default" w:cs="宋体"/>
                <w:color w:val="000000"/>
                <w:sz w:val="22"/>
                <w:szCs w:val="22"/>
              </w:rPr>
            </w:pPr>
            <w:r>
              <w:rPr>
                <w:rFonts w:hint="eastAsia" w:ascii="宋体" w:hAnsi="宋体" w:eastAsia="宋体" w:cs="宋体"/>
                <w:i w:val="0"/>
                <w:iCs w:val="0"/>
                <w:color w:val="000000"/>
                <w:kern w:val="0"/>
                <w:sz w:val="22"/>
                <w:szCs w:val="22"/>
                <w:u w:val="none"/>
                <w:lang w:val="en-US" w:eastAsia="zh-CN" w:bidi="ar"/>
              </w:rPr>
              <w:t>≥</w:t>
            </w:r>
          </w:p>
        </w:tc>
        <w:tc>
          <w:tcPr>
            <w:tcW w:w="700" w:type="dxa"/>
            <w:tcBorders>
              <w:top w:val="nil"/>
              <w:left w:val="nil"/>
              <w:bottom w:val="single" w:color="auto" w:sz="4" w:space="0"/>
              <w:right w:val="single" w:color="auto" w:sz="4" w:space="0"/>
            </w:tcBorders>
            <w:shd w:val="clear" w:color="auto" w:fill="auto"/>
            <w:vAlign w:val="center"/>
          </w:tcPr>
          <w:p w14:paraId="5969E7D0">
            <w:pPr>
              <w:keepNext w:val="0"/>
              <w:keepLines w:val="0"/>
              <w:widowControl/>
              <w:suppressLineNumbers w:val="0"/>
              <w:ind w:firstLine="220" w:firstLineChars="100"/>
              <w:jc w:val="right"/>
              <w:textAlignment w:val="center"/>
              <w:rPr>
                <w:rFonts w:hint="default" w:cs="宋体"/>
                <w:color w:val="000000"/>
                <w:sz w:val="22"/>
                <w:szCs w:val="22"/>
              </w:rPr>
            </w:pPr>
            <w:r>
              <w:rPr>
                <w:rFonts w:hint="eastAsia" w:ascii="宋体" w:hAnsi="宋体" w:eastAsia="宋体" w:cs="宋体"/>
                <w:i w:val="0"/>
                <w:iCs w:val="0"/>
                <w:color w:val="000000"/>
                <w:kern w:val="0"/>
                <w:sz w:val="22"/>
                <w:szCs w:val="22"/>
                <w:u w:val="none"/>
                <w:lang w:val="en-US" w:eastAsia="zh-CN" w:bidi="ar"/>
              </w:rPr>
              <w:t>12</w:t>
            </w:r>
          </w:p>
        </w:tc>
        <w:tc>
          <w:tcPr>
            <w:tcW w:w="780" w:type="dxa"/>
            <w:tcBorders>
              <w:top w:val="nil"/>
              <w:left w:val="nil"/>
              <w:bottom w:val="single" w:color="auto" w:sz="4" w:space="0"/>
              <w:right w:val="single" w:color="auto" w:sz="4" w:space="0"/>
            </w:tcBorders>
            <w:shd w:val="clear" w:color="auto" w:fill="auto"/>
            <w:noWrap/>
            <w:vAlign w:val="center"/>
          </w:tcPr>
          <w:p w14:paraId="20C09BFE">
            <w:pPr>
              <w:keepNext w:val="0"/>
              <w:keepLines w:val="0"/>
              <w:widowControl/>
              <w:suppressLineNumbers w:val="0"/>
              <w:ind w:firstLine="220" w:firstLineChars="100"/>
              <w:jc w:val="right"/>
              <w:textAlignment w:val="center"/>
              <w:rPr>
                <w:rFonts w:hint="default" w:cs="宋体"/>
                <w:color w:val="000000"/>
                <w:sz w:val="22"/>
                <w:szCs w:val="22"/>
              </w:rPr>
            </w:pPr>
            <w:r>
              <w:rPr>
                <w:rFonts w:hint="eastAsia" w:ascii="宋体" w:hAnsi="宋体" w:eastAsia="宋体" w:cs="宋体"/>
                <w:i w:val="0"/>
                <w:iCs w:val="0"/>
                <w:color w:val="000000"/>
                <w:kern w:val="0"/>
                <w:sz w:val="22"/>
                <w:szCs w:val="22"/>
                <w:u w:val="none"/>
                <w:lang w:val="en-US" w:eastAsia="zh-CN" w:bidi="ar"/>
              </w:rPr>
              <w:t>12</w:t>
            </w:r>
          </w:p>
        </w:tc>
        <w:tc>
          <w:tcPr>
            <w:tcW w:w="620" w:type="dxa"/>
            <w:tcBorders>
              <w:top w:val="nil"/>
              <w:left w:val="nil"/>
              <w:bottom w:val="single" w:color="auto" w:sz="4" w:space="0"/>
              <w:right w:val="single" w:color="auto" w:sz="4" w:space="0"/>
            </w:tcBorders>
            <w:shd w:val="clear" w:color="auto" w:fill="auto"/>
            <w:noWrap/>
            <w:vAlign w:val="center"/>
          </w:tcPr>
          <w:p w14:paraId="205AD84E">
            <w:pPr>
              <w:keepNext w:val="0"/>
              <w:keepLines w:val="0"/>
              <w:widowControl/>
              <w:suppressLineNumbers w:val="0"/>
              <w:ind w:firstLine="220" w:firstLineChars="100"/>
              <w:jc w:val="right"/>
              <w:textAlignment w:val="center"/>
              <w:rPr>
                <w:rFonts w:hint="default"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720" w:type="dxa"/>
            <w:tcBorders>
              <w:top w:val="nil"/>
              <w:left w:val="nil"/>
              <w:bottom w:val="single" w:color="auto" w:sz="4" w:space="0"/>
              <w:right w:val="single" w:color="auto" w:sz="4" w:space="0"/>
            </w:tcBorders>
            <w:shd w:val="clear" w:color="auto" w:fill="auto"/>
            <w:noWrap/>
            <w:vAlign w:val="center"/>
          </w:tcPr>
          <w:p w14:paraId="5B3C2348">
            <w:pPr>
              <w:keepNext w:val="0"/>
              <w:keepLines w:val="0"/>
              <w:widowControl/>
              <w:suppressLineNumbers w:val="0"/>
              <w:ind w:firstLine="220" w:firstLineChars="100"/>
              <w:jc w:val="right"/>
              <w:textAlignment w:val="center"/>
              <w:rPr>
                <w:rFonts w:hint="default" w:cs="宋体"/>
                <w:color w:val="000000"/>
                <w:sz w:val="22"/>
                <w:szCs w:val="22"/>
              </w:rPr>
            </w:pPr>
            <w:r>
              <w:rPr>
                <w:rFonts w:hint="eastAsia" w:ascii="宋体" w:hAnsi="宋体" w:eastAsia="宋体" w:cs="宋体"/>
                <w:i w:val="0"/>
                <w:iCs w:val="0"/>
                <w:color w:val="000000"/>
                <w:kern w:val="0"/>
                <w:sz w:val="22"/>
                <w:szCs w:val="22"/>
                <w:u w:val="none"/>
                <w:lang w:val="en-US" w:eastAsia="zh-CN" w:bidi="ar"/>
              </w:rPr>
              <w:t>100</w:t>
            </w:r>
          </w:p>
        </w:tc>
        <w:tc>
          <w:tcPr>
            <w:tcW w:w="700" w:type="dxa"/>
            <w:tcBorders>
              <w:top w:val="nil"/>
              <w:left w:val="nil"/>
              <w:bottom w:val="single" w:color="auto" w:sz="4" w:space="0"/>
              <w:right w:val="single" w:color="auto" w:sz="4" w:space="0"/>
            </w:tcBorders>
            <w:shd w:val="clear" w:color="auto" w:fill="auto"/>
            <w:noWrap/>
            <w:vAlign w:val="center"/>
          </w:tcPr>
          <w:p w14:paraId="63953AF6">
            <w:pPr>
              <w:keepNext w:val="0"/>
              <w:keepLines w:val="0"/>
              <w:widowControl/>
              <w:suppressLineNumbers w:val="0"/>
              <w:ind w:firstLine="220" w:firstLineChars="100"/>
              <w:jc w:val="right"/>
              <w:textAlignment w:val="center"/>
              <w:rPr>
                <w:rFonts w:hint="default" w:cs="宋体"/>
                <w:color w:val="000000"/>
                <w:sz w:val="22"/>
                <w:szCs w:val="22"/>
              </w:rPr>
            </w:pPr>
            <w:r>
              <w:rPr>
                <w:rFonts w:hint="eastAsia" w:ascii="宋体" w:hAnsi="宋体" w:eastAsia="宋体" w:cs="宋体"/>
                <w:i w:val="0"/>
                <w:iCs w:val="0"/>
                <w:color w:val="000000"/>
                <w:kern w:val="0"/>
                <w:sz w:val="22"/>
                <w:szCs w:val="22"/>
                <w:u w:val="none"/>
                <w:lang w:val="en-US" w:eastAsia="zh-CN" w:bidi="ar"/>
              </w:rPr>
              <w:t>8</w:t>
            </w:r>
          </w:p>
        </w:tc>
        <w:tc>
          <w:tcPr>
            <w:tcW w:w="520" w:type="dxa"/>
            <w:tcBorders>
              <w:top w:val="nil"/>
              <w:left w:val="nil"/>
              <w:bottom w:val="single" w:color="auto" w:sz="4" w:space="0"/>
              <w:right w:val="single" w:color="auto" w:sz="4" w:space="0"/>
            </w:tcBorders>
            <w:shd w:val="clear" w:color="auto" w:fill="auto"/>
            <w:noWrap/>
            <w:vAlign w:val="center"/>
          </w:tcPr>
          <w:p w14:paraId="7D38EF89">
            <w:pPr>
              <w:keepNext w:val="0"/>
              <w:keepLines w:val="0"/>
              <w:widowControl/>
              <w:suppressLineNumbers w:val="0"/>
              <w:ind w:firstLine="220" w:firstLineChars="100"/>
              <w:jc w:val="right"/>
              <w:textAlignment w:val="center"/>
              <w:rPr>
                <w:rFonts w:hint="default" w:cs="宋体"/>
                <w:color w:val="000000"/>
                <w:sz w:val="22"/>
                <w:szCs w:val="22"/>
              </w:rPr>
            </w:pPr>
            <w:r>
              <w:rPr>
                <w:rFonts w:hint="eastAsia" w:ascii="宋体" w:hAnsi="宋体" w:eastAsia="宋体" w:cs="宋体"/>
                <w:i w:val="0"/>
                <w:iCs w:val="0"/>
                <w:color w:val="000000"/>
                <w:kern w:val="0"/>
                <w:sz w:val="22"/>
                <w:szCs w:val="22"/>
                <w:u w:val="none"/>
                <w:lang w:val="en-US" w:eastAsia="zh-CN" w:bidi="ar"/>
              </w:rPr>
              <w:t>8</w:t>
            </w:r>
          </w:p>
        </w:tc>
        <w:tc>
          <w:tcPr>
            <w:tcW w:w="860" w:type="dxa"/>
            <w:tcBorders>
              <w:top w:val="nil"/>
              <w:left w:val="nil"/>
              <w:bottom w:val="single" w:color="auto" w:sz="4" w:space="0"/>
              <w:right w:val="single" w:color="auto" w:sz="4" w:space="0"/>
            </w:tcBorders>
            <w:shd w:val="clear" w:color="auto" w:fill="auto"/>
            <w:noWrap/>
            <w:vAlign w:val="center"/>
          </w:tcPr>
          <w:p w14:paraId="1E75ED15">
            <w:pPr>
              <w:keepNext w:val="0"/>
              <w:keepLines w:val="0"/>
              <w:widowControl/>
              <w:suppressLineNumbers w:val="0"/>
              <w:ind w:firstLine="220" w:firstLineChars="100"/>
              <w:jc w:val="left"/>
              <w:textAlignment w:val="center"/>
              <w:rPr>
                <w:rFonts w:hint="default" w:cs="宋体"/>
                <w:color w:val="000000"/>
                <w:sz w:val="22"/>
                <w:szCs w:val="22"/>
              </w:rPr>
            </w:pPr>
            <w:r>
              <w:rPr>
                <w:rFonts w:hint="eastAsia" w:ascii="宋体" w:hAnsi="宋体" w:eastAsia="宋体" w:cs="宋体"/>
                <w:i w:val="0"/>
                <w:iCs w:val="0"/>
                <w:color w:val="000000"/>
                <w:kern w:val="0"/>
                <w:sz w:val="22"/>
                <w:szCs w:val="22"/>
                <w:u w:val="none"/>
                <w:lang w:val="en-US" w:eastAsia="zh-CN" w:bidi="ar"/>
              </w:rPr>
              <w:t>是</w:t>
            </w:r>
          </w:p>
        </w:tc>
        <w:tc>
          <w:tcPr>
            <w:tcW w:w="940" w:type="dxa"/>
            <w:tcBorders>
              <w:top w:val="nil"/>
              <w:left w:val="nil"/>
              <w:bottom w:val="single" w:color="auto" w:sz="4" w:space="0"/>
              <w:right w:val="single" w:color="auto" w:sz="4" w:space="0"/>
            </w:tcBorders>
            <w:shd w:val="clear" w:color="auto" w:fill="auto"/>
            <w:noWrap/>
            <w:vAlign w:val="center"/>
          </w:tcPr>
          <w:p w14:paraId="32F594D0">
            <w:pPr>
              <w:jc w:val="left"/>
              <w:rPr>
                <w:rFonts w:hint="default" w:cs="宋体"/>
                <w:color w:val="000000"/>
                <w:sz w:val="22"/>
                <w:szCs w:val="22"/>
              </w:rPr>
            </w:pPr>
          </w:p>
        </w:tc>
      </w:tr>
      <w:tr w14:paraId="572825F1">
        <w:tblPrEx>
          <w:tblCellMar>
            <w:top w:w="0" w:type="dxa"/>
            <w:left w:w="108" w:type="dxa"/>
            <w:bottom w:w="0" w:type="dxa"/>
            <w:right w:w="108" w:type="dxa"/>
          </w:tblCellMar>
        </w:tblPrEx>
        <w:trPr>
          <w:trHeight w:val="810" w:hRule="atLeast"/>
        </w:trPr>
        <w:tc>
          <w:tcPr>
            <w:tcW w:w="1380" w:type="dxa"/>
            <w:tcBorders>
              <w:top w:val="nil"/>
              <w:left w:val="single" w:color="auto" w:sz="4" w:space="0"/>
              <w:bottom w:val="single" w:color="auto" w:sz="4" w:space="0"/>
              <w:right w:val="single" w:color="auto" w:sz="4" w:space="0"/>
            </w:tcBorders>
            <w:shd w:val="clear" w:color="auto" w:fill="auto"/>
            <w:vAlign w:val="center"/>
          </w:tcPr>
          <w:p w14:paraId="17139E0E">
            <w:pPr>
              <w:keepNext w:val="0"/>
              <w:keepLines w:val="0"/>
              <w:widowControl/>
              <w:suppressLineNumbers w:val="0"/>
              <w:ind w:firstLine="220" w:firstLineChars="100"/>
              <w:jc w:val="left"/>
              <w:textAlignment w:val="center"/>
              <w:rPr>
                <w:rFonts w:hint="default" w:cs="宋体"/>
                <w:color w:val="000000"/>
                <w:sz w:val="22"/>
                <w:szCs w:val="22"/>
              </w:rPr>
            </w:pPr>
            <w:r>
              <w:rPr>
                <w:rFonts w:hint="eastAsia" w:ascii="宋体" w:hAnsi="宋体" w:eastAsia="宋体" w:cs="宋体"/>
                <w:i w:val="0"/>
                <w:iCs w:val="0"/>
                <w:color w:val="000000"/>
                <w:kern w:val="0"/>
                <w:sz w:val="22"/>
                <w:szCs w:val="22"/>
                <w:u w:val="none"/>
                <w:lang w:val="en-US" w:eastAsia="zh-CN" w:bidi="ar"/>
              </w:rPr>
              <w:t>场镇环卫清扫面积</w:t>
            </w:r>
          </w:p>
        </w:tc>
        <w:tc>
          <w:tcPr>
            <w:tcW w:w="700" w:type="dxa"/>
            <w:tcBorders>
              <w:top w:val="nil"/>
              <w:left w:val="nil"/>
              <w:bottom w:val="single" w:color="auto" w:sz="4" w:space="0"/>
              <w:right w:val="single" w:color="auto" w:sz="4" w:space="0"/>
            </w:tcBorders>
            <w:shd w:val="clear" w:color="auto" w:fill="auto"/>
            <w:noWrap/>
            <w:vAlign w:val="center"/>
          </w:tcPr>
          <w:p w14:paraId="0AAC520E">
            <w:pPr>
              <w:keepNext w:val="0"/>
              <w:keepLines w:val="0"/>
              <w:widowControl/>
              <w:suppressLineNumbers w:val="0"/>
              <w:ind w:firstLine="220" w:firstLineChars="100"/>
              <w:jc w:val="left"/>
              <w:textAlignment w:val="center"/>
              <w:rPr>
                <w:rFonts w:hint="default" w:cs="宋体"/>
                <w:color w:val="000000"/>
                <w:sz w:val="22"/>
                <w:szCs w:val="22"/>
              </w:rPr>
            </w:pPr>
            <w:r>
              <w:rPr>
                <w:rFonts w:hint="eastAsia" w:ascii="宋体" w:hAnsi="宋体" w:eastAsia="宋体" w:cs="宋体"/>
                <w:i w:val="0"/>
                <w:iCs w:val="0"/>
                <w:color w:val="000000"/>
                <w:kern w:val="0"/>
                <w:sz w:val="22"/>
                <w:szCs w:val="22"/>
                <w:u w:val="none"/>
                <w:lang w:val="en-US" w:eastAsia="zh-CN" w:bidi="ar"/>
              </w:rPr>
              <w:t>平方米</w:t>
            </w:r>
          </w:p>
        </w:tc>
        <w:tc>
          <w:tcPr>
            <w:tcW w:w="640" w:type="dxa"/>
            <w:tcBorders>
              <w:top w:val="nil"/>
              <w:left w:val="nil"/>
              <w:bottom w:val="single" w:color="auto" w:sz="4" w:space="0"/>
              <w:right w:val="single" w:color="auto" w:sz="4" w:space="0"/>
            </w:tcBorders>
            <w:shd w:val="clear" w:color="auto" w:fill="auto"/>
            <w:noWrap/>
            <w:vAlign w:val="center"/>
          </w:tcPr>
          <w:p w14:paraId="67C0049E">
            <w:pPr>
              <w:keepNext w:val="0"/>
              <w:keepLines w:val="0"/>
              <w:widowControl/>
              <w:suppressLineNumbers w:val="0"/>
              <w:ind w:firstLine="220" w:firstLineChars="100"/>
              <w:jc w:val="left"/>
              <w:textAlignment w:val="center"/>
              <w:rPr>
                <w:rFonts w:hint="default" w:cs="宋体"/>
                <w:color w:val="000000"/>
                <w:sz w:val="22"/>
                <w:szCs w:val="22"/>
              </w:rPr>
            </w:pPr>
            <w:r>
              <w:rPr>
                <w:rFonts w:hint="eastAsia" w:ascii="宋体" w:hAnsi="宋体" w:eastAsia="宋体" w:cs="宋体"/>
                <w:i w:val="0"/>
                <w:iCs w:val="0"/>
                <w:color w:val="000000"/>
                <w:kern w:val="0"/>
                <w:sz w:val="22"/>
                <w:szCs w:val="22"/>
                <w:u w:val="none"/>
                <w:lang w:val="en-US" w:eastAsia="zh-CN" w:bidi="ar"/>
              </w:rPr>
              <w:t>≥</w:t>
            </w:r>
          </w:p>
        </w:tc>
        <w:tc>
          <w:tcPr>
            <w:tcW w:w="700" w:type="dxa"/>
            <w:tcBorders>
              <w:top w:val="nil"/>
              <w:left w:val="nil"/>
              <w:bottom w:val="single" w:color="auto" w:sz="4" w:space="0"/>
              <w:right w:val="single" w:color="auto" w:sz="4" w:space="0"/>
            </w:tcBorders>
            <w:shd w:val="clear" w:color="auto" w:fill="auto"/>
            <w:vAlign w:val="center"/>
          </w:tcPr>
          <w:p w14:paraId="39D047D2">
            <w:pPr>
              <w:keepNext w:val="0"/>
              <w:keepLines w:val="0"/>
              <w:widowControl/>
              <w:suppressLineNumbers w:val="0"/>
              <w:ind w:firstLine="220" w:firstLineChars="100"/>
              <w:jc w:val="right"/>
              <w:textAlignment w:val="center"/>
              <w:rPr>
                <w:rFonts w:hint="default" w:cs="宋体"/>
                <w:color w:val="000000"/>
                <w:sz w:val="22"/>
                <w:szCs w:val="22"/>
              </w:rPr>
            </w:pPr>
            <w:r>
              <w:rPr>
                <w:rFonts w:hint="eastAsia" w:ascii="宋体" w:hAnsi="宋体" w:eastAsia="宋体" w:cs="宋体"/>
                <w:i w:val="0"/>
                <w:iCs w:val="0"/>
                <w:color w:val="000000"/>
                <w:kern w:val="0"/>
                <w:sz w:val="22"/>
                <w:szCs w:val="22"/>
                <w:u w:val="none"/>
                <w:lang w:val="en-US" w:eastAsia="zh-CN" w:bidi="ar"/>
              </w:rPr>
              <w:t>140000</w:t>
            </w:r>
          </w:p>
        </w:tc>
        <w:tc>
          <w:tcPr>
            <w:tcW w:w="780" w:type="dxa"/>
            <w:tcBorders>
              <w:top w:val="nil"/>
              <w:left w:val="nil"/>
              <w:bottom w:val="single" w:color="auto" w:sz="4" w:space="0"/>
              <w:right w:val="single" w:color="auto" w:sz="4" w:space="0"/>
            </w:tcBorders>
            <w:shd w:val="clear" w:color="auto" w:fill="auto"/>
            <w:noWrap/>
            <w:vAlign w:val="center"/>
          </w:tcPr>
          <w:p w14:paraId="67970398">
            <w:pPr>
              <w:keepNext w:val="0"/>
              <w:keepLines w:val="0"/>
              <w:widowControl/>
              <w:suppressLineNumbers w:val="0"/>
              <w:ind w:firstLine="220" w:firstLineChars="100"/>
              <w:jc w:val="right"/>
              <w:textAlignment w:val="center"/>
              <w:rPr>
                <w:rFonts w:hint="default" w:cs="宋体"/>
                <w:color w:val="000000"/>
                <w:sz w:val="22"/>
                <w:szCs w:val="22"/>
              </w:rPr>
            </w:pPr>
            <w:r>
              <w:rPr>
                <w:rFonts w:hint="eastAsia" w:ascii="宋体" w:hAnsi="宋体" w:eastAsia="宋体" w:cs="宋体"/>
                <w:i w:val="0"/>
                <w:iCs w:val="0"/>
                <w:color w:val="000000"/>
                <w:kern w:val="0"/>
                <w:sz w:val="22"/>
                <w:szCs w:val="22"/>
                <w:u w:val="none"/>
                <w:lang w:val="en-US" w:eastAsia="zh-CN" w:bidi="ar"/>
              </w:rPr>
              <w:t>140000</w:t>
            </w:r>
          </w:p>
        </w:tc>
        <w:tc>
          <w:tcPr>
            <w:tcW w:w="620" w:type="dxa"/>
            <w:tcBorders>
              <w:top w:val="nil"/>
              <w:left w:val="nil"/>
              <w:bottom w:val="single" w:color="auto" w:sz="4" w:space="0"/>
              <w:right w:val="single" w:color="auto" w:sz="4" w:space="0"/>
            </w:tcBorders>
            <w:shd w:val="clear" w:color="auto" w:fill="auto"/>
            <w:noWrap/>
            <w:vAlign w:val="center"/>
          </w:tcPr>
          <w:p w14:paraId="4955C72A">
            <w:pPr>
              <w:keepNext w:val="0"/>
              <w:keepLines w:val="0"/>
              <w:widowControl/>
              <w:suppressLineNumbers w:val="0"/>
              <w:ind w:firstLine="220" w:firstLineChars="100"/>
              <w:jc w:val="right"/>
              <w:textAlignment w:val="center"/>
              <w:rPr>
                <w:rFonts w:hint="default"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720" w:type="dxa"/>
            <w:tcBorders>
              <w:top w:val="nil"/>
              <w:left w:val="nil"/>
              <w:bottom w:val="single" w:color="auto" w:sz="4" w:space="0"/>
              <w:right w:val="single" w:color="auto" w:sz="4" w:space="0"/>
            </w:tcBorders>
            <w:shd w:val="clear" w:color="auto" w:fill="auto"/>
            <w:noWrap/>
            <w:vAlign w:val="center"/>
          </w:tcPr>
          <w:p w14:paraId="420B35D5">
            <w:pPr>
              <w:keepNext w:val="0"/>
              <w:keepLines w:val="0"/>
              <w:widowControl/>
              <w:suppressLineNumbers w:val="0"/>
              <w:ind w:firstLine="220" w:firstLineChars="100"/>
              <w:jc w:val="right"/>
              <w:textAlignment w:val="center"/>
              <w:rPr>
                <w:rFonts w:hint="default" w:cs="宋体"/>
                <w:color w:val="000000"/>
                <w:sz w:val="22"/>
                <w:szCs w:val="22"/>
              </w:rPr>
            </w:pPr>
            <w:r>
              <w:rPr>
                <w:rFonts w:hint="eastAsia" w:ascii="宋体" w:hAnsi="宋体" w:eastAsia="宋体" w:cs="宋体"/>
                <w:i w:val="0"/>
                <w:iCs w:val="0"/>
                <w:color w:val="000000"/>
                <w:kern w:val="0"/>
                <w:sz w:val="22"/>
                <w:szCs w:val="22"/>
                <w:u w:val="none"/>
                <w:lang w:val="en-US" w:eastAsia="zh-CN" w:bidi="ar"/>
              </w:rPr>
              <w:t>100</w:t>
            </w:r>
          </w:p>
        </w:tc>
        <w:tc>
          <w:tcPr>
            <w:tcW w:w="700" w:type="dxa"/>
            <w:tcBorders>
              <w:top w:val="nil"/>
              <w:left w:val="nil"/>
              <w:bottom w:val="single" w:color="auto" w:sz="4" w:space="0"/>
              <w:right w:val="single" w:color="auto" w:sz="4" w:space="0"/>
            </w:tcBorders>
            <w:shd w:val="clear" w:color="auto" w:fill="auto"/>
            <w:noWrap/>
            <w:vAlign w:val="center"/>
          </w:tcPr>
          <w:p w14:paraId="129FFA2D">
            <w:pPr>
              <w:keepNext w:val="0"/>
              <w:keepLines w:val="0"/>
              <w:widowControl/>
              <w:suppressLineNumbers w:val="0"/>
              <w:ind w:firstLine="220" w:firstLineChars="100"/>
              <w:jc w:val="right"/>
              <w:textAlignment w:val="center"/>
              <w:rPr>
                <w:rFonts w:hint="default" w:cs="宋体"/>
                <w:color w:val="000000"/>
                <w:sz w:val="22"/>
                <w:szCs w:val="22"/>
              </w:rPr>
            </w:pPr>
            <w:r>
              <w:rPr>
                <w:rFonts w:hint="eastAsia" w:ascii="宋体" w:hAnsi="宋体" w:eastAsia="宋体" w:cs="宋体"/>
                <w:i w:val="0"/>
                <w:iCs w:val="0"/>
                <w:color w:val="000000"/>
                <w:kern w:val="0"/>
                <w:sz w:val="22"/>
                <w:szCs w:val="22"/>
                <w:u w:val="none"/>
                <w:lang w:val="en-US" w:eastAsia="zh-CN" w:bidi="ar"/>
              </w:rPr>
              <w:t>5</w:t>
            </w:r>
          </w:p>
        </w:tc>
        <w:tc>
          <w:tcPr>
            <w:tcW w:w="520" w:type="dxa"/>
            <w:tcBorders>
              <w:top w:val="nil"/>
              <w:left w:val="nil"/>
              <w:bottom w:val="single" w:color="auto" w:sz="4" w:space="0"/>
              <w:right w:val="single" w:color="auto" w:sz="4" w:space="0"/>
            </w:tcBorders>
            <w:shd w:val="clear" w:color="auto" w:fill="auto"/>
            <w:noWrap/>
            <w:vAlign w:val="center"/>
          </w:tcPr>
          <w:p w14:paraId="3883E5AD">
            <w:pPr>
              <w:keepNext w:val="0"/>
              <w:keepLines w:val="0"/>
              <w:widowControl/>
              <w:suppressLineNumbers w:val="0"/>
              <w:ind w:firstLine="220" w:firstLineChars="100"/>
              <w:jc w:val="right"/>
              <w:textAlignment w:val="center"/>
              <w:rPr>
                <w:rFonts w:hint="default" w:cs="宋体"/>
                <w:color w:val="000000"/>
                <w:sz w:val="22"/>
                <w:szCs w:val="22"/>
              </w:rPr>
            </w:pPr>
            <w:r>
              <w:rPr>
                <w:rFonts w:hint="eastAsia" w:ascii="宋体" w:hAnsi="宋体" w:eastAsia="宋体" w:cs="宋体"/>
                <w:i w:val="0"/>
                <w:iCs w:val="0"/>
                <w:color w:val="000000"/>
                <w:kern w:val="0"/>
                <w:sz w:val="22"/>
                <w:szCs w:val="22"/>
                <w:u w:val="none"/>
                <w:lang w:val="en-US" w:eastAsia="zh-CN" w:bidi="ar"/>
              </w:rPr>
              <w:t>5</w:t>
            </w:r>
          </w:p>
        </w:tc>
        <w:tc>
          <w:tcPr>
            <w:tcW w:w="860" w:type="dxa"/>
            <w:tcBorders>
              <w:top w:val="nil"/>
              <w:left w:val="nil"/>
              <w:bottom w:val="single" w:color="auto" w:sz="4" w:space="0"/>
              <w:right w:val="single" w:color="auto" w:sz="4" w:space="0"/>
            </w:tcBorders>
            <w:shd w:val="clear" w:color="auto" w:fill="auto"/>
            <w:noWrap/>
            <w:vAlign w:val="center"/>
          </w:tcPr>
          <w:p w14:paraId="77EB010A">
            <w:pPr>
              <w:keepNext w:val="0"/>
              <w:keepLines w:val="0"/>
              <w:widowControl/>
              <w:suppressLineNumbers w:val="0"/>
              <w:ind w:firstLine="220" w:firstLineChars="100"/>
              <w:jc w:val="left"/>
              <w:textAlignment w:val="center"/>
              <w:rPr>
                <w:rFonts w:hint="default" w:cs="宋体"/>
                <w:color w:val="000000"/>
                <w:sz w:val="22"/>
                <w:szCs w:val="22"/>
              </w:rPr>
            </w:pPr>
            <w:r>
              <w:rPr>
                <w:rFonts w:hint="eastAsia" w:ascii="宋体" w:hAnsi="宋体" w:eastAsia="宋体" w:cs="宋体"/>
                <w:i w:val="0"/>
                <w:iCs w:val="0"/>
                <w:color w:val="000000"/>
                <w:kern w:val="0"/>
                <w:sz w:val="22"/>
                <w:szCs w:val="22"/>
                <w:u w:val="none"/>
                <w:lang w:val="en-US" w:eastAsia="zh-CN" w:bidi="ar"/>
              </w:rPr>
              <w:t>否</w:t>
            </w:r>
          </w:p>
        </w:tc>
        <w:tc>
          <w:tcPr>
            <w:tcW w:w="940" w:type="dxa"/>
            <w:tcBorders>
              <w:top w:val="nil"/>
              <w:left w:val="nil"/>
              <w:bottom w:val="single" w:color="auto" w:sz="4" w:space="0"/>
              <w:right w:val="single" w:color="auto" w:sz="4" w:space="0"/>
            </w:tcBorders>
            <w:shd w:val="clear" w:color="auto" w:fill="auto"/>
            <w:noWrap/>
            <w:vAlign w:val="center"/>
          </w:tcPr>
          <w:p w14:paraId="4A0C79B4">
            <w:pPr>
              <w:jc w:val="left"/>
              <w:rPr>
                <w:rFonts w:hint="default" w:cs="宋体"/>
                <w:color w:val="000000"/>
                <w:sz w:val="22"/>
                <w:szCs w:val="22"/>
              </w:rPr>
            </w:pPr>
          </w:p>
        </w:tc>
      </w:tr>
      <w:tr w14:paraId="029F744D">
        <w:tblPrEx>
          <w:tblCellMar>
            <w:top w:w="0" w:type="dxa"/>
            <w:left w:w="108" w:type="dxa"/>
            <w:bottom w:w="0" w:type="dxa"/>
            <w:right w:w="108" w:type="dxa"/>
          </w:tblCellMar>
        </w:tblPrEx>
        <w:trPr>
          <w:trHeight w:val="1350" w:hRule="atLeast"/>
        </w:trPr>
        <w:tc>
          <w:tcPr>
            <w:tcW w:w="1380" w:type="dxa"/>
            <w:tcBorders>
              <w:top w:val="nil"/>
              <w:left w:val="single" w:color="auto" w:sz="4" w:space="0"/>
              <w:bottom w:val="single" w:color="auto" w:sz="4" w:space="0"/>
              <w:right w:val="single" w:color="auto" w:sz="4" w:space="0"/>
            </w:tcBorders>
            <w:shd w:val="clear" w:color="auto" w:fill="auto"/>
            <w:vAlign w:val="center"/>
          </w:tcPr>
          <w:p w14:paraId="55ACF1C5">
            <w:pPr>
              <w:keepNext w:val="0"/>
              <w:keepLines w:val="0"/>
              <w:widowControl/>
              <w:suppressLineNumbers w:val="0"/>
              <w:ind w:firstLine="220" w:firstLineChars="100"/>
              <w:jc w:val="left"/>
              <w:textAlignment w:val="center"/>
              <w:rPr>
                <w:rFonts w:hint="default" w:cs="宋体"/>
                <w:color w:val="000000"/>
                <w:sz w:val="22"/>
                <w:szCs w:val="22"/>
              </w:rPr>
            </w:pPr>
            <w:r>
              <w:rPr>
                <w:rFonts w:hint="eastAsia" w:ascii="宋体" w:hAnsi="宋体" w:eastAsia="宋体" w:cs="宋体"/>
                <w:i w:val="0"/>
                <w:iCs w:val="0"/>
                <w:color w:val="000000"/>
                <w:kern w:val="0"/>
                <w:sz w:val="22"/>
                <w:szCs w:val="22"/>
                <w:u w:val="none"/>
                <w:lang w:val="en-US" w:eastAsia="zh-CN" w:bidi="ar"/>
              </w:rPr>
              <w:t>举办文化体育群众活动次数</w:t>
            </w:r>
          </w:p>
        </w:tc>
        <w:tc>
          <w:tcPr>
            <w:tcW w:w="700" w:type="dxa"/>
            <w:tcBorders>
              <w:top w:val="nil"/>
              <w:left w:val="nil"/>
              <w:bottom w:val="single" w:color="auto" w:sz="4" w:space="0"/>
              <w:right w:val="single" w:color="auto" w:sz="4" w:space="0"/>
            </w:tcBorders>
            <w:shd w:val="clear" w:color="auto" w:fill="auto"/>
            <w:noWrap/>
            <w:vAlign w:val="center"/>
          </w:tcPr>
          <w:p w14:paraId="119D33D2">
            <w:pPr>
              <w:keepNext w:val="0"/>
              <w:keepLines w:val="0"/>
              <w:widowControl/>
              <w:suppressLineNumbers w:val="0"/>
              <w:ind w:firstLine="220" w:firstLineChars="100"/>
              <w:jc w:val="left"/>
              <w:textAlignment w:val="center"/>
              <w:rPr>
                <w:rFonts w:hint="default" w:cs="宋体"/>
                <w:color w:val="000000"/>
                <w:sz w:val="22"/>
                <w:szCs w:val="22"/>
              </w:rPr>
            </w:pPr>
            <w:r>
              <w:rPr>
                <w:rFonts w:hint="eastAsia" w:ascii="宋体" w:hAnsi="宋体" w:eastAsia="宋体" w:cs="宋体"/>
                <w:i w:val="0"/>
                <w:iCs w:val="0"/>
                <w:color w:val="000000"/>
                <w:kern w:val="0"/>
                <w:sz w:val="22"/>
                <w:szCs w:val="22"/>
                <w:u w:val="none"/>
                <w:lang w:val="en-US" w:eastAsia="zh-CN" w:bidi="ar"/>
              </w:rPr>
              <w:t>次/年</w:t>
            </w:r>
          </w:p>
        </w:tc>
        <w:tc>
          <w:tcPr>
            <w:tcW w:w="640" w:type="dxa"/>
            <w:tcBorders>
              <w:top w:val="nil"/>
              <w:left w:val="nil"/>
              <w:bottom w:val="single" w:color="auto" w:sz="4" w:space="0"/>
              <w:right w:val="single" w:color="auto" w:sz="4" w:space="0"/>
            </w:tcBorders>
            <w:shd w:val="clear" w:color="auto" w:fill="auto"/>
            <w:noWrap/>
            <w:vAlign w:val="center"/>
          </w:tcPr>
          <w:p w14:paraId="12824839">
            <w:pPr>
              <w:keepNext w:val="0"/>
              <w:keepLines w:val="0"/>
              <w:widowControl/>
              <w:suppressLineNumbers w:val="0"/>
              <w:ind w:firstLine="220" w:firstLineChars="100"/>
              <w:jc w:val="left"/>
              <w:textAlignment w:val="center"/>
              <w:rPr>
                <w:rFonts w:hint="default" w:cs="宋体"/>
                <w:color w:val="000000"/>
                <w:sz w:val="22"/>
                <w:szCs w:val="22"/>
              </w:rPr>
            </w:pPr>
            <w:r>
              <w:rPr>
                <w:rFonts w:hint="eastAsia" w:ascii="宋体" w:hAnsi="宋体" w:eastAsia="宋体" w:cs="宋体"/>
                <w:i w:val="0"/>
                <w:iCs w:val="0"/>
                <w:color w:val="000000"/>
                <w:kern w:val="0"/>
                <w:sz w:val="22"/>
                <w:szCs w:val="22"/>
                <w:u w:val="none"/>
                <w:lang w:val="en-US" w:eastAsia="zh-CN" w:bidi="ar"/>
              </w:rPr>
              <w:t>≥</w:t>
            </w:r>
          </w:p>
        </w:tc>
        <w:tc>
          <w:tcPr>
            <w:tcW w:w="700" w:type="dxa"/>
            <w:tcBorders>
              <w:top w:val="nil"/>
              <w:left w:val="nil"/>
              <w:bottom w:val="single" w:color="auto" w:sz="4" w:space="0"/>
              <w:right w:val="single" w:color="auto" w:sz="4" w:space="0"/>
            </w:tcBorders>
            <w:shd w:val="clear" w:color="auto" w:fill="auto"/>
            <w:vAlign w:val="center"/>
          </w:tcPr>
          <w:p w14:paraId="7C180182">
            <w:pPr>
              <w:keepNext w:val="0"/>
              <w:keepLines w:val="0"/>
              <w:widowControl/>
              <w:suppressLineNumbers w:val="0"/>
              <w:ind w:firstLine="220" w:firstLineChars="100"/>
              <w:jc w:val="right"/>
              <w:textAlignment w:val="center"/>
              <w:rPr>
                <w:rFonts w:hint="default" w:cs="宋体"/>
                <w:color w:val="000000"/>
                <w:sz w:val="22"/>
                <w:szCs w:val="22"/>
              </w:rPr>
            </w:pPr>
            <w:r>
              <w:rPr>
                <w:rFonts w:hint="eastAsia" w:ascii="宋体" w:hAnsi="宋体" w:eastAsia="宋体" w:cs="宋体"/>
                <w:i w:val="0"/>
                <w:iCs w:val="0"/>
                <w:color w:val="000000"/>
                <w:kern w:val="0"/>
                <w:sz w:val="22"/>
                <w:szCs w:val="22"/>
                <w:u w:val="none"/>
                <w:lang w:val="en-US" w:eastAsia="zh-CN" w:bidi="ar"/>
              </w:rPr>
              <w:t>6</w:t>
            </w:r>
          </w:p>
        </w:tc>
        <w:tc>
          <w:tcPr>
            <w:tcW w:w="780" w:type="dxa"/>
            <w:tcBorders>
              <w:top w:val="nil"/>
              <w:left w:val="nil"/>
              <w:bottom w:val="single" w:color="auto" w:sz="4" w:space="0"/>
              <w:right w:val="single" w:color="auto" w:sz="4" w:space="0"/>
            </w:tcBorders>
            <w:shd w:val="clear" w:color="auto" w:fill="auto"/>
            <w:noWrap/>
            <w:vAlign w:val="center"/>
          </w:tcPr>
          <w:p w14:paraId="3A076C15">
            <w:pPr>
              <w:keepNext w:val="0"/>
              <w:keepLines w:val="0"/>
              <w:widowControl/>
              <w:suppressLineNumbers w:val="0"/>
              <w:ind w:firstLine="220" w:firstLineChars="100"/>
              <w:jc w:val="right"/>
              <w:textAlignment w:val="center"/>
              <w:rPr>
                <w:rFonts w:hint="default" w:cs="宋体"/>
                <w:color w:val="000000"/>
                <w:sz w:val="22"/>
                <w:szCs w:val="22"/>
              </w:rPr>
            </w:pPr>
            <w:r>
              <w:rPr>
                <w:rFonts w:hint="eastAsia" w:ascii="宋体" w:hAnsi="宋体" w:eastAsia="宋体" w:cs="宋体"/>
                <w:i w:val="0"/>
                <w:iCs w:val="0"/>
                <w:color w:val="000000"/>
                <w:kern w:val="0"/>
                <w:sz w:val="22"/>
                <w:szCs w:val="22"/>
                <w:u w:val="none"/>
                <w:lang w:val="en-US" w:eastAsia="zh-CN" w:bidi="ar"/>
              </w:rPr>
              <w:t>6</w:t>
            </w:r>
          </w:p>
        </w:tc>
        <w:tc>
          <w:tcPr>
            <w:tcW w:w="620" w:type="dxa"/>
            <w:tcBorders>
              <w:top w:val="nil"/>
              <w:left w:val="nil"/>
              <w:bottom w:val="single" w:color="auto" w:sz="4" w:space="0"/>
              <w:right w:val="single" w:color="auto" w:sz="4" w:space="0"/>
            </w:tcBorders>
            <w:shd w:val="clear" w:color="auto" w:fill="auto"/>
            <w:noWrap/>
            <w:vAlign w:val="center"/>
          </w:tcPr>
          <w:p w14:paraId="35B9CCE3">
            <w:pPr>
              <w:keepNext w:val="0"/>
              <w:keepLines w:val="0"/>
              <w:widowControl/>
              <w:suppressLineNumbers w:val="0"/>
              <w:ind w:firstLine="220" w:firstLineChars="100"/>
              <w:jc w:val="right"/>
              <w:textAlignment w:val="center"/>
              <w:rPr>
                <w:rFonts w:hint="default"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720" w:type="dxa"/>
            <w:tcBorders>
              <w:top w:val="nil"/>
              <w:left w:val="nil"/>
              <w:bottom w:val="single" w:color="auto" w:sz="4" w:space="0"/>
              <w:right w:val="single" w:color="auto" w:sz="4" w:space="0"/>
            </w:tcBorders>
            <w:shd w:val="clear" w:color="auto" w:fill="auto"/>
            <w:noWrap/>
            <w:vAlign w:val="center"/>
          </w:tcPr>
          <w:p w14:paraId="2AC22BA9">
            <w:pPr>
              <w:keepNext w:val="0"/>
              <w:keepLines w:val="0"/>
              <w:widowControl/>
              <w:suppressLineNumbers w:val="0"/>
              <w:ind w:firstLine="220" w:firstLineChars="100"/>
              <w:jc w:val="right"/>
              <w:textAlignment w:val="center"/>
              <w:rPr>
                <w:rFonts w:hint="default" w:cs="宋体"/>
                <w:color w:val="000000"/>
                <w:sz w:val="22"/>
                <w:szCs w:val="22"/>
              </w:rPr>
            </w:pPr>
            <w:r>
              <w:rPr>
                <w:rFonts w:hint="eastAsia" w:ascii="宋体" w:hAnsi="宋体" w:eastAsia="宋体" w:cs="宋体"/>
                <w:i w:val="0"/>
                <w:iCs w:val="0"/>
                <w:color w:val="000000"/>
                <w:kern w:val="0"/>
                <w:sz w:val="22"/>
                <w:szCs w:val="22"/>
                <w:u w:val="none"/>
                <w:lang w:val="en-US" w:eastAsia="zh-CN" w:bidi="ar"/>
              </w:rPr>
              <w:t>100</w:t>
            </w:r>
          </w:p>
        </w:tc>
        <w:tc>
          <w:tcPr>
            <w:tcW w:w="700" w:type="dxa"/>
            <w:tcBorders>
              <w:top w:val="nil"/>
              <w:left w:val="nil"/>
              <w:bottom w:val="single" w:color="auto" w:sz="4" w:space="0"/>
              <w:right w:val="single" w:color="auto" w:sz="4" w:space="0"/>
            </w:tcBorders>
            <w:shd w:val="clear" w:color="auto" w:fill="auto"/>
            <w:noWrap/>
            <w:vAlign w:val="center"/>
          </w:tcPr>
          <w:p w14:paraId="538D48AF">
            <w:pPr>
              <w:keepNext w:val="0"/>
              <w:keepLines w:val="0"/>
              <w:widowControl/>
              <w:suppressLineNumbers w:val="0"/>
              <w:ind w:firstLine="220" w:firstLineChars="100"/>
              <w:jc w:val="right"/>
              <w:textAlignment w:val="center"/>
              <w:rPr>
                <w:rFonts w:hint="default" w:cs="宋体"/>
                <w:color w:val="000000"/>
                <w:sz w:val="22"/>
                <w:szCs w:val="22"/>
              </w:rPr>
            </w:pPr>
            <w:r>
              <w:rPr>
                <w:rFonts w:hint="eastAsia" w:ascii="宋体" w:hAnsi="宋体" w:eastAsia="宋体" w:cs="宋体"/>
                <w:i w:val="0"/>
                <w:iCs w:val="0"/>
                <w:color w:val="000000"/>
                <w:kern w:val="0"/>
                <w:sz w:val="22"/>
                <w:szCs w:val="22"/>
                <w:u w:val="none"/>
                <w:lang w:val="en-US" w:eastAsia="zh-CN" w:bidi="ar"/>
              </w:rPr>
              <w:t>3</w:t>
            </w:r>
          </w:p>
        </w:tc>
        <w:tc>
          <w:tcPr>
            <w:tcW w:w="520" w:type="dxa"/>
            <w:tcBorders>
              <w:top w:val="nil"/>
              <w:left w:val="nil"/>
              <w:bottom w:val="single" w:color="auto" w:sz="4" w:space="0"/>
              <w:right w:val="single" w:color="auto" w:sz="4" w:space="0"/>
            </w:tcBorders>
            <w:shd w:val="clear" w:color="auto" w:fill="auto"/>
            <w:noWrap/>
            <w:vAlign w:val="center"/>
          </w:tcPr>
          <w:p w14:paraId="641AE0D2">
            <w:pPr>
              <w:keepNext w:val="0"/>
              <w:keepLines w:val="0"/>
              <w:widowControl/>
              <w:suppressLineNumbers w:val="0"/>
              <w:ind w:firstLine="220" w:firstLineChars="100"/>
              <w:jc w:val="right"/>
              <w:textAlignment w:val="center"/>
              <w:rPr>
                <w:rFonts w:hint="default" w:cs="宋体"/>
                <w:color w:val="000000"/>
                <w:sz w:val="22"/>
                <w:szCs w:val="22"/>
              </w:rPr>
            </w:pPr>
            <w:r>
              <w:rPr>
                <w:rFonts w:hint="eastAsia" w:ascii="宋体" w:hAnsi="宋体" w:eastAsia="宋体" w:cs="宋体"/>
                <w:i w:val="0"/>
                <w:iCs w:val="0"/>
                <w:color w:val="000000"/>
                <w:kern w:val="0"/>
                <w:sz w:val="22"/>
                <w:szCs w:val="22"/>
                <w:u w:val="none"/>
                <w:lang w:val="en-US" w:eastAsia="zh-CN" w:bidi="ar"/>
              </w:rPr>
              <w:t>3</w:t>
            </w:r>
          </w:p>
        </w:tc>
        <w:tc>
          <w:tcPr>
            <w:tcW w:w="860" w:type="dxa"/>
            <w:tcBorders>
              <w:top w:val="nil"/>
              <w:left w:val="nil"/>
              <w:bottom w:val="single" w:color="auto" w:sz="4" w:space="0"/>
              <w:right w:val="single" w:color="auto" w:sz="4" w:space="0"/>
            </w:tcBorders>
            <w:shd w:val="clear" w:color="auto" w:fill="auto"/>
            <w:noWrap/>
            <w:vAlign w:val="center"/>
          </w:tcPr>
          <w:p w14:paraId="7FE1926F">
            <w:pPr>
              <w:keepNext w:val="0"/>
              <w:keepLines w:val="0"/>
              <w:widowControl/>
              <w:suppressLineNumbers w:val="0"/>
              <w:ind w:firstLine="220" w:firstLineChars="100"/>
              <w:jc w:val="left"/>
              <w:textAlignment w:val="center"/>
              <w:rPr>
                <w:rFonts w:hint="default" w:cs="宋体"/>
                <w:color w:val="000000"/>
                <w:sz w:val="22"/>
                <w:szCs w:val="22"/>
              </w:rPr>
            </w:pPr>
            <w:r>
              <w:rPr>
                <w:rFonts w:hint="eastAsia" w:ascii="宋体" w:hAnsi="宋体" w:eastAsia="宋体" w:cs="宋体"/>
                <w:i w:val="0"/>
                <w:iCs w:val="0"/>
                <w:color w:val="000000"/>
                <w:kern w:val="0"/>
                <w:sz w:val="22"/>
                <w:szCs w:val="22"/>
                <w:u w:val="none"/>
                <w:lang w:val="en-US" w:eastAsia="zh-CN" w:bidi="ar"/>
              </w:rPr>
              <w:t>否</w:t>
            </w:r>
          </w:p>
        </w:tc>
        <w:tc>
          <w:tcPr>
            <w:tcW w:w="940" w:type="dxa"/>
            <w:tcBorders>
              <w:top w:val="nil"/>
              <w:left w:val="nil"/>
              <w:bottom w:val="single" w:color="auto" w:sz="4" w:space="0"/>
              <w:right w:val="single" w:color="auto" w:sz="4" w:space="0"/>
            </w:tcBorders>
            <w:shd w:val="clear" w:color="auto" w:fill="auto"/>
            <w:noWrap/>
            <w:vAlign w:val="center"/>
          </w:tcPr>
          <w:p w14:paraId="10ADB0AE">
            <w:pPr>
              <w:jc w:val="left"/>
              <w:rPr>
                <w:rFonts w:hint="default" w:cs="宋体"/>
                <w:color w:val="000000"/>
                <w:sz w:val="22"/>
                <w:szCs w:val="22"/>
              </w:rPr>
            </w:pPr>
          </w:p>
        </w:tc>
      </w:tr>
      <w:tr w14:paraId="359B5991">
        <w:tblPrEx>
          <w:tblCellMar>
            <w:top w:w="0" w:type="dxa"/>
            <w:left w:w="108" w:type="dxa"/>
            <w:bottom w:w="0" w:type="dxa"/>
            <w:right w:w="108" w:type="dxa"/>
          </w:tblCellMar>
        </w:tblPrEx>
        <w:trPr>
          <w:trHeight w:val="480" w:hRule="atLeast"/>
        </w:trPr>
        <w:tc>
          <w:tcPr>
            <w:tcW w:w="1380" w:type="dxa"/>
            <w:tcBorders>
              <w:top w:val="nil"/>
              <w:left w:val="single" w:color="auto" w:sz="4" w:space="0"/>
              <w:bottom w:val="single" w:color="auto" w:sz="4" w:space="0"/>
              <w:right w:val="single" w:color="auto" w:sz="4" w:space="0"/>
            </w:tcBorders>
            <w:shd w:val="clear" w:color="auto" w:fill="auto"/>
            <w:vAlign w:val="center"/>
          </w:tcPr>
          <w:p w14:paraId="1F7E8238">
            <w:pPr>
              <w:keepNext w:val="0"/>
              <w:keepLines w:val="0"/>
              <w:widowControl/>
              <w:suppressLineNumbers w:val="0"/>
              <w:ind w:firstLine="220" w:firstLineChars="100"/>
              <w:jc w:val="left"/>
              <w:textAlignment w:val="center"/>
              <w:rPr>
                <w:rFonts w:hint="default" w:cs="宋体"/>
                <w:color w:val="000000"/>
                <w:sz w:val="22"/>
                <w:szCs w:val="22"/>
              </w:rPr>
            </w:pPr>
            <w:r>
              <w:rPr>
                <w:rFonts w:hint="eastAsia" w:ascii="宋体" w:hAnsi="宋体" w:eastAsia="宋体" w:cs="宋体"/>
                <w:i w:val="0"/>
                <w:iCs w:val="0"/>
                <w:color w:val="000000"/>
                <w:kern w:val="0"/>
                <w:sz w:val="22"/>
                <w:szCs w:val="22"/>
                <w:u w:val="none"/>
                <w:lang w:val="en-US" w:eastAsia="zh-CN" w:bidi="ar"/>
              </w:rPr>
              <w:t>举行抗洪救灾、反恐维稳、森林防火应急演练次数</w:t>
            </w:r>
          </w:p>
        </w:tc>
        <w:tc>
          <w:tcPr>
            <w:tcW w:w="700" w:type="dxa"/>
            <w:tcBorders>
              <w:top w:val="nil"/>
              <w:left w:val="nil"/>
              <w:bottom w:val="single" w:color="auto" w:sz="4" w:space="0"/>
              <w:right w:val="single" w:color="auto" w:sz="4" w:space="0"/>
            </w:tcBorders>
            <w:shd w:val="clear" w:color="auto" w:fill="auto"/>
            <w:noWrap/>
            <w:vAlign w:val="center"/>
          </w:tcPr>
          <w:p w14:paraId="710BE2F7">
            <w:pPr>
              <w:keepNext w:val="0"/>
              <w:keepLines w:val="0"/>
              <w:widowControl/>
              <w:suppressLineNumbers w:val="0"/>
              <w:ind w:firstLine="220" w:firstLineChars="100"/>
              <w:jc w:val="left"/>
              <w:textAlignment w:val="center"/>
              <w:rPr>
                <w:rFonts w:hint="default" w:cs="宋体"/>
                <w:color w:val="000000"/>
                <w:sz w:val="22"/>
                <w:szCs w:val="22"/>
              </w:rPr>
            </w:pPr>
            <w:r>
              <w:rPr>
                <w:rFonts w:hint="eastAsia" w:ascii="宋体" w:hAnsi="宋体" w:eastAsia="宋体" w:cs="宋体"/>
                <w:i w:val="0"/>
                <w:iCs w:val="0"/>
                <w:color w:val="000000"/>
                <w:kern w:val="0"/>
                <w:sz w:val="22"/>
                <w:szCs w:val="22"/>
                <w:u w:val="none"/>
                <w:lang w:val="en-US" w:eastAsia="zh-CN" w:bidi="ar"/>
              </w:rPr>
              <w:t>次/年</w:t>
            </w:r>
          </w:p>
        </w:tc>
        <w:tc>
          <w:tcPr>
            <w:tcW w:w="640" w:type="dxa"/>
            <w:tcBorders>
              <w:top w:val="nil"/>
              <w:left w:val="nil"/>
              <w:bottom w:val="single" w:color="auto" w:sz="4" w:space="0"/>
              <w:right w:val="single" w:color="auto" w:sz="4" w:space="0"/>
            </w:tcBorders>
            <w:shd w:val="clear" w:color="auto" w:fill="auto"/>
            <w:noWrap/>
            <w:vAlign w:val="center"/>
          </w:tcPr>
          <w:p w14:paraId="2BC78636">
            <w:pPr>
              <w:keepNext w:val="0"/>
              <w:keepLines w:val="0"/>
              <w:widowControl/>
              <w:suppressLineNumbers w:val="0"/>
              <w:ind w:firstLine="220" w:firstLineChars="100"/>
              <w:jc w:val="left"/>
              <w:textAlignment w:val="center"/>
              <w:rPr>
                <w:rFonts w:hint="default" w:cs="宋体"/>
                <w:color w:val="000000"/>
                <w:sz w:val="22"/>
                <w:szCs w:val="22"/>
              </w:rPr>
            </w:pPr>
            <w:r>
              <w:rPr>
                <w:rFonts w:hint="eastAsia" w:ascii="宋体" w:hAnsi="宋体" w:eastAsia="宋体" w:cs="宋体"/>
                <w:i w:val="0"/>
                <w:iCs w:val="0"/>
                <w:color w:val="000000"/>
                <w:kern w:val="0"/>
                <w:sz w:val="22"/>
                <w:szCs w:val="22"/>
                <w:u w:val="none"/>
                <w:lang w:val="en-US" w:eastAsia="zh-CN" w:bidi="ar"/>
              </w:rPr>
              <w:t>≥</w:t>
            </w:r>
          </w:p>
        </w:tc>
        <w:tc>
          <w:tcPr>
            <w:tcW w:w="700" w:type="dxa"/>
            <w:tcBorders>
              <w:top w:val="nil"/>
              <w:left w:val="nil"/>
              <w:bottom w:val="single" w:color="auto" w:sz="4" w:space="0"/>
              <w:right w:val="single" w:color="auto" w:sz="4" w:space="0"/>
            </w:tcBorders>
            <w:shd w:val="clear" w:color="auto" w:fill="auto"/>
            <w:vAlign w:val="center"/>
          </w:tcPr>
          <w:p w14:paraId="3C72F913">
            <w:pPr>
              <w:keepNext w:val="0"/>
              <w:keepLines w:val="0"/>
              <w:widowControl/>
              <w:suppressLineNumbers w:val="0"/>
              <w:ind w:firstLine="220" w:firstLineChars="100"/>
              <w:jc w:val="right"/>
              <w:textAlignment w:val="center"/>
              <w:rPr>
                <w:rFonts w:hint="default" w:cs="宋体"/>
                <w:color w:val="000000"/>
                <w:sz w:val="22"/>
                <w:szCs w:val="22"/>
              </w:rPr>
            </w:pPr>
            <w:r>
              <w:rPr>
                <w:rFonts w:hint="eastAsia" w:ascii="宋体" w:hAnsi="宋体" w:eastAsia="宋体" w:cs="宋体"/>
                <w:i w:val="0"/>
                <w:iCs w:val="0"/>
                <w:color w:val="000000"/>
                <w:kern w:val="0"/>
                <w:sz w:val="22"/>
                <w:szCs w:val="22"/>
                <w:u w:val="none"/>
                <w:lang w:val="en-US" w:eastAsia="zh-CN" w:bidi="ar"/>
              </w:rPr>
              <w:t>3</w:t>
            </w:r>
          </w:p>
        </w:tc>
        <w:tc>
          <w:tcPr>
            <w:tcW w:w="780" w:type="dxa"/>
            <w:tcBorders>
              <w:top w:val="nil"/>
              <w:left w:val="nil"/>
              <w:bottom w:val="single" w:color="auto" w:sz="4" w:space="0"/>
              <w:right w:val="single" w:color="auto" w:sz="4" w:space="0"/>
            </w:tcBorders>
            <w:shd w:val="clear" w:color="auto" w:fill="auto"/>
            <w:noWrap/>
            <w:vAlign w:val="center"/>
          </w:tcPr>
          <w:p w14:paraId="44ED1F5B">
            <w:pPr>
              <w:keepNext w:val="0"/>
              <w:keepLines w:val="0"/>
              <w:widowControl/>
              <w:suppressLineNumbers w:val="0"/>
              <w:ind w:firstLine="220" w:firstLineChars="100"/>
              <w:jc w:val="right"/>
              <w:textAlignment w:val="center"/>
              <w:rPr>
                <w:rFonts w:hint="default" w:cs="宋体"/>
                <w:color w:val="000000"/>
                <w:sz w:val="22"/>
                <w:szCs w:val="22"/>
              </w:rPr>
            </w:pPr>
            <w:r>
              <w:rPr>
                <w:rFonts w:hint="eastAsia" w:ascii="宋体" w:hAnsi="宋体" w:eastAsia="宋体" w:cs="宋体"/>
                <w:i w:val="0"/>
                <w:iCs w:val="0"/>
                <w:color w:val="000000"/>
                <w:kern w:val="0"/>
                <w:sz w:val="22"/>
                <w:szCs w:val="22"/>
                <w:u w:val="none"/>
                <w:lang w:val="en-US" w:eastAsia="zh-CN" w:bidi="ar"/>
              </w:rPr>
              <w:t>3</w:t>
            </w:r>
          </w:p>
        </w:tc>
        <w:tc>
          <w:tcPr>
            <w:tcW w:w="620" w:type="dxa"/>
            <w:tcBorders>
              <w:top w:val="nil"/>
              <w:left w:val="nil"/>
              <w:bottom w:val="single" w:color="auto" w:sz="4" w:space="0"/>
              <w:right w:val="single" w:color="auto" w:sz="4" w:space="0"/>
            </w:tcBorders>
            <w:shd w:val="clear" w:color="auto" w:fill="auto"/>
            <w:noWrap/>
            <w:vAlign w:val="center"/>
          </w:tcPr>
          <w:p w14:paraId="1D84363E">
            <w:pPr>
              <w:keepNext w:val="0"/>
              <w:keepLines w:val="0"/>
              <w:widowControl/>
              <w:suppressLineNumbers w:val="0"/>
              <w:ind w:firstLine="220" w:firstLineChars="100"/>
              <w:jc w:val="right"/>
              <w:textAlignment w:val="center"/>
              <w:rPr>
                <w:rFonts w:hint="default"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720" w:type="dxa"/>
            <w:tcBorders>
              <w:top w:val="nil"/>
              <w:left w:val="nil"/>
              <w:bottom w:val="single" w:color="auto" w:sz="4" w:space="0"/>
              <w:right w:val="single" w:color="auto" w:sz="4" w:space="0"/>
            </w:tcBorders>
            <w:shd w:val="clear" w:color="auto" w:fill="auto"/>
            <w:noWrap/>
            <w:vAlign w:val="center"/>
          </w:tcPr>
          <w:p w14:paraId="1768B7FD">
            <w:pPr>
              <w:keepNext w:val="0"/>
              <w:keepLines w:val="0"/>
              <w:widowControl/>
              <w:suppressLineNumbers w:val="0"/>
              <w:ind w:firstLine="220" w:firstLineChars="100"/>
              <w:jc w:val="right"/>
              <w:textAlignment w:val="center"/>
              <w:rPr>
                <w:rFonts w:hint="default" w:cs="宋体"/>
                <w:color w:val="000000"/>
                <w:sz w:val="22"/>
                <w:szCs w:val="22"/>
              </w:rPr>
            </w:pPr>
            <w:r>
              <w:rPr>
                <w:rFonts w:hint="eastAsia" w:ascii="宋体" w:hAnsi="宋体" w:eastAsia="宋体" w:cs="宋体"/>
                <w:i w:val="0"/>
                <w:iCs w:val="0"/>
                <w:color w:val="000000"/>
                <w:kern w:val="0"/>
                <w:sz w:val="22"/>
                <w:szCs w:val="22"/>
                <w:u w:val="none"/>
                <w:lang w:val="en-US" w:eastAsia="zh-CN" w:bidi="ar"/>
              </w:rPr>
              <w:t>100</w:t>
            </w:r>
          </w:p>
        </w:tc>
        <w:tc>
          <w:tcPr>
            <w:tcW w:w="700" w:type="dxa"/>
            <w:tcBorders>
              <w:top w:val="nil"/>
              <w:left w:val="nil"/>
              <w:bottom w:val="single" w:color="auto" w:sz="4" w:space="0"/>
              <w:right w:val="single" w:color="auto" w:sz="4" w:space="0"/>
            </w:tcBorders>
            <w:shd w:val="clear" w:color="auto" w:fill="auto"/>
            <w:noWrap/>
            <w:vAlign w:val="center"/>
          </w:tcPr>
          <w:p w14:paraId="6CB6F386">
            <w:pPr>
              <w:keepNext w:val="0"/>
              <w:keepLines w:val="0"/>
              <w:widowControl/>
              <w:suppressLineNumbers w:val="0"/>
              <w:ind w:firstLine="220" w:firstLineChars="100"/>
              <w:jc w:val="right"/>
              <w:textAlignment w:val="center"/>
              <w:rPr>
                <w:rFonts w:hint="default" w:cs="宋体"/>
                <w:color w:val="000000"/>
                <w:sz w:val="22"/>
                <w:szCs w:val="22"/>
              </w:rPr>
            </w:pPr>
            <w:r>
              <w:rPr>
                <w:rFonts w:hint="eastAsia" w:ascii="宋体" w:hAnsi="宋体" w:eastAsia="宋体" w:cs="宋体"/>
                <w:i w:val="0"/>
                <w:iCs w:val="0"/>
                <w:color w:val="000000"/>
                <w:kern w:val="0"/>
                <w:sz w:val="22"/>
                <w:szCs w:val="22"/>
                <w:u w:val="none"/>
                <w:lang w:val="en-US" w:eastAsia="zh-CN" w:bidi="ar"/>
              </w:rPr>
              <w:t>5</w:t>
            </w:r>
          </w:p>
        </w:tc>
        <w:tc>
          <w:tcPr>
            <w:tcW w:w="520" w:type="dxa"/>
            <w:tcBorders>
              <w:top w:val="nil"/>
              <w:left w:val="nil"/>
              <w:bottom w:val="single" w:color="auto" w:sz="4" w:space="0"/>
              <w:right w:val="single" w:color="auto" w:sz="4" w:space="0"/>
            </w:tcBorders>
            <w:shd w:val="clear" w:color="auto" w:fill="auto"/>
            <w:noWrap/>
            <w:vAlign w:val="center"/>
          </w:tcPr>
          <w:p w14:paraId="4EDA4523">
            <w:pPr>
              <w:keepNext w:val="0"/>
              <w:keepLines w:val="0"/>
              <w:widowControl/>
              <w:suppressLineNumbers w:val="0"/>
              <w:ind w:firstLine="220" w:firstLineChars="100"/>
              <w:jc w:val="right"/>
              <w:textAlignment w:val="center"/>
              <w:rPr>
                <w:rFonts w:hint="default" w:cs="宋体"/>
                <w:color w:val="000000"/>
                <w:sz w:val="22"/>
                <w:szCs w:val="22"/>
              </w:rPr>
            </w:pPr>
            <w:r>
              <w:rPr>
                <w:rFonts w:hint="eastAsia" w:ascii="宋体" w:hAnsi="宋体" w:eastAsia="宋体" w:cs="宋体"/>
                <w:i w:val="0"/>
                <w:iCs w:val="0"/>
                <w:color w:val="000000"/>
                <w:kern w:val="0"/>
                <w:sz w:val="22"/>
                <w:szCs w:val="22"/>
                <w:u w:val="none"/>
                <w:lang w:val="en-US" w:eastAsia="zh-CN" w:bidi="ar"/>
              </w:rPr>
              <w:t>5</w:t>
            </w:r>
          </w:p>
        </w:tc>
        <w:tc>
          <w:tcPr>
            <w:tcW w:w="860" w:type="dxa"/>
            <w:tcBorders>
              <w:top w:val="nil"/>
              <w:left w:val="nil"/>
              <w:bottom w:val="single" w:color="auto" w:sz="4" w:space="0"/>
              <w:right w:val="single" w:color="auto" w:sz="4" w:space="0"/>
            </w:tcBorders>
            <w:shd w:val="clear" w:color="auto" w:fill="auto"/>
            <w:noWrap/>
            <w:vAlign w:val="center"/>
          </w:tcPr>
          <w:p w14:paraId="5811FAB0">
            <w:pPr>
              <w:keepNext w:val="0"/>
              <w:keepLines w:val="0"/>
              <w:widowControl/>
              <w:suppressLineNumbers w:val="0"/>
              <w:ind w:firstLine="220" w:firstLineChars="100"/>
              <w:jc w:val="left"/>
              <w:textAlignment w:val="center"/>
              <w:rPr>
                <w:rFonts w:hint="default" w:cs="宋体"/>
                <w:color w:val="000000"/>
                <w:sz w:val="22"/>
                <w:szCs w:val="22"/>
              </w:rPr>
            </w:pPr>
            <w:r>
              <w:rPr>
                <w:rFonts w:hint="eastAsia" w:ascii="宋体" w:hAnsi="宋体" w:eastAsia="宋体" w:cs="宋体"/>
                <w:i w:val="0"/>
                <w:iCs w:val="0"/>
                <w:color w:val="000000"/>
                <w:kern w:val="0"/>
                <w:sz w:val="22"/>
                <w:szCs w:val="22"/>
                <w:u w:val="none"/>
                <w:lang w:val="en-US" w:eastAsia="zh-CN" w:bidi="ar"/>
              </w:rPr>
              <w:t>否</w:t>
            </w:r>
          </w:p>
        </w:tc>
        <w:tc>
          <w:tcPr>
            <w:tcW w:w="940" w:type="dxa"/>
            <w:tcBorders>
              <w:top w:val="nil"/>
              <w:left w:val="nil"/>
              <w:bottom w:val="single" w:color="auto" w:sz="4" w:space="0"/>
              <w:right w:val="single" w:color="auto" w:sz="4" w:space="0"/>
            </w:tcBorders>
            <w:shd w:val="clear" w:color="auto" w:fill="auto"/>
            <w:noWrap/>
            <w:vAlign w:val="center"/>
          </w:tcPr>
          <w:p w14:paraId="4F1976E5">
            <w:pPr>
              <w:jc w:val="left"/>
              <w:rPr>
                <w:rFonts w:hint="default" w:cs="宋体"/>
                <w:color w:val="000000"/>
                <w:sz w:val="22"/>
                <w:szCs w:val="22"/>
              </w:rPr>
            </w:pPr>
          </w:p>
        </w:tc>
      </w:tr>
      <w:tr w14:paraId="1802A79C">
        <w:tblPrEx>
          <w:tblCellMar>
            <w:top w:w="0" w:type="dxa"/>
            <w:left w:w="108" w:type="dxa"/>
            <w:bottom w:w="0" w:type="dxa"/>
            <w:right w:w="108" w:type="dxa"/>
          </w:tblCellMar>
        </w:tblPrEx>
        <w:trPr>
          <w:trHeight w:val="540" w:hRule="atLeast"/>
        </w:trPr>
        <w:tc>
          <w:tcPr>
            <w:tcW w:w="1380" w:type="dxa"/>
            <w:tcBorders>
              <w:top w:val="nil"/>
              <w:left w:val="single" w:color="auto" w:sz="4" w:space="0"/>
              <w:bottom w:val="single" w:color="auto" w:sz="4" w:space="0"/>
              <w:right w:val="single" w:color="auto" w:sz="4" w:space="0"/>
            </w:tcBorders>
            <w:shd w:val="clear" w:color="auto" w:fill="auto"/>
            <w:vAlign w:val="center"/>
          </w:tcPr>
          <w:p w14:paraId="4C5F4E32">
            <w:pPr>
              <w:keepNext w:val="0"/>
              <w:keepLines w:val="0"/>
              <w:widowControl/>
              <w:suppressLineNumbers w:val="0"/>
              <w:ind w:firstLine="220" w:firstLineChars="100"/>
              <w:jc w:val="left"/>
              <w:textAlignment w:val="center"/>
              <w:rPr>
                <w:rFonts w:hint="default" w:cs="宋体"/>
                <w:color w:val="000000"/>
                <w:sz w:val="22"/>
                <w:szCs w:val="22"/>
              </w:rPr>
            </w:pPr>
            <w:r>
              <w:rPr>
                <w:rFonts w:hint="eastAsia" w:ascii="宋体" w:hAnsi="宋体" w:eastAsia="宋体" w:cs="宋体"/>
                <w:i w:val="0"/>
                <w:iCs w:val="0"/>
                <w:color w:val="000000"/>
                <w:kern w:val="0"/>
                <w:sz w:val="22"/>
                <w:szCs w:val="22"/>
                <w:u w:val="none"/>
                <w:lang w:val="en-US" w:eastAsia="zh-CN" w:bidi="ar"/>
              </w:rPr>
              <w:t>人大会议召开次数</w:t>
            </w:r>
          </w:p>
        </w:tc>
        <w:tc>
          <w:tcPr>
            <w:tcW w:w="700" w:type="dxa"/>
            <w:tcBorders>
              <w:top w:val="nil"/>
              <w:left w:val="nil"/>
              <w:bottom w:val="single" w:color="auto" w:sz="4" w:space="0"/>
              <w:right w:val="single" w:color="auto" w:sz="4" w:space="0"/>
            </w:tcBorders>
            <w:shd w:val="clear" w:color="auto" w:fill="auto"/>
            <w:noWrap/>
            <w:vAlign w:val="center"/>
          </w:tcPr>
          <w:p w14:paraId="35769C20">
            <w:pPr>
              <w:keepNext w:val="0"/>
              <w:keepLines w:val="0"/>
              <w:widowControl/>
              <w:suppressLineNumbers w:val="0"/>
              <w:ind w:firstLine="220" w:firstLineChars="100"/>
              <w:jc w:val="left"/>
              <w:textAlignment w:val="center"/>
              <w:rPr>
                <w:rFonts w:hint="default" w:cs="宋体"/>
                <w:color w:val="000000"/>
                <w:sz w:val="22"/>
                <w:szCs w:val="22"/>
              </w:rPr>
            </w:pPr>
            <w:r>
              <w:rPr>
                <w:rFonts w:hint="eastAsia" w:ascii="宋体" w:hAnsi="宋体" w:eastAsia="宋体" w:cs="宋体"/>
                <w:i w:val="0"/>
                <w:iCs w:val="0"/>
                <w:color w:val="000000"/>
                <w:kern w:val="0"/>
                <w:sz w:val="22"/>
                <w:szCs w:val="22"/>
                <w:u w:val="none"/>
                <w:lang w:val="en-US" w:eastAsia="zh-CN" w:bidi="ar"/>
              </w:rPr>
              <w:t>次/年</w:t>
            </w:r>
          </w:p>
        </w:tc>
        <w:tc>
          <w:tcPr>
            <w:tcW w:w="640" w:type="dxa"/>
            <w:tcBorders>
              <w:top w:val="nil"/>
              <w:left w:val="nil"/>
              <w:bottom w:val="single" w:color="auto" w:sz="4" w:space="0"/>
              <w:right w:val="single" w:color="auto" w:sz="4" w:space="0"/>
            </w:tcBorders>
            <w:shd w:val="clear" w:color="auto" w:fill="auto"/>
            <w:noWrap/>
            <w:vAlign w:val="center"/>
          </w:tcPr>
          <w:p w14:paraId="48BEEC11">
            <w:pPr>
              <w:keepNext w:val="0"/>
              <w:keepLines w:val="0"/>
              <w:widowControl/>
              <w:suppressLineNumbers w:val="0"/>
              <w:ind w:firstLine="220" w:firstLineChars="100"/>
              <w:jc w:val="left"/>
              <w:textAlignment w:val="center"/>
              <w:rPr>
                <w:rFonts w:hint="default" w:cs="宋体"/>
                <w:color w:val="000000"/>
                <w:sz w:val="22"/>
                <w:szCs w:val="22"/>
              </w:rPr>
            </w:pPr>
            <w:r>
              <w:rPr>
                <w:rFonts w:hint="eastAsia" w:ascii="宋体" w:hAnsi="宋体" w:eastAsia="宋体" w:cs="宋体"/>
                <w:i w:val="0"/>
                <w:iCs w:val="0"/>
                <w:color w:val="000000"/>
                <w:kern w:val="0"/>
                <w:sz w:val="22"/>
                <w:szCs w:val="22"/>
                <w:u w:val="none"/>
                <w:lang w:val="en-US" w:eastAsia="zh-CN" w:bidi="ar"/>
              </w:rPr>
              <w:t>≥</w:t>
            </w:r>
          </w:p>
        </w:tc>
        <w:tc>
          <w:tcPr>
            <w:tcW w:w="700" w:type="dxa"/>
            <w:tcBorders>
              <w:top w:val="nil"/>
              <w:left w:val="nil"/>
              <w:bottom w:val="single" w:color="auto" w:sz="4" w:space="0"/>
              <w:right w:val="single" w:color="auto" w:sz="4" w:space="0"/>
            </w:tcBorders>
            <w:shd w:val="clear" w:color="auto" w:fill="auto"/>
            <w:vAlign w:val="center"/>
          </w:tcPr>
          <w:p w14:paraId="5C2B098D">
            <w:pPr>
              <w:keepNext w:val="0"/>
              <w:keepLines w:val="0"/>
              <w:widowControl/>
              <w:suppressLineNumbers w:val="0"/>
              <w:ind w:firstLine="220" w:firstLineChars="100"/>
              <w:jc w:val="right"/>
              <w:textAlignment w:val="center"/>
              <w:rPr>
                <w:rFonts w:hint="default" w:cs="宋体"/>
                <w:color w:val="000000"/>
                <w:sz w:val="22"/>
                <w:szCs w:val="22"/>
              </w:rPr>
            </w:pPr>
            <w:r>
              <w:rPr>
                <w:rFonts w:hint="eastAsia" w:ascii="宋体" w:hAnsi="宋体" w:eastAsia="宋体" w:cs="宋体"/>
                <w:i w:val="0"/>
                <w:iCs w:val="0"/>
                <w:color w:val="000000"/>
                <w:kern w:val="0"/>
                <w:sz w:val="22"/>
                <w:szCs w:val="22"/>
                <w:u w:val="none"/>
                <w:lang w:val="en-US" w:eastAsia="zh-CN" w:bidi="ar"/>
              </w:rPr>
              <w:t>2</w:t>
            </w:r>
          </w:p>
        </w:tc>
        <w:tc>
          <w:tcPr>
            <w:tcW w:w="780" w:type="dxa"/>
            <w:tcBorders>
              <w:top w:val="nil"/>
              <w:left w:val="nil"/>
              <w:bottom w:val="single" w:color="auto" w:sz="4" w:space="0"/>
              <w:right w:val="single" w:color="auto" w:sz="4" w:space="0"/>
            </w:tcBorders>
            <w:shd w:val="clear" w:color="auto" w:fill="auto"/>
            <w:noWrap/>
            <w:vAlign w:val="center"/>
          </w:tcPr>
          <w:p w14:paraId="43073FD3">
            <w:pPr>
              <w:keepNext w:val="0"/>
              <w:keepLines w:val="0"/>
              <w:widowControl/>
              <w:suppressLineNumbers w:val="0"/>
              <w:ind w:firstLine="220" w:firstLineChars="100"/>
              <w:jc w:val="right"/>
              <w:textAlignment w:val="center"/>
              <w:rPr>
                <w:rFonts w:hint="default" w:cs="宋体"/>
                <w:color w:val="000000"/>
                <w:sz w:val="22"/>
                <w:szCs w:val="22"/>
              </w:rPr>
            </w:pPr>
            <w:r>
              <w:rPr>
                <w:rFonts w:hint="eastAsia" w:ascii="宋体" w:hAnsi="宋体" w:eastAsia="宋体" w:cs="宋体"/>
                <w:i w:val="0"/>
                <w:iCs w:val="0"/>
                <w:color w:val="000000"/>
                <w:kern w:val="0"/>
                <w:sz w:val="22"/>
                <w:szCs w:val="22"/>
                <w:u w:val="none"/>
                <w:lang w:val="en-US" w:eastAsia="zh-CN" w:bidi="ar"/>
              </w:rPr>
              <w:t>2</w:t>
            </w:r>
          </w:p>
        </w:tc>
        <w:tc>
          <w:tcPr>
            <w:tcW w:w="620" w:type="dxa"/>
            <w:tcBorders>
              <w:top w:val="nil"/>
              <w:left w:val="nil"/>
              <w:bottom w:val="single" w:color="auto" w:sz="4" w:space="0"/>
              <w:right w:val="single" w:color="auto" w:sz="4" w:space="0"/>
            </w:tcBorders>
            <w:shd w:val="clear" w:color="auto" w:fill="auto"/>
            <w:noWrap/>
            <w:vAlign w:val="center"/>
          </w:tcPr>
          <w:p w14:paraId="6517BBD6">
            <w:pPr>
              <w:keepNext w:val="0"/>
              <w:keepLines w:val="0"/>
              <w:widowControl/>
              <w:suppressLineNumbers w:val="0"/>
              <w:ind w:firstLine="220" w:firstLineChars="100"/>
              <w:jc w:val="right"/>
              <w:textAlignment w:val="center"/>
              <w:rPr>
                <w:rFonts w:hint="default"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720" w:type="dxa"/>
            <w:tcBorders>
              <w:top w:val="nil"/>
              <w:left w:val="nil"/>
              <w:bottom w:val="single" w:color="auto" w:sz="4" w:space="0"/>
              <w:right w:val="single" w:color="auto" w:sz="4" w:space="0"/>
            </w:tcBorders>
            <w:shd w:val="clear" w:color="auto" w:fill="auto"/>
            <w:noWrap/>
            <w:vAlign w:val="center"/>
          </w:tcPr>
          <w:p w14:paraId="0DF6817A">
            <w:pPr>
              <w:keepNext w:val="0"/>
              <w:keepLines w:val="0"/>
              <w:widowControl/>
              <w:suppressLineNumbers w:val="0"/>
              <w:ind w:firstLine="220" w:firstLineChars="100"/>
              <w:jc w:val="right"/>
              <w:textAlignment w:val="center"/>
              <w:rPr>
                <w:rFonts w:hint="default" w:cs="宋体"/>
                <w:color w:val="000000"/>
                <w:sz w:val="22"/>
                <w:szCs w:val="22"/>
              </w:rPr>
            </w:pPr>
            <w:r>
              <w:rPr>
                <w:rFonts w:hint="eastAsia" w:ascii="宋体" w:hAnsi="宋体" w:eastAsia="宋体" w:cs="宋体"/>
                <w:i w:val="0"/>
                <w:iCs w:val="0"/>
                <w:color w:val="000000"/>
                <w:kern w:val="0"/>
                <w:sz w:val="22"/>
                <w:szCs w:val="22"/>
                <w:u w:val="none"/>
                <w:lang w:val="en-US" w:eastAsia="zh-CN" w:bidi="ar"/>
              </w:rPr>
              <w:t>100</w:t>
            </w:r>
          </w:p>
        </w:tc>
        <w:tc>
          <w:tcPr>
            <w:tcW w:w="700" w:type="dxa"/>
            <w:tcBorders>
              <w:top w:val="nil"/>
              <w:left w:val="nil"/>
              <w:bottom w:val="single" w:color="auto" w:sz="4" w:space="0"/>
              <w:right w:val="single" w:color="auto" w:sz="4" w:space="0"/>
            </w:tcBorders>
            <w:shd w:val="clear" w:color="auto" w:fill="auto"/>
            <w:noWrap/>
            <w:vAlign w:val="center"/>
          </w:tcPr>
          <w:p w14:paraId="1DDBAA01">
            <w:pPr>
              <w:keepNext w:val="0"/>
              <w:keepLines w:val="0"/>
              <w:widowControl/>
              <w:suppressLineNumbers w:val="0"/>
              <w:ind w:firstLine="220" w:firstLineChars="100"/>
              <w:jc w:val="right"/>
              <w:textAlignment w:val="center"/>
              <w:rPr>
                <w:rFonts w:hint="default" w:cs="宋体"/>
                <w:color w:val="000000"/>
                <w:sz w:val="22"/>
                <w:szCs w:val="22"/>
              </w:rPr>
            </w:pPr>
            <w:r>
              <w:rPr>
                <w:rFonts w:hint="eastAsia" w:ascii="宋体" w:hAnsi="宋体" w:eastAsia="宋体" w:cs="宋体"/>
                <w:i w:val="0"/>
                <w:iCs w:val="0"/>
                <w:color w:val="000000"/>
                <w:kern w:val="0"/>
                <w:sz w:val="22"/>
                <w:szCs w:val="22"/>
                <w:u w:val="none"/>
                <w:lang w:val="en-US" w:eastAsia="zh-CN" w:bidi="ar"/>
              </w:rPr>
              <w:t>6</w:t>
            </w:r>
          </w:p>
        </w:tc>
        <w:tc>
          <w:tcPr>
            <w:tcW w:w="520" w:type="dxa"/>
            <w:tcBorders>
              <w:top w:val="nil"/>
              <w:left w:val="nil"/>
              <w:bottom w:val="single" w:color="auto" w:sz="4" w:space="0"/>
              <w:right w:val="single" w:color="auto" w:sz="4" w:space="0"/>
            </w:tcBorders>
            <w:shd w:val="clear" w:color="auto" w:fill="auto"/>
            <w:noWrap/>
            <w:vAlign w:val="center"/>
          </w:tcPr>
          <w:p w14:paraId="543C0F01">
            <w:pPr>
              <w:keepNext w:val="0"/>
              <w:keepLines w:val="0"/>
              <w:widowControl/>
              <w:suppressLineNumbers w:val="0"/>
              <w:ind w:firstLine="220" w:firstLineChars="100"/>
              <w:jc w:val="right"/>
              <w:textAlignment w:val="center"/>
              <w:rPr>
                <w:rFonts w:hint="default" w:cs="宋体"/>
                <w:color w:val="000000"/>
                <w:sz w:val="22"/>
                <w:szCs w:val="22"/>
              </w:rPr>
            </w:pPr>
            <w:r>
              <w:rPr>
                <w:rFonts w:hint="eastAsia" w:ascii="宋体" w:hAnsi="宋体" w:eastAsia="宋体" w:cs="宋体"/>
                <w:i w:val="0"/>
                <w:iCs w:val="0"/>
                <w:color w:val="000000"/>
                <w:kern w:val="0"/>
                <w:sz w:val="22"/>
                <w:szCs w:val="22"/>
                <w:u w:val="none"/>
                <w:lang w:val="en-US" w:eastAsia="zh-CN" w:bidi="ar"/>
              </w:rPr>
              <w:t>6</w:t>
            </w:r>
          </w:p>
        </w:tc>
        <w:tc>
          <w:tcPr>
            <w:tcW w:w="860" w:type="dxa"/>
            <w:tcBorders>
              <w:top w:val="nil"/>
              <w:left w:val="nil"/>
              <w:bottom w:val="single" w:color="auto" w:sz="4" w:space="0"/>
              <w:right w:val="single" w:color="auto" w:sz="4" w:space="0"/>
            </w:tcBorders>
            <w:shd w:val="clear" w:color="auto" w:fill="auto"/>
            <w:noWrap/>
            <w:vAlign w:val="center"/>
          </w:tcPr>
          <w:p w14:paraId="56A94B8E">
            <w:pPr>
              <w:keepNext w:val="0"/>
              <w:keepLines w:val="0"/>
              <w:widowControl/>
              <w:suppressLineNumbers w:val="0"/>
              <w:ind w:firstLine="220" w:firstLineChars="100"/>
              <w:jc w:val="left"/>
              <w:textAlignment w:val="center"/>
              <w:rPr>
                <w:rFonts w:hint="default" w:cs="宋体"/>
                <w:color w:val="000000"/>
                <w:sz w:val="22"/>
                <w:szCs w:val="22"/>
              </w:rPr>
            </w:pPr>
            <w:r>
              <w:rPr>
                <w:rFonts w:hint="eastAsia" w:ascii="宋体" w:hAnsi="宋体" w:eastAsia="宋体" w:cs="宋体"/>
                <w:i w:val="0"/>
                <w:iCs w:val="0"/>
                <w:color w:val="000000"/>
                <w:kern w:val="0"/>
                <w:sz w:val="22"/>
                <w:szCs w:val="22"/>
                <w:u w:val="none"/>
                <w:lang w:val="en-US" w:eastAsia="zh-CN" w:bidi="ar"/>
              </w:rPr>
              <w:t>否</w:t>
            </w:r>
          </w:p>
        </w:tc>
        <w:tc>
          <w:tcPr>
            <w:tcW w:w="940" w:type="dxa"/>
            <w:tcBorders>
              <w:top w:val="nil"/>
              <w:left w:val="nil"/>
              <w:bottom w:val="single" w:color="auto" w:sz="4" w:space="0"/>
              <w:right w:val="single" w:color="auto" w:sz="4" w:space="0"/>
            </w:tcBorders>
            <w:shd w:val="clear" w:color="auto" w:fill="auto"/>
            <w:noWrap/>
            <w:vAlign w:val="center"/>
          </w:tcPr>
          <w:p w14:paraId="63DBA6DF">
            <w:pPr>
              <w:jc w:val="left"/>
              <w:rPr>
                <w:rFonts w:hint="default" w:cs="宋体"/>
                <w:color w:val="000000"/>
                <w:sz w:val="22"/>
                <w:szCs w:val="22"/>
              </w:rPr>
            </w:pPr>
          </w:p>
        </w:tc>
      </w:tr>
      <w:tr w14:paraId="3BB15F60">
        <w:tblPrEx>
          <w:tblCellMar>
            <w:top w:w="0" w:type="dxa"/>
            <w:left w:w="108" w:type="dxa"/>
            <w:bottom w:w="0" w:type="dxa"/>
            <w:right w:w="108" w:type="dxa"/>
          </w:tblCellMar>
        </w:tblPrEx>
        <w:trPr>
          <w:trHeight w:val="810" w:hRule="atLeast"/>
        </w:trPr>
        <w:tc>
          <w:tcPr>
            <w:tcW w:w="1380" w:type="dxa"/>
            <w:tcBorders>
              <w:top w:val="nil"/>
              <w:left w:val="single" w:color="auto" w:sz="4" w:space="0"/>
              <w:bottom w:val="single" w:color="auto" w:sz="4" w:space="0"/>
              <w:right w:val="single" w:color="auto" w:sz="4" w:space="0"/>
            </w:tcBorders>
            <w:shd w:val="clear" w:color="auto" w:fill="auto"/>
            <w:vAlign w:val="center"/>
          </w:tcPr>
          <w:p w14:paraId="61A906F6">
            <w:pPr>
              <w:keepNext w:val="0"/>
              <w:keepLines w:val="0"/>
              <w:widowControl/>
              <w:suppressLineNumbers w:val="0"/>
              <w:ind w:firstLine="220" w:firstLineChars="100"/>
              <w:jc w:val="left"/>
              <w:textAlignment w:val="center"/>
              <w:rPr>
                <w:rFonts w:hint="default" w:cs="宋体"/>
                <w:color w:val="000000"/>
                <w:sz w:val="22"/>
                <w:szCs w:val="22"/>
              </w:rPr>
            </w:pPr>
            <w:r>
              <w:rPr>
                <w:rFonts w:hint="eastAsia" w:ascii="宋体" w:hAnsi="宋体" w:eastAsia="宋体" w:cs="宋体"/>
                <w:i w:val="0"/>
                <w:iCs w:val="0"/>
                <w:color w:val="000000"/>
                <w:kern w:val="0"/>
                <w:sz w:val="22"/>
                <w:szCs w:val="22"/>
                <w:u w:val="none"/>
                <w:lang w:val="en-US" w:eastAsia="zh-CN" w:bidi="ar"/>
              </w:rPr>
              <w:t>主题党日活动次数</w:t>
            </w:r>
          </w:p>
        </w:tc>
        <w:tc>
          <w:tcPr>
            <w:tcW w:w="700" w:type="dxa"/>
            <w:tcBorders>
              <w:top w:val="nil"/>
              <w:left w:val="nil"/>
              <w:bottom w:val="single" w:color="auto" w:sz="4" w:space="0"/>
              <w:right w:val="single" w:color="auto" w:sz="4" w:space="0"/>
            </w:tcBorders>
            <w:shd w:val="clear" w:color="auto" w:fill="auto"/>
            <w:noWrap/>
            <w:vAlign w:val="center"/>
          </w:tcPr>
          <w:p w14:paraId="70254734">
            <w:pPr>
              <w:keepNext w:val="0"/>
              <w:keepLines w:val="0"/>
              <w:widowControl/>
              <w:suppressLineNumbers w:val="0"/>
              <w:ind w:firstLine="220" w:firstLineChars="100"/>
              <w:jc w:val="left"/>
              <w:textAlignment w:val="center"/>
              <w:rPr>
                <w:rFonts w:hint="default" w:cs="宋体"/>
                <w:color w:val="000000"/>
                <w:sz w:val="22"/>
                <w:szCs w:val="22"/>
              </w:rPr>
            </w:pPr>
            <w:r>
              <w:rPr>
                <w:rFonts w:hint="eastAsia" w:ascii="宋体" w:hAnsi="宋体" w:eastAsia="宋体" w:cs="宋体"/>
                <w:i w:val="0"/>
                <w:iCs w:val="0"/>
                <w:color w:val="000000"/>
                <w:kern w:val="0"/>
                <w:sz w:val="22"/>
                <w:szCs w:val="22"/>
                <w:u w:val="none"/>
                <w:lang w:val="en-US" w:eastAsia="zh-CN" w:bidi="ar"/>
              </w:rPr>
              <w:t>次/年</w:t>
            </w:r>
          </w:p>
        </w:tc>
        <w:tc>
          <w:tcPr>
            <w:tcW w:w="640" w:type="dxa"/>
            <w:tcBorders>
              <w:top w:val="nil"/>
              <w:left w:val="nil"/>
              <w:bottom w:val="single" w:color="auto" w:sz="4" w:space="0"/>
              <w:right w:val="single" w:color="auto" w:sz="4" w:space="0"/>
            </w:tcBorders>
            <w:shd w:val="clear" w:color="auto" w:fill="auto"/>
            <w:noWrap/>
            <w:vAlign w:val="center"/>
          </w:tcPr>
          <w:p w14:paraId="3FE22122">
            <w:pPr>
              <w:keepNext w:val="0"/>
              <w:keepLines w:val="0"/>
              <w:widowControl/>
              <w:suppressLineNumbers w:val="0"/>
              <w:ind w:firstLine="220" w:firstLineChars="100"/>
              <w:jc w:val="left"/>
              <w:textAlignment w:val="center"/>
              <w:rPr>
                <w:rFonts w:hint="default" w:cs="宋体"/>
                <w:color w:val="000000"/>
                <w:sz w:val="22"/>
                <w:szCs w:val="22"/>
              </w:rPr>
            </w:pPr>
            <w:r>
              <w:rPr>
                <w:rFonts w:hint="eastAsia" w:ascii="宋体" w:hAnsi="宋体" w:eastAsia="宋体" w:cs="宋体"/>
                <w:i w:val="0"/>
                <w:iCs w:val="0"/>
                <w:color w:val="000000"/>
                <w:kern w:val="0"/>
                <w:sz w:val="22"/>
                <w:szCs w:val="22"/>
                <w:u w:val="none"/>
                <w:lang w:val="en-US" w:eastAsia="zh-CN" w:bidi="ar"/>
              </w:rPr>
              <w:t>≥</w:t>
            </w:r>
          </w:p>
        </w:tc>
        <w:tc>
          <w:tcPr>
            <w:tcW w:w="700" w:type="dxa"/>
            <w:tcBorders>
              <w:top w:val="nil"/>
              <w:left w:val="nil"/>
              <w:bottom w:val="single" w:color="auto" w:sz="4" w:space="0"/>
              <w:right w:val="single" w:color="auto" w:sz="4" w:space="0"/>
            </w:tcBorders>
            <w:shd w:val="clear" w:color="auto" w:fill="auto"/>
            <w:vAlign w:val="center"/>
          </w:tcPr>
          <w:p w14:paraId="0E992AF8">
            <w:pPr>
              <w:keepNext w:val="0"/>
              <w:keepLines w:val="0"/>
              <w:widowControl/>
              <w:suppressLineNumbers w:val="0"/>
              <w:ind w:firstLine="220" w:firstLineChars="100"/>
              <w:jc w:val="right"/>
              <w:textAlignment w:val="center"/>
              <w:rPr>
                <w:rFonts w:hint="default" w:cs="宋体"/>
                <w:color w:val="000000"/>
                <w:sz w:val="22"/>
                <w:szCs w:val="22"/>
              </w:rPr>
            </w:pPr>
            <w:r>
              <w:rPr>
                <w:rFonts w:hint="eastAsia" w:ascii="宋体" w:hAnsi="宋体" w:eastAsia="宋体" w:cs="宋体"/>
                <w:i w:val="0"/>
                <w:iCs w:val="0"/>
                <w:color w:val="000000"/>
                <w:kern w:val="0"/>
                <w:sz w:val="22"/>
                <w:szCs w:val="22"/>
                <w:u w:val="none"/>
                <w:lang w:val="en-US" w:eastAsia="zh-CN" w:bidi="ar"/>
              </w:rPr>
              <w:t>12</w:t>
            </w:r>
          </w:p>
        </w:tc>
        <w:tc>
          <w:tcPr>
            <w:tcW w:w="780" w:type="dxa"/>
            <w:tcBorders>
              <w:top w:val="nil"/>
              <w:left w:val="nil"/>
              <w:bottom w:val="single" w:color="auto" w:sz="4" w:space="0"/>
              <w:right w:val="single" w:color="auto" w:sz="4" w:space="0"/>
            </w:tcBorders>
            <w:shd w:val="clear" w:color="auto" w:fill="auto"/>
            <w:noWrap/>
            <w:vAlign w:val="center"/>
          </w:tcPr>
          <w:p w14:paraId="01463B76">
            <w:pPr>
              <w:keepNext w:val="0"/>
              <w:keepLines w:val="0"/>
              <w:widowControl/>
              <w:suppressLineNumbers w:val="0"/>
              <w:ind w:firstLine="220" w:firstLineChars="100"/>
              <w:jc w:val="right"/>
              <w:textAlignment w:val="center"/>
              <w:rPr>
                <w:rFonts w:hint="default" w:cs="宋体"/>
                <w:color w:val="000000"/>
                <w:sz w:val="22"/>
                <w:szCs w:val="22"/>
              </w:rPr>
            </w:pPr>
            <w:r>
              <w:rPr>
                <w:rFonts w:hint="eastAsia" w:ascii="宋体" w:hAnsi="宋体" w:eastAsia="宋体" w:cs="宋体"/>
                <w:i w:val="0"/>
                <w:iCs w:val="0"/>
                <w:color w:val="000000"/>
                <w:kern w:val="0"/>
                <w:sz w:val="22"/>
                <w:szCs w:val="22"/>
                <w:u w:val="none"/>
                <w:lang w:val="en-US" w:eastAsia="zh-CN" w:bidi="ar"/>
              </w:rPr>
              <w:t>12</w:t>
            </w:r>
          </w:p>
        </w:tc>
        <w:tc>
          <w:tcPr>
            <w:tcW w:w="620" w:type="dxa"/>
            <w:tcBorders>
              <w:top w:val="nil"/>
              <w:left w:val="nil"/>
              <w:bottom w:val="single" w:color="auto" w:sz="4" w:space="0"/>
              <w:right w:val="single" w:color="auto" w:sz="4" w:space="0"/>
            </w:tcBorders>
            <w:shd w:val="clear" w:color="auto" w:fill="auto"/>
            <w:noWrap/>
            <w:vAlign w:val="center"/>
          </w:tcPr>
          <w:p w14:paraId="5CCF3387">
            <w:pPr>
              <w:keepNext w:val="0"/>
              <w:keepLines w:val="0"/>
              <w:widowControl/>
              <w:suppressLineNumbers w:val="0"/>
              <w:ind w:firstLine="220" w:firstLineChars="100"/>
              <w:jc w:val="right"/>
              <w:textAlignment w:val="center"/>
              <w:rPr>
                <w:rFonts w:hint="default"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720" w:type="dxa"/>
            <w:tcBorders>
              <w:top w:val="nil"/>
              <w:left w:val="nil"/>
              <w:bottom w:val="single" w:color="auto" w:sz="4" w:space="0"/>
              <w:right w:val="single" w:color="auto" w:sz="4" w:space="0"/>
            </w:tcBorders>
            <w:shd w:val="clear" w:color="auto" w:fill="auto"/>
            <w:noWrap/>
            <w:vAlign w:val="center"/>
          </w:tcPr>
          <w:p w14:paraId="183B709B">
            <w:pPr>
              <w:keepNext w:val="0"/>
              <w:keepLines w:val="0"/>
              <w:widowControl/>
              <w:suppressLineNumbers w:val="0"/>
              <w:ind w:firstLine="220" w:firstLineChars="100"/>
              <w:jc w:val="right"/>
              <w:textAlignment w:val="center"/>
              <w:rPr>
                <w:rFonts w:hint="default" w:cs="宋体"/>
                <w:color w:val="000000"/>
                <w:sz w:val="22"/>
                <w:szCs w:val="22"/>
              </w:rPr>
            </w:pPr>
            <w:r>
              <w:rPr>
                <w:rFonts w:hint="eastAsia" w:ascii="宋体" w:hAnsi="宋体" w:eastAsia="宋体" w:cs="宋体"/>
                <w:i w:val="0"/>
                <w:iCs w:val="0"/>
                <w:color w:val="000000"/>
                <w:kern w:val="0"/>
                <w:sz w:val="22"/>
                <w:szCs w:val="22"/>
                <w:u w:val="none"/>
                <w:lang w:val="en-US" w:eastAsia="zh-CN" w:bidi="ar"/>
              </w:rPr>
              <w:t>100</w:t>
            </w:r>
          </w:p>
        </w:tc>
        <w:tc>
          <w:tcPr>
            <w:tcW w:w="700" w:type="dxa"/>
            <w:tcBorders>
              <w:top w:val="nil"/>
              <w:left w:val="nil"/>
              <w:bottom w:val="single" w:color="auto" w:sz="4" w:space="0"/>
              <w:right w:val="single" w:color="auto" w:sz="4" w:space="0"/>
            </w:tcBorders>
            <w:shd w:val="clear" w:color="auto" w:fill="auto"/>
            <w:noWrap/>
            <w:vAlign w:val="center"/>
          </w:tcPr>
          <w:p w14:paraId="6FC7DE2A">
            <w:pPr>
              <w:keepNext w:val="0"/>
              <w:keepLines w:val="0"/>
              <w:widowControl/>
              <w:suppressLineNumbers w:val="0"/>
              <w:ind w:firstLine="220" w:firstLineChars="100"/>
              <w:jc w:val="right"/>
              <w:textAlignment w:val="center"/>
              <w:rPr>
                <w:rFonts w:hint="default" w:cs="宋体"/>
                <w:color w:val="000000"/>
                <w:sz w:val="22"/>
                <w:szCs w:val="22"/>
              </w:rPr>
            </w:pPr>
            <w:r>
              <w:rPr>
                <w:rFonts w:hint="eastAsia" w:ascii="宋体" w:hAnsi="宋体" w:eastAsia="宋体" w:cs="宋体"/>
                <w:i w:val="0"/>
                <w:iCs w:val="0"/>
                <w:color w:val="000000"/>
                <w:kern w:val="0"/>
                <w:sz w:val="22"/>
                <w:szCs w:val="22"/>
                <w:u w:val="none"/>
                <w:lang w:val="en-US" w:eastAsia="zh-CN" w:bidi="ar"/>
              </w:rPr>
              <w:t>8</w:t>
            </w:r>
          </w:p>
        </w:tc>
        <w:tc>
          <w:tcPr>
            <w:tcW w:w="520" w:type="dxa"/>
            <w:tcBorders>
              <w:top w:val="nil"/>
              <w:left w:val="nil"/>
              <w:bottom w:val="single" w:color="auto" w:sz="4" w:space="0"/>
              <w:right w:val="single" w:color="auto" w:sz="4" w:space="0"/>
            </w:tcBorders>
            <w:shd w:val="clear" w:color="auto" w:fill="auto"/>
            <w:noWrap/>
            <w:vAlign w:val="center"/>
          </w:tcPr>
          <w:p w14:paraId="76600F12">
            <w:pPr>
              <w:keepNext w:val="0"/>
              <w:keepLines w:val="0"/>
              <w:widowControl/>
              <w:suppressLineNumbers w:val="0"/>
              <w:ind w:firstLine="220" w:firstLineChars="100"/>
              <w:jc w:val="right"/>
              <w:textAlignment w:val="center"/>
              <w:rPr>
                <w:rFonts w:hint="default" w:cs="宋体"/>
                <w:color w:val="000000"/>
                <w:sz w:val="22"/>
                <w:szCs w:val="22"/>
              </w:rPr>
            </w:pPr>
            <w:r>
              <w:rPr>
                <w:rFonts w:hint="eastAsia" w:ascii="宋体" w:hAnsi="宋体" w:eastAsia="宋体" w:cs="宋体"/>
                <w:i w:val="0"/>
                <w:iCs w:val="0"/>
                <w:color w:val="000000"/>
                <w:kern w:val="0"/>
                <w:sz w:val="22"/>
                <w:szCs w:val="22"/>
                <w:u w:val="none"/>
                <w:lang w:val="en-US" w:eastAsia="zh-CN" w:bidi="ar"/>
              </w:rPr>
              <w:t>8</w:t>
            </w:r>
          </w:p>
        </w:tc>
        <w:tc>
          <w:tcPr>
            <w:tcW w:w="860" w:type="dxa"/>
            <w:tcBorders>
              <w:top w:val="nil"/>
              <w:left w:val="nil"/>
              <w:bottom w:val="single" w:color="auto" w:sz="4" w:space="0"/>
              <w:right w:val="single" w:color="auto" w:sz="4" w:space="0"/>
            </w:tcBorders>
            <w:shd w:val="clear" w:color="auto" w:fill="auto"/>
            <w:noWrap/>
            <w:vAlign w:val="center"/>
          </w:tcPr>
          <w:p w14:paraId="2A855E7B">
            <w:pPr>
              <w:keepNext w:val="0"/>
              <w:keepLines w:val="0"/>
              <w:widowControl/>
              <w:suppressLineNumbers w:val="0"/>
              <w:ind w:firstLine="220" w:firstLineChars="100"/>
              <w:jc w:val="left"/>
              <w:textAlignment w:val="center"/>
              <w:rPr>
                <w:rFonts w:hint="default" w:cs="宋体"/>
                <w:color w:val="000000"/>
                <w:sz w:val="22"/>
                <w:szCs w:val="22"/>
              </w:rPr>
            </w:pPr>
            <w:r>
              <w:rPr>
                <w:rFonts w:hint="eastAsia" w:ascii="宋体" w:hAnsi="宋体" w:eastAsia="宋体" w:cs="宋体"/>
                <w:i w:val="0"/>
                <w:iCs w:val="0"/>
                <w:color w:val="000000"/>
                <w:kern w:val="0"/>
                <w:sz w:val="22"/>
                <w:szCs w:val="22"/>
                <w:u w:val="none"/>
                <w:lang w:val="en-US" w:eastAsia="zh-CN" w:bidi="ar"/>
              </w:rPr>
              <w:t>是</w:t>
            </w:r>
          </w:p>
        </w:tc>
        <w:tc>
          <w:tcPr>
            <w:tcW w:w="940" w:type="dxa"/>
            <w:tcBorders>
              <w:top w:val="nil"/>
              <w:left w:val="nil"/>
              <w:bottom w:val="single" w:color="auto" w:sz="4" w:space="0"/>
              <w:right w:val="single" w:color="auto" w:sz="4" w:space="0"/>
            </w:tcBorders>
            <w:shd w:val="clear" w:color="auto" w:fill="auto"/>
            <w:noWrap/>
            <w:vAlign w:val="center"/>
          </w:tcPr>
          <w:p w14:paraId="455EAEF2">
            <w:pPr>
              <w:jc w:val="left"/>
              <w:rPr>
                <w:rFonts w:hint="default" w:cs="宋体"/>
                <w:color w:val="000000"/>
                <w:sz w:val="22"/>
                <w:szCs w:val="22"/>
              </w:rPr>
            </w:pPr>
          </w:p>
        </w:tc>
      </w:tr>
      <w:tr w14:paraId="4406D441">
        <w:tblPrEx>
          <w:tblCellMar>
            <w:top w:w="0" w:type="dxa"/>
            <w:left w:w="108" w:type="dxa"/>
            <w:bottom w:w="0" w:type="dxa"/>
            <w:right w:w="108" w:type="dxa"/>
          </w:tblCellMar>
        </w:tblPrEx>
        <w:trPr>
          <w:trHeight w:val="540" w:hRule="atLeast"/>
        </w:trPr>
        <w:tc>
          <w:tcPr>
            <w:tcW w:w="1380" w:type="dxa"/>
            <w:tcBorders>
              <w:top w:val="nil"/>
              <w:left w:val="single" w:color="auto" w:sz="4" w:space="0"/>
              <w:bottom w:val="single" w:color="auto" w:sz="4" w:space="0"/>
              <w:right w:val="single" w:color="auto" w:sz="4" w:space="0"/>
            </w:tcBorders>
            <w:shd w:val="clear" w:color="auto" w:fill="auto"/>
            <w:vAlign w:val="center"/>
          </w:tcPr>
          <w:p w14:paraId="2CFDBCA3">
            <w:pPr>
              <w:keepNext w:val="0"/>
              <w:keepLines w:val="0"/>
              <w:widowControl/>
              <w:suppressLineNumbers w:val="0"/>
              <w:ind w:firstLine="220" w:firstLineChars="100"/>
              <w:jc w:val="left"/>
              <w:textAlignment w:val="center"/>
              <w:rPr>
                <w:rFonts w:hint="default" w:cs="宋体"/>
                <w:color w:val="000000"/>
                <w:sz w:val="22"/>
                <w:szCs w:val="22"/>
              </w:rPr>
            </w:pPr>
            <w:r>
              <w:rPr>
                <w:rFonts w:hint="eastAsia" w:ascii="宋体" w:hAnsi="宋体" w:eastAsia="宋体" w:cs="宋体"/>
                <w:i w:val="0"/>
                <w:iCs w:val="0"/>
                <w:color w:val="000000"/>
                <w:kern w:val="0"/>
                <w:sz w:val="22"/>
                <w:szCs w:val="22"/>
                <w:u w:val="none"/>
                <w:lang w:val="en-US" w:eastAsia="zh-CN" w:bidi="ar"/>
              </w:rPr>
              <w:t>村社基层组织经费保障率</w:t>
            </w:r>
          </w:p>
        </w:tc>
        <w:tc>
          <w:tcPr>
            <w:tcW w:w="700" w:type="dxa"/>
            <w:tcBorders>
              <w:top w:val="nil"/>
              <w:left w:val="nil"/>
              <w:bottom w:val="single" w:color="auto" w:sz="4" w:space="0"/>
              <w:right w:val="single" w:color="auto" w:sz="4" w:space="0"/>
            </w:tcBorders>
            <w:shd w:val="clear" w:color="auto" w:fill="auto"/>
            <w:noWrap/>
            <w:vAlign w:val="center"/>
          </w:tcPr>
          <w:p w14:paraId="026A8C93">
            <w:pPr>
              <w:keepNext w:val="0"/>
              <w:keepLines w:val="0"/>
              <w:widowControl/>
              <w:suppressLineNumbers w:val="0"/>
              <w:ind w:firstLine="220" w:firstLineChars="100"/>
              <w:jc w:val="left"/>
              <w:textAlignment w:val="center"/>
              <w:rPr>
                <w:rFonts w:hint="default" w:cs="宋体"/>
                <w:color w:val="000000"/>
                <w:sz w:val="22"/>
                <w:szCs w:val="22"/>
              </w:rPr>
            </w:pPr>
            <w:r>
              <w:rPr>
                <w:rFonts w:hint="eastAsia" w:ascii="宋体" w:hAnsi="宋体" w:eastAsia="宋体" w:cs="宋体"/>
                <w:i w:val="0"/>
                <w:iCs w:val="0"/>
                <w:color w:val="000000"/>
                <w:kern w:val="0"/>
                <w:sz w:val="22"/>
                <w:szCs w:val="22"/>
                <w:u w:val="none"/>
                <w:lang w:val="en-US" w:eastAsia="zh-CN" w:bidi="ar"/>
              </w:rPr>
              <w:t>%</w:t>
            </w:r>
          </w:p>
        </w:tc>
        <w:tc>
          <w:tcPr>
            <w:tcW w:w="640" w:type="dxa"/>
            <w:tcBorders>
              <w:top w:val="nil"/>
              <w:left w:val="nil"/>
              <w:bottom w:val="single" w:color="auto" w:sz="4" w:space="0"/>
              <w:right w:val="single" w:color="auto" w:sz="4" w:space="0"/>
            </w:tcBorders>
            <w:shd w:val="clear" w:color="auto" w:fill="auto"/>
            <w:noWrap/>
            <w:vAlign w:val="center"/>
          </w:tcPr>
          <w:p w14:paraId="0182EACB">
            <w:pPr>
              <w:keepNext w:val="0"/>
              <w:keepLines w:val="0"/>
              <w:widowControl/>
              <w:suppressLineNumbers w:val="0"/>
              <w:ind w:firstLine="220" w:firstLineChars="100"/>
              <w:jc w:val="left"/>
              <w:textAlignment w:val="center"/>
              <w:rPr>
                <w:rFonts w:hint="default" w:cs="宋体"/>
                <w:color w:val="000000"/>
                <w:sz w:val="22"/>
                <w:szCs w:val="22"/>
              </w:rPr>
            </w:pPr>
            <w:r>
              <w:rPr>
                <w:rFonts w:hint="eastAsia" w:ascii="宋体" w:hAnsi="宋体" w:eastAsia="宋体" w:cs="宋体"/>
                <w:i w:val="0"/>
                <w:iCs w:val="0"/>
                <w:color w:val="000000"/>
                <w:kern w:val="0"/>
                <w:sz w:val="22"/>
                <w:szCs w:val="22"/>
                <w:u w:val="none"/>
                <w:lang w:val="en-US" w:eastAsia="zh-CN" w:bidi="ar"/>
              </w:rPr>
              <w:t>≥</w:t>
            </w:r>
          </w:p>
        </w:tc>
        <w:tc>
          <w:tcPr>
            <w:tcW w:w="700" w:type="dxa"/>
            <w:tcBorders>
              <w:top w:val="nil"/>
              <w:left w:val="nil"/>
              <w:bottom w:val="single" w:color="auto" w:sz="4" w:space="0"/>
              <w:right w:val="single" w:color="auto" w:sz="4" w:space="0"/>
            </w:tcBorders>
            <w:shd w:val="clear" w:color="auto" w:fill="auto"/>
            <w:vAlign w:val="center"/>
          </w:tcPr>
          <w:p w14:paraId="14E1A0EE">
            <w:pPr>
              <w:keepNext w:val="0"/>
              <w:keepLines w:val="0"/>
              <w:widowControl/>
              <w:suppressLineNumbers w:val="0"/>
              <w:ind w:firstLine="220" w:firstLineChars="100"/>
              <w:jc w:val="right"/>
              <w:textAlignment w:val="center"/>
              <w:rPr>
                <w:rFonts w:hint="default" w:cs="宋体"/>
                <w:color w:val="000000"/>
                <w:sz w:val="22"/>
                <w:szCs w:val="22"/>
              </w:rPr>
            </w:pPr>
            <w:r>
              <w:rPr>
                <w:rFonts w:hint="eastAsia" w:ascii="宋体" w:hAnsi="宋体" w:eastAsia="宋体" w:cs="宋体"/>
                <w:i w:val="0"/>
                <w:iCs w:val="0"/>
                <w:color w:val="000000"/>
                <w:kern w:val="0"/>
                <w:sz w:val="22"/>
                <w:szCs w:val="22"/>
                <w:u w:val="none"/>
                <w:lang w:val="en-US" w:eastAsia="zh-CN" w:bidi="ar"/>
              </w:rPr>
              <w:t>100</w:t>
            </w:r>
          </w:p>
        </w:tc>
        <w:tc>
          <w:tcPr>
            <w:tcW w:w="780" w:type="dxa"/>
            <w:tcBorders>
              <w:top w:val="nil"/>
              <w:left w:val="nil"/>
              <w:bottom w:val="single" w:color="auto" w:sz="4" w:space="0"/>
              <w:right w:val="single" w:color="auto" w:sz="4" w:space="0"/>
            </w:tcBorders>
            <w:shd w:val="clear" w:color="auto" w:fill="auto"/>
            <w:noWrap/>
            <w:vAlign w:val="center"/>
          </w:tcPr>
          <w:p w14:paraId="61D346F4">
            <w:pPr>
              <w:keepNext w:val="0"/>
              <w:keepLines w:val="0"/>
              <w:widowControl/>
              <w:suppressLineNumbers w:val="0"/>
              <w:ind w:firstLine="220" w:firstLineChars="100"/>
              <w:jc w:val="right"/>
              <w:textAlignment w:val="center"/>
              <w:rPr>
                <w:rFonts w:hint="default" w:cs="宋体"/>
                <w:color w:val="000000"/>
                <w:sz w:val="22"/>
                <w:szCs w:val="22"/>
              </w:rPr>
            </w:pPr>
            <w:r>
              <w:rPr>
                <w:rFonts w:hint="eastAsia" w:ascii="宋体" w:hAnsi="宋体" w:eastAsia="宋体" w:cs="宋体"/>
                <w:i w:val="0"/>
                <w:iCs w:val="0"/>
                <w:color w:val="000000"/>
                <w:kern w:val="0"/>
                <w:sz w:val="22"/>
                <w:szCs w:val="22"/>
                <w:u w:val="none"/>
                <w:lang w:val="en-US" w:eastAsia="zh-CN" w:bidi="ar"/>
              </w:rPr>
              <w:t>100</w:t>
            </w:r>
          </w:p>
        </w:tc>
        <w:tc>
          <w:tcPr>
            <w:tcW w:w="620" w:type="dxa"/>
            <w:tcBorders>
              <w:top w:val="nil"/>
              <w:left w:val="nil"/>
              <w:bottom w:val="single" w:color="auto" w:sz="4" w:space="0"/>
              <w:right w:val="single" w:color="auto" w:sz="4" w:space="0"/>
            </w:tcBorders>
            <w:shd w:val="clear" w:color="auto" w:fill="auto"/>
            <w:noWrap/>
            <w:vAlign w:val="center"/>
          </w:tcPr>
          <w:p w14:paraId="7B58BFA9">
            <w:pPr>
              <w:keepNext w:val="0"/>
              <w:keepLines w:val="0"/>
              <w:widowControl/>
              <w:suppressLineNumbers w:val="0"/>
              <w:ind w:firstLine="220" w:firstLineChars="100"/>
              <w:jc w:val="right"/>
              <w:textAlignment w:val="center"/>
              <w:rPr>
                <w:rFonts w:hint="default"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720" w:type="dxa"/>
            <w:tcBorders>
              <w:top w:val="nil"/>
              <w:left w:val="nil"/>
              <w:bottom w:val="single" w:color="auto" w:sz="4" w:space="0"/>
              <w:right w:val="single" w:color="auto" w:sz="4" w:space="0"/>
            </w:tcBorders>
            <w:shd w:val="clear" w:color="auto" w:fill="auto"/>
            <w:noWrap/>
            <w:vAlign w:val="center"/>
          </w:tcPr>
          <w:p w14:paraId="1327B9C3">
            <w:pPr>
              <w:keepNext w:val="0"/>
              <w:keepLines w:val="0"/>
              <w:widowControl/>
              <w:suppressLineNumbers w:val="0"/>
              <w:ind w:firstLine="220" w:firstLineChars="100"/>
              <w:jc w:val="right"/>
              <w:textAlignment w:val="center"/>
              <w:rPr>
                <w:rFonts w:hint="default" w:cs="宋体"/>
                <w:color w:val="000000"/>
                <w:sz w:val="22"/>
                <w:szCs w:val="22"/>
              </w:rPr>
            </w:pPr>
            <w:r>
              <w:rPr>
                <w:rFonts w:hint="eastAsia" w:ascii="宋体" w:hAnsi="宋体" w:eastAsia="宋体" w:cs="宋体"/>
                <w:i w:val="0"/>
                <w:iCs w:val="0"/>
                <w:color w:val="000000"/>
                <w:kern w:val="0"/>
                <w:sz w:val="22"/>
                <w:szCs w:val="22"/>
                <w:u w:val="none"/>
                <w:lang w:val="en-US" w:eastAsia="zh-CN" w:bidi="ar"/>
              </w:rPr>
              <w:t>100</w:t>
            </w:r>
          </w:p>
        </w:tc>
        <w:tc>
          <w:tcPr>
            <w:tcW w:w="700" w:type="dxa"/>
            <w:tcBorders>
              <w:top w:val="nil"/>
              <w:left w:val="nil"/>
              <w:bottom w:val="single" w:color="auto" w:sz="4" w:space="0"/>
              <w:right w:val="single" w:color="auto" w:sz="4" w:space="0"/>
            </w:tcBorders>
            <w:shd w:val="clear" w:color="auto" w:fill="auto"/>
            <w:noWrap/>
            <w:vAlign w:val="center"/>
          </w:tcPr>
          <w:p w14:paraId="34166FC7">
            <w:pPr>
              <w:keepNext w:val="0"/>
              <w:keepLines w:val="0"/>
              <w:widowControl/>
              <w:suppressLineNumbers w:val="0"/>
              <w:ind w:firstLine="220" w:firstLineChars="100"/>
              <w:jc w:val="right"/>
              <w:textAlignment w:val="center"/>
              <w:rPr>
                <w:rFonts w:hint="default" w:cs="宋体"/>
                <w:color w:val="000000"/>
                <w:sz w:val="22"/>
                <w:szCs w:val="22"/>
              </w:rPr>
            </w:pPr>
            <w:r>
              <w:rPr>
                <w:rFonts w:hint="eastAsia" w:ascii="宋体" w:hAnsi="宋体" w:eastAsia="宋体" w:cs="宋体"/>
                <w:i w:val="0"/>
                <w:iCs w:val="0"/>
                <w:color w:val="000000"/>
                <w:kern w:val="0"/>
                <w:sz w:val="22"/>
                <w:szCs w:val="22"/>
                <w:u w:val="none"/>
                <w:lang w:val="en-US" w:eastAsia="zh-CN" w:bidi="ar"/>
              </w:rPr>
              <w:t>13</w:t>
            </w:r>
          </w:p>
        </w:tc>
        <w:tc>
          <w:tcPr>
            <w:tcW w:w="520" w:type="dxa"/>
            <w:tcBorders>
              <w:top w:val="nil"/>
              <w:left w:val="nil"/>
              <w:bottom w:val="single" w:color="auto" w:sz="4" w:space="0"/>
              <w:right w:val="single" w:color="auto" w:sz="4" w:space="0"/>
            </w:tcBorders>
            <w:shd w:val="clear" w:color="auto" w:fill="auto"/>
            <w:noWrap/>
            <w:vAlign w:val="center"/>
          </w:tcPr>
          <w:p w14:paraId="7B68B734">
            <w:pPr>
              <w:keepNext w:val="0"/>
              <w:keepLines w:val="0"/>
              <w:widowControl/>
              <w:suppressLineNumbers w:val="0"/>
              <w:ind w:firstLine="220" w:firstLineChars="100"/>
              <w:jc w:val="right"/>
              <w:textAlignment w:val="center"/>
              <w:rPr>
                <w:rFonts w:hint="default" w:cs="宋体"/>
                <w:color w:val="000000"/>
                <w:sz w:val="22"/>
                <w:szCs w:val="22"/>
              </w:rPr>
            </w:pPr>
            <w:r>
              <w:rPr>
                <w:rFonts w:hint="eastAsia" w:ascii="宋体" w:hAnsi="宋体" w:eastAsia="宋体" w:cs="宋体"/>
                <w:i w:val="0"/>
                <w:iCs w:val="0"/>
                <w:color w:val="000000"/>
                <w:kern w:val="0"/>
                <w:sz w:val="22"/>
                <w:szCs w:val="22"/>
                <w:u w:val="none"/>
                <w:lang w:val="en-US" w:eastAsia="zh-CN" w:bidi="ar"/>
              </w:rPr>
              <w:t>13</w:t>
            </w:r>
          </w:p>
        </w:tc>
        <w:tc>
          <w:tcPr>
            <w:tcW w:w="860" w:type="dxa"/>
            <w:tcBorders>
              <w:top w:val="nil"/>
              <w:left w:val="nil"/>
              <w:bottom w:val="single" w:color="auto" w:sz="4" w:space="0"/>
              <w:right w:val="single" w:color="auto" w:sz="4" w:space="0"/>
            </w:tcBorders>
            <w:shd w:val="clear" w:color="auto" w:fill="auto"/>
            <w:noWrap/>
            <w:vAlign w:val="center"/>
          </w:tcPr>
          <w:p w14:paraId="0AC1A35B">
            <w:pPr>
              <w:keepNext w:val="0"/>
              <w:keepLines w:val="0"/>
              <w:widowControl/>
              <w:suppressLineNumbers w:val="0"/>
              <w:ind w:firstLine="220" w:firstLineChars="100"/>
              <w:jc w:val="left"/>
              <w:textAlignment w:val="center"/>
              <w:rPr>
                <w:rFonts w:hint="default" w:cs="宋体"/>
                <w:color w:val="000000"/>
                <w:sz w:val="22"/>
                <w:szCs w:val="22"/>
              </w:rPr>
            </w:pPr>
            <w:r>
              <w:rPr>
                <w:rFonts w:hint="eastAsia" w:ascii="宋体" w:hAnsi="宋体" w:eastAsia="宋体" w:cs="宋体"/>
                <w:i w:val="0"/>
                <w:iCs w:val="0"/>
                <w:color w:val="000000"/>
                <w:kern w:val="0"/>
                <w:sz w:val="22"/>
                <w:szCs w:val="22"/>
                <w:u w:val="none"/>
                <w:lang w:val="en-US" w:eastAsia="zh-CN" w:bidi="ar"/>
              </w:rPr>
              <w:t>是</w:t>
            </w:r>
          </w:p>
        </w:tc>
        <w:tc>
          <w:tcPr>
            <w:tcW w:w="940" w:type="dxa"/>
            <w:tcBorders>
              <w:top w:val="nil"/>
              <w:left w:val="nil"/>
              <w:bottom w:val="single" w:color="auto" w:sz="4" w:space="0"/>
              <w:right w:val="single" w:color="auto" w:sz="4" w:space="0"/>
            </w:tcBorders>
            <w:shd w:val="clear" w:color="auto" w:fill="auto"/>
            <w:noWrap/>
            <w:vAlign w:val="center"/>
          </w:tcPr>
          <w:p w14:paraId="5A5B56FE">
            <w:pPr>
              <w:jc w:val="left"/>
              <w:rPr>
                <w:rFonts w:hint="default" w:cs="宋体"/>
                <w:color w:val="000000"/>
                <w:sz w:val="22"/>
                <w:szCs w:val="22"/>
              </w:rPr>
            </w:pPr>
          </w:p>
        </w:tc>
      </w:tr>
      <w:tr w14:paraId="5693E597">
        <w:tblPrEx>
          <w:tblCellMar>
            <w:top w:w="0" w:type="dxa"/>
            <w:left w:w="108" w:type="dxa"/>
            <w:bottom w:w="0" w:type="dxa"/>
            <w:right w:w="108" w:type="dxa"/>
          </w:tblCellMar>
        </w:tblPrEx>
        <w:trPr>
          <w:trHeight w:val="540" w:hRule="atLeast"/>
        </w:trPr>
        <w:tc>
          <w:tcPr>
            <w:tcW w:w="1380" w:type="dxa"/>
            <w:tcBorders>
              <w:top w:val="nil"/>
              <w:left w:val="single" w:color="auto" w:sz="4" w:space="0"/>
              <w:bottom w:val="single" w:color="auto" w:sz="4" w:space="0"/>
              <w:right w:val="single" w:color="auto" w:sz="4" w:space="0"/>
            </w:tcBorders>
            <w:shd w:val="clear" w:color="auto" w:fill="auto"/>
            <w:vAlign w:val="center"/>
          </w:tcPr>
          <w:p w14:paraId="69BE8F8D">
            <w:pPr>
              <w:keepNext w:val="0"/>
              <w:keepLines w:val="0"/>
              <w:widowControl/>
              <w:suppressLineNumbers w:val="0"/>
              <w:ind w:firstLine="220" w:firstLineChars="100"/>
              <w:jc w:val="left"/>
              <w:textAlignment w:val="center"/>
              <w:rPr>
                <w:rFonts w:hint="default" w:cs="宋体"/>
                <w:color w:val="000000"/>
                <w:sz w:val="22"/>
                <w:szCs w:val="22"/>
              </w:rPr>
            </w:pPr>
            <w:r>
              <w:rPr>
                <w:rFonts w:hint="eastAsia" w:ascii="宋体" w:hAnsi="宋体" w:eastAsia="宋体" w:cs="宋体"/>
                <w:i w:val="0"/>
                <w:iCs w:val="0"/>
                <w:color w:val="000000"/>
                <w:kern w:val="0"/>
                <w:sz w:val="22"/>
                <w:szCs w:val="22"/>
                <w:u w:val="none"/>
                <w:lang w:val="en-US" w:eastAsia="zh-CN" w:bidi="ar"/>
              </w:rPr>
              <w:t>功能照明设施完好率</w:t>
            </w:r>
          </w:p>
        </w:tc>
        <w:tc>
          <w:tcPr>
            <w:tcW w:w="700" w:type="dxa"/>
            <w:tcBorders>
              <w:top w:val="nil"/>
              <w:left w:val="nil"/>
              <w:bottom w:val="single" w:color="auto" w:sz="4" w:space="0"/>
              <w:right w:val="single" w:color="auto" w:sz="4" w:space="0"/>
            </w:tcBorders>
            <w:shd w:val="clear" w:color="auto" w:fill="auto"/>
            <w:noWrap/>
            <w:vAlign w:val="center"/>
          </w:tcPr>
          <w:p w14:paraId="353C7EEC">
            <w:pPr>
              <w:keepNext w:val="0"/>
              <w:keepLines w:val="0"/>
              <w:widowControl/>
              <w:suppressLineNumbers w:val="0"/>
              <w:ind w:firstLine="220" w:firstLineChars="100"/>
              <w:jc w:val="left"/>
              <w:textAlignment w:val="center"/>
              <w:rPr>
                <w:rFonts w:hint="default" w:cs="宋体"/>
                <w:color w:val="000000"/>
                <w:sz w:val="22"/>
                <w:szCs w:val="22"/>
              </w:rPr>
            </w:pPr>
            <w:r>
              <w:rPr>
                <w:rFonts w:hint="eastAsia" w:ascii="宋体" w:hAnsi="宋体" w:eastAsia="宋体" w:cs="宋体"/>
                <w:i w:val="0"/>
                <w:iCs w:val="0"/>
                <w:color w:val="000000"/>
                <w:kern w:val="0"/>
                <w:sz w:val="22"/>
                <w:szCs w:val="22"/>
                <w:u w:val="none"/>
                <w:lang w:val="en-US" w:eastAsia="zh-CN" w:bidi="ar"/>
              </w:rPr>
              <w:t>%</w:t>
            </w:r>
          </w:p>
        </w:tc>
        <w:tc>
          <w:tcPr>
            <w:tcW w:w="640" w:type="dxa"/>
            <w:tcBorders>
              <w:top w:val="nil"/>
              <w:left w:val="nil"/>
              <w:bottom w:val="single" w:color="auto" w:sz="4" w:space="0"/>
              <w:right w:val="single" w:color="auto" w:sz="4" w:space="0"/>
            </w:tcBorders>
            <w:shd w:val="clear" w:color="auto" w:fill="auto"/>
            <w:noWrap/>
            <w:vAlign w:val="center"/>
          </w:tcPr>
          <w:p w14:paraId="15933EE5">
            <w:pPr>
              <w:keepNext w:val="0"/>
              <w:keepLines w:val="0"/>
              <w:widowControl/>
              <w:suppressLineNumbers w:val="0"/>
              <w:ind w:firstLine="220" w:firstLineChars="100"/>
              <w:jc w:val="left"/>
              <w:textAlignment w:val="center"/>
              <w:rPr>
                <w:rFonts w:hint="default" w:cs="宋体"/>
                <w:color w:val="000000"/>
                <w:sz w:val="22"/>
                <w:szCs w:val="22"/>
              </w:rPr>
            </w:pPr>
            <w:r>
              <w:rPr>
                <w:rFonts w:hint="eastAsia" w:ascii="宋体" w:hAnsi="宋体" w:eastAsia="宋体" w:cs="宋体"/>
                <w:i w:val="0"/>
                <w:iCs w:val="0"/>
                <w:color w:val="000000"/>
                <w:kern w:val="0"/>
                <w:sz w:val="22"/>
                <w:szCs w:val="22"/>
                <w:u w:val="none"/>
                <w:lang w:val="en-US" w:eastAsia="zh-CN" w:bidi="ar"/>
              </w:rPr>
              <w:t>≥</w:t>
            </w:r>
          </w:p>
        </w:tc>
        <w:tc>
          <w:tcPr>
            <w:tcW w:w="700" w:type="dxa"/>
            <w:tcBorders>
              <w:top w:val="nil"/>
              <w:left w:val="nil"/>
              <w:bottom w:val="single" w:color="auto" w:sz="4" w:space="0"/>
              <w:right w:val="single" w:color="auto" w:sz="4" w:space="0"/>
            </w:tcBorders>
            <w:shd w:val="clear" w:color="auto" w:fill="auto"/>
            <w:vAlign w:val="center"/>
          </w:tcPr>
          <w:p w14:paraId="17886FE3">
            <w:pPr>
              <w:keepNext w:val="0"/>
              <w:keepLines w:val="0"/>
              <w:widowControl/>
              <w:suppressLineNumbers w:val="0"/>
              <w:ind w:firstLine="220" w:firstLineChars="100"/>
              <w:jc w:val="right"/>
              <w:textAlignment w:val="center"/>
              <w:rPr>
                <w:rFonts w:hint="default" w:cs="宋体"/>
                <w:color w:val="000000"/>
                <w:sz w:val="22"/>
                <w:szCs w:val="22"/>
              </w:rPr>
            </w:pPr>
            <w:r>
              <w:rPr>
                <w:rFonts w:hint="eastAsia" w:ascii="宋体" w:hAnsi="宋体" w:eastAsia="宋体" w:cs="宋体"/>
                <w:i w:val="0"/>
                <w:iCs w:val="0"/>
                <w:color w:val="000000"/>
                <w:kern w:val="0"/>
                <w:sz w:val="22"/>
                <w:szCs w:val="22"/>
                <w:u w:val="none"/>
                <w:lang w:val="en-US" w:eastAsia="zh-CN" w:bidi="ar"/>
              </w:rPr>
              <w:t>85</w:t>
            </w:r>
          </w:p>
        </w:tc>
        <w:tc>
          <w:tcPr>
            <w:tcW w:w="780" w:type="dxa"/>
            <w:tcBorders>
              <w:top w:val="nil"/>
              <w:left w:val="nil"/>
              <w:bottom w:val="single" w:color="auto" w:sz="4" w:space="0"/>
              <w:right w:val="single" w:color="auto" w:sz="4" w:space="0"/>
            </w:tcBorders>
            <w:shd w:val="clear" w:color="auto" w:fill="auto"/>
            <w:noWrap/>
            <w:vAlign w:val="center"/>
          </w:tcPr>
          <w:p w14:paraId="570C0C9C">
            <w:pPr>
              <w:keepNext w:val="0"/>
              <w:keepLines w:val="0"/>
              <w:widowControl/>
              <w:suppressLineNumbers w:val="0"/>
              <w:ind w:firstLine="220" w:firstLineChars="100"/>
              <w:jc w:val="right"/>
              <w:textAlignment w:val="center"/>
              <w:rPr>
                <w:rFonts w:hint="default" w:cs="宋体"/>
                <w:color w:val="000000"/>
                <w:sz w:val="22"/>
                <w:szCs w:val="22"/>
              </w:rPr>
            </w:pPr>
            <w:r>
              <w:rPr>
                <w:rFonts w:hint="eastAsia" w:ascii="宋体" w:hAnsi="宋体" w:eastAsia="宋体" w:cs="宋体"/>
                <w:i w:val="0"/>
                <w:iCs w:val="0"/>
                <w:color w:val="000000"/>
                <w:kern w:val="0"/>
                <w:sz w:val="22"/>
                <w:szCs w:val="22"/>
                <w:u w:val="none"/>
                <w:lang w:val="en-US" w:eastAsia="zh-CN" w:bidi="ar"/>
              </w:rPr>
              <w:t>85</w:t>
            </w:r>
          </w:p>
        </w:tc>
        <w:tc>
          <w:tcPr>
            <w:tcW w:w="620" w:type="dxa"/>
            <w:tcBorders>
              <w:top w:val="nil"/>
              <w:left w:val="nil"/>
              <w:bottom w:val="single" w:color="auto" w:sz="4" w:space="0"/>
              <w:right w:val="single" w:color="auto" w:sz="4" w:space="0"/>
            </w:tcBorders>
            <w:shd w:val="clear" w:color="auto" w:fill="auto"/>
            <w:noWrap/>
            <w:vAlign w:val="center"/>
          </w:tcPr>
          <w:p w14:paraId="7069FB5B">
            <w:pPr>
              <w:keepNext w:val="0"/>
              <w:keepLines w:val="0"/>
              <w:widowControl/>
              <w:suppressLineNumbers w:val="0"/>
              <w:ind w:firstLine="220" w:firstLineChars="100"/>
              <w:jc w:val="right"/>
              <w:textAlignment w:val="center"/>
              <w:rPr>
                <w:rFonts w:hint="default"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720" w:type="dxa"/>
            <w:tcBorders>
              <w:top w:val="nil"/>
              <w:left w:val="nil"/>
              <w:bottom w:val="single" w:color="auto" w:sz="4" w:space="0"/>
              <w:right w:val="single" w:color="auto" w:sz="4" w:space="0"/>
            </w:tcBorders>
            <w:shd w:val="clear" w:color="auto" w:fill="auto"/>
            <w:noWrap/>
            <w:vAlign w:val="center"/>
          </w:tcPr>
          <w:p w14:paraId="7141629A">
            <w:pPr>
              <w:keepNext w:val="0"/>
              <w:keepLines w:val="0"/>
              <w:widowControl/>
              <w:suppressLineNumbers w:val="0"/>
              <w:ind w:firstLine="220" w:firstLineChars="100"/>
              <w:jc w:val="right"/>
              <w:textAlignment w:val="center"/>
              <w:rPr>
                <w:rFonts w:hint="default" w:cs="宋体"/>
                <w:color w:val="000000"/>
                <w:sz w:val="22"/>
                <w:szCs w:val="22"/>
              </w:rPr>
            </w:pPr>
            <w:r>
              <w:rPr>
                <w:rFonts w:hint="eastAsia" w:ascii="宋体" w:hAnsi="宋体" w:eastAsia="宋体" w:cs="宋体"/>
                <w:i w:val="0"/>
                <w:iCs w:val="0"/>
                <w:color w:val="000000"/>
                <w:kern w:val="0"/>
                <w:sz w:val="22"/>
                <w:szCs w:val="22"/>
                <w:u w:val="none"/>
                <w:lang w:val="en-US" w:eastAsia="zh-CN" w:bidi="ar"/>
              </w:rPr>
              <w:t>100</w:t>
            </w:r>
          </w:p>
        </w:tc>
        <w:tc>
          <w:tcPr>
            <w:tcW w:w="700" w:type="dxa"/>
            <w:tcBorders>
              <w:top w:val="nil"/>
              <w:left w:val="nil"/>
              <w:bottom w:val="single" w:color="auto" w:sz="4" w:space="0"/>
              <w:right w:val="single" w:color="auto" w:sz="4" w:space="0"/>
            </w:tcBorders>
            <w:shd w:val="clear" w:color="auto" w:fill="auto"/>
            <w:noWrap/>
            <w:vAlign w:val="center"/>
          </w:tcPr>
          <w:p w14:paraId="5CF8C118">
            <w:pPr>
              <w:keepNext w:val="0"/>
              <w:keepLines w:val="0"/>
              <w:widowControl/>
              <w:suppressLineNumbers w:val="0"/>
              <w:ind w:firstLine="220" w:firstLineChars="100"/>
              <w:jc w:val="right"/>
              <w:textAlignment w:val="center"/>
              <w:rPr>
                <w:rFonts w:hint="default" w:cs="宋体"/>
                <w:color w:val="000000"/>
                <w:sz w:val="22"/>
                <w:szCs w:val="22"/>
              </w:rPr>
            </w:pPr>
            <w:r>
              <w:rPr>
                <w:rFonts w:hint="eastAsia" w:ascii="宋体" w:hAnsi="宋体" w:eastAsia="宋体" w:cs="宋体"/>
                <w:i w:val="0"/>
                <w:iCs w:val="0"/>
                <w:color w:val="000000"/>
                <w:kern w:val="0"/>
                <w:sz w:val="22"/>
                <w:szCs w:val="22"/>
                <w:u w:val="none"/>
                <w:lang w:val="en-US" w:eastAsia="zh-CN" w:bidi="ar"/>
              </w:rPr>
              <w:t>3</w:t>
            </w:r>
          </w:p>
        </w:tc>
        <w:tc>
          <w:tcPr>
            <w:tcW w:w="520" w:type="dxa"/>
            <w:tcBorders>
              <w:top w:val="nil"/>
              <w:left w:val="nil"/>
              <w:bottom w:val="single" w:color="auto" w:sz="4" w:space="0"/>
              <w:right w:val="single" w:color="auto" w:sz="4" w:space="0"/>
            </w:tcBorders>
            <w:shd w:val="clear" w:color="auto" w:fill="auto"/>
            <w:noWrap/>
            <w:vAlign w:val="center"/>
          </w:tcPr>
          <w:p w14:paraId="73FFD596">
            <w:pPr>
              <w:keepNext w:val="0"/>
              <w:keepLines w:val="0"/>
              <w:widowControl/>
              <w:suppressLineNumbers w:val="0"/>
              <w:ind w:firstLine="220" w:firstLineChars="100"/>
              <w:jc w:val="right"/>
              <w:textAlignment w:val="center"/>
              <w:rPr>
                <w:rFonts w:hint="default" w:cs="宋体"/>
                <w:color w:val="000000"/>
                <w:sz w:val="22"/>
                <w:szCs w:val="22"/>
              </w:rPr>
            </w:pPr>
            <w:r>
              <w:rPr>
                <w:rFonts w:hint="eastAsia" w:ascii="宋体" w:hAnsi="宋体" w:eastAsia="宋体" w:cs="宋体"/>
                <w:i w:val="0"/>
                <w:iCs w:val="0"/>
                <w:color w:val="000000"/>
                <w:kern w:val="0"/>
                <w:sz w:val="22"/>
                <w:szCs w:val="22"/>
                <w:u w:val="none"/>
                <w:lang w:val="en-US" w:eastAsia="zh-CN" w:bidi="ar"/>
              </w:rPr>
              <w:t>3</w:t>
            </w:r>
          </w:p>
        </w:tc>
        <w:tc>
          <w:tcPr>
            <w:tcW w:w="860" w:type="dxa"/>
            <w:tcBorders>
              <w:top w:val="nil"/>
              <w:left w:val="nil"/>
              <w:bottom w:val="single" w:color="auto" w:sz="4" w:space="0"/>
              <w:right w:val="single" w:color="auto" w:sz="4" w:space="0"/>
            </w:tcBorders>
            <w:shd w:val="clear" w:color="auto" w:fill="auto"/>
            <w:noWrap/>
            <w:vAlign w:val="center"/>
          </w:tcPr>
          <w:p w14:paraId="6AEEE54F">
            <w:pPr>
              <w:keepNext w:val="0"/>
              <w:keepLines w:val="0"/>
              <w:widowControl/>
              <w:suppressLineNumbers w:val="0"/>
              <w:ind w:firstLine="220" w:firstLineChars="100"/>
              <w:jc w:val="left"/>
              <w:textAlignment w:val="center"/>
              <w:rPr>
                <w:rFonts w:hint="default" w:cs="宋体"/>
                <w:color w:val="000000"/>
                <w:sz w:val="22"/>
                <w:szCs w:val="22"/>
              </w:rPr>
            </w:pPr>
            <w:r>
              <w:rPr>
                <w:rFonts w:hint="eastAsia" w:ascii="宋体" w:hAnsi="宋体" w:eastAsia="宋体" w:cs="宋体"/>
                <w:i w:val="0"/>
                <w:iCs w:val="0"/>
                <w:color w:val="000000"/>
                <w:kern w:val="0"/>
                <w:sz w:val="22"/>
                <w:szCs w:val="22"/>
                <w:u w:val="none"/>
                <w:lang w:val="en-US" w:eastAsia="zh-CN" w:bidi="ar"/>
              </w:rPr>
              <w:t>否</w:t>
            </w:r>
          </w:p>
        </w:tc>
        <w:tc>
          <w:tcPr>
            <w:tcW w:w="940" w:type="dxa"/>
            <w:tcBorders>
              <w:top w:val="nil"/>
              <w:left w:val="nil"/>
              <w:bottom w:val="single" w:color="auto" w:sz="4" w:space="0"/>
              <w:right w:val="single" w:color="auto" w:sz="4" w:space="0"/>
            </w:tcBorders>
            <w:shd w:val="clear" w:color="auto" w:fill="auto"/>
            <w:noWrap/>
            <w:vAlign w:val="center"/>
          </w:tcPr>
          <w:p w14:paraId="0297C518">
            <w:pPr>
              <w:jc w:val="left"/>
              <w:rPr>
                <w:rFonts w:hint="default" w:cs="宋体"/>
                <w:color w:val="000000"/>
                <w:sz w:val="22"/>
                <w:szCs w:val="22"/>
              </w:rPr>
            </w:pPr>
          </w:p>
        </w:tc>
      </w:tr>
      <w:tr w14:paraId="53462941">
        <w:tblPrEx>
          <w:tblCellMar>
            <w:top w:w="0" w:type="dxa"/>
            <w:left w:w="108" w:type="dxa"/>
            <w:bottom w:w="0" w:type="dxa"/>
            <w:right w:w="108" w:type="dxa"/>
          </w:tblCellMar>
        </w:tblPrEx>
        <w:trPr>
          <w:trHeight w:val="810" w:hRule="atLeast"/>
        </w:trPr>
        <w:tc>
          <w:tcPr>
            <w:tcW w:w="1380" w:type="dxa"/>
            <w:tcBorders>
              <w:top w:val="nil"/>
              <w:left w:val="single" w:color="auto" w:sz="4" w:space="0"/>
              <w:bottom w:val="single" w:color="auto" w:sz="4" w:space="0"/>
              <w:right w:val="single" w:color="auto" w:sz="4" w:space="0"/>
            </w:tcBorders>
            <w:shd w:val="clear" w:color="auto" w:fill="auto"/>
            <w:vAlign w:val="center"/>
          </w:tcPr>
          <w:p w14:paraId="17924C12">
            <w:pPr>
              <w:keepNext w:val="0"/>
              <w:keepLines w:val="0"/>
              <w:widowControl/>
              <w:suppressLineNumbers w:val="0"/>
              <w:ind w:firstLine="220" w:firstLineChars="100"/>
              <w:jc w:val="left"/>
              <w:textAlignment w:val="center"/>
              <w:rPr>
                <w:rFonts w:hint="default" w:cs="宋体"/>
                <w:color w:val="000000"/>
                <w:sz w:val="22"/>
                <w:szCs w:val="22"/>
              </w:rPr>
            </w:pPr>
            <w:r>
              <w:rPr>
                <w:rFonts w:hint="eastAsia" w:ascii="宋体" w:hAnsi="宋体" w:eastAsia="宋体" w:cs="宋体"/>
                <w:i w:val="0"/>
                <w:iCs w:val="0"/>
                <w:color w:val="000000"/>
                <w:kern w:val="0"/>
                <w:sz w:val="22"/>
                <w:szCs w:val="22"/>
                <w:u w:val="none"/>
                <w:lang w:val="en-US" w:eastAsia="zh-CN" w:bidi="ar"/>
              </w:rPr>
              <w:t>政府日常运转和人员经费保障率</w:t>
            </w:r>
          </w:p>
        </w:tc>
        <w:tc>
          <w:tcPr>
            <w:tcW w:w="700" w:type="dxa"/>
            <w:tcBorders>
              <w:top w:val="nil"/>
              <w:left w:val="nil"/>
              <w:bottom w:val="single" w:color="auto" w:sz="4" w:space="0"/>
              <w:right w:val="single" w:color="auto" w:sz="4" w:space="0"/>
            </w:tcBorders>
            <w:shd w:val="clear" w:color="auto" w:fill="auto"/>
            <w:noWrap/>
            <w:vAlign w:val="center"/>
          </w:tcPr>
          <w:p w14:paraId="038105B0">
            <w:pPr>
              <w:keepNext w:val="0"/>
              <w:keepLines w:val="0"/>
              <w:widowControl/>
              <w:suppressLineNumbers w:val="0"/>
              <w:ind w:firstLine="220" w:firstLineChars="100"/>
              <w:jc w:val="left"/>
              <w:textAlignment w:val="center"/>
              <w:rPr>
                <w:rFonts w:hint="default" w:cs="宋体"/>
                <w:color w:val="000000"/>
                <w:sz w:val="22"/>
                <w:szCs w:val="22"/>
              </w:rPr>
            </w:pPr>
            <w:r>
              <w:rPr>
                <w:rFonts w:hint="eastAsia" w:ascii="宋体" w:hAnsi="宋体" w:eastAsia="宋体" w:cs="宋体"/>
                <w:i w:val="0"/>
                <w:iCs w:val="0"/>
                <w:color w:val="000000"/>
                <w:kern w:val="0"/>
                <w:sz w:val="22"/>
                <w:szCs w:val="22"/>
                <w:u w:val="none"/>
                <w:lang w:val="en-US" w:eastAsia="zh-CN" w:bidi="ar"/>
              </w:rPr>
              <w:t>%</w:t>
            </w:r>
          </w:p>
        </w:tc>
        <w:tc>
          <w:tcPr>
            <w:tcW w:w="640" w:type="dxa"/>
            <w:tcBorders>
              <w:top w:val="nil"/>
              <w:left w:val="nil"/>
              <w:bottom w:val="single" w:color="auto" w:sz="4" w:space="0"/>
              <w:right w:val="single" w:color="auto" w:sz="4" w:space="0"/>
            </w:tcBorders>
            <w:shd w:val="clear" w:color="auto" w:fill="auto"/>
            <w:noWrap/>
            <w:vAlign w:val="center"/>
          </w:tcPr>
          <w:p w14:paraId="3C1FDDD9">
            <w:pPr>
              <w:keepNext w:val="0"/>
              <w:keepLines w:val="0"/>
              <w:widowControl/>
              <w:suppressLineNumbers w:val="0"/>
              <w:ind w:firstLine="220" w:firstLineChars="100"/>
              <w:jc w:val="left"/>
              <w:textAlignment w:val="center"/>
              <w:rPr>
                <w:rFonts w:hint="default" w:cs="宋体"/>
                <w:color w:val="000000"/>
                <w:sz w:val="22"/>
                <w:szCs w:val="22"/>
              </w:rPr>
            </w:pPr>
            <w:r>
              <w:rPr>
                <w:rFonts w:hint="eastAsia" w:ascii="宋体" w:hAnsi="宋体" w:eastAsia="宋体" w:cs="宋体"/>
                <w:i w:val="0"/>
                <w:iCs w:val="0"/>
                <w:color w:val="000000"/>
                <w:kern w:val="0"/>
                <w:sz w:val="22"/>
                <w:szCs w:val="22"/>
                <w:u w:val="none"/>
                <w:lang w:val="en-US" w:eastAsia="zh-CN" w:bidi="ar"/>
              </w:rPr>
              <w:t>≥</w:t>
            </w:r>
          </w:p>
        </w:tc>
        <w:tc>
          <w:tcPr>
            <w:tcW w:w="700" w:type="dxa"/>
            <w:tcBorders>
              <w:top w:val="nil"/>
              <w:left w:val="nil"/>
              <w:bottom w:val="single" w:color="auto" w:sz="4" w:space="0"/>
              <w:right w:val="single" w:color="auto" w:sz="4" w:space="0"/>
            </w:tcBorders>
            <w:shd w:val="clear" w:color="auto" w:fill="auto"/>
            <w:vAlign w:val="center"/>
          </w:tcPr>
          <w:p w14:paraId="5DA68989">
            <w:pPr>
              <w:keepNext w:val="0"/>
              <w:keepLines w:val="0"/>
              <w:widowControl/>
              <w:suppressLineNumbers w:val="0"/>
              <w:ind w:firstLine="220" w:firstLineChars="100"/>
              <w:jc w:val="right"/>
              <w:textAlignment w:val="center"/>
              <w:rPr>
                <w:rFonts w:hint="default" w:cs="宋体"/>
                <w:color w:val="000000"/>
                <w:sz w:val="22"/>
                <w:szCs w:val="22"/>
              </w:rPr>
            </w:pPr>
            <w:r>
              <w:rPr>
                <w:rFonts w:hint="eastAsia" w:ascii="宋体" w:hAnsi="宋体" w:eastAsia="宋体" w:cs="宋体"/>
                <w:i w:val="0"/>
                <w:iCs w:val="0"/>
                <w:color w:val="000000"/>
                <w:kern w:val="0"/>
                <w:sz w:val="22"/>
                <w:szCs w:val="22"/>
                <w:u w:val="none"/>
                <w:lang w:val="en-US" w:eastAsia="zh-CN" w:bidi="ar"/>
              </w:rPr>
              <w:t>100</w:t>
            </w:r>
          </w:p>
        </w:tc>
        <w:tc>
          <w:tcPr>
            <w:tcW w:w="780" w:type="dxa"/>
            <w:tcBorders>
              <w:top w:val="nil"/>
              <w:left w:val="nil"/>
              <w:bottom w:val="single" w:color="auto" w:sz="4" w:space="0"/>
              <w:right w:val="single" w:color="auto" w:sz="4" w:space="0"/>
            </w:tcBorders>
            <w:shd w:val="clear" w:color="auto" w:fill="auto"/>
            <w:noWrap/>
            <w:vAlign w:val="center"/>
          </w:tcPr>
          <w:p w14:paraId="779C5996">
            <w:pPr>
              <w:keepNext w:val="0"/>
              <w:keepLines w:val="0"/>
              <w:widowControl/>
              <w:suppressLineNumbers w:val="0"/>
              <w:ind w:firstLine="220" w:firstLineChars="100"/>
              <w:jc w:val="right"/>
              <w:textAlignment w:val="center"/>
              <w:rPr>
                <w:rFonts w:hint="default" w:cs="宋体"/>
                <w:color w:val="000000"/>
                <w:sz w:val="22"/>
                <w:szCs w:val="22"/>
              </w:rPr>
            </w:pPr>
            <w:r>
              <w:rPr>
                <w:rFonts w:hint="eastAsia" w:ascii="宋体" w:hAnsi="宋体" w:eastAsia="宋体" w:cs="宋体"/>
                <w:i w:val="0"/>
                <w:iCs w:val="0"/>
                <w:color w:val="000000"/>
                <w:kern w:val="0"/>
                <w:sz w:val="22"/>
                <w:szCs w:val="22"/>
                <w:u w:val="none"/>
                <w:lang w:val="en-US" w:eastAsia="zh-CN" w:bidi="ar"/>
              </w:rPr>
              <w:t>100</w:t>
            </w:r>
          </w:p>
        </w:tc>
        <w:tc>
          <w:tcPr>
            <w:tcW w:w="620" w:type="dxa"/>
            <w:tcBorders>
              <w:top w:val="nil"/>
              <w:left w:val="nil"/>
              <w:bottom w:val="single" w:color="auto" w:sz="4" w:space="0"/>
              <w:right w:val="single" w:color="auto" w:sz="4" w:space="0"/>
            </w:tcBorders>
            <w:shd w:val="clear" w:color="auto" w:fill="auto"/>
            <w:noWrap/>
            <w:vAlign w:val="center"/>
          </w:tcPr>
          <w:p w14:paraId="092B003F">
            <w:pPr>
              <w:keepNext w:val="0"/>
              <w:keepLines w:val="0"/>
              <w:widowControl/>
              <w:suppressLineNumbers w:val="0"/>
              <w:ind w:firstLine="220" w:firstLineChars="100"/>
              <w:jc w:val="right"/>
              <w:textAlignment w:val="center"/>
              <w:rPr>
                <w:rFonts w:hint="default"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720" w:type="dxa"/>
            <w:tcBorders>
              <w:top w:val="nil"/>
              <w:left w:val="nil"/>
              <w:bottom w:val="single" w:color="auto" w:sz="4" w:space="0"/>
              <w:right w:val="single" w:color="auto" w:sz="4" w:space="0"/>
            </w:tcBorders>
            <w:shd w:val="clear" w:color="auto" w:fill="auto"/>
            <w:noWrap/>
            <w:vAlign w:val="center"/>
          </w:tcPr>
          <w:p w14:paraId="2746BB58">
            <w:pPr>
              <w:keepNext w:val="0"/>
              <w:keepLines w:val="0"/>
              <w:widowControl/>
              <w:suppressLineNumbers w:val="0"/>
              <w:ind w:firstLine="220" w:firstLineChars="100"/>
              <w:jc w:val="right"/>
              <w:textAlignment w:val="center"/>
              <w:rPr>
                <w:rFonts w:hint="default" w:cs="宋体"/>
                <w:color w:val="000000"/>
                <w:sz w:val="22"/>
                <w:szCs w:val="22"/>
              </w:rPr>
            </w:pPr>
            <w:r>
              <w:rPr>
                <w:rFonts w:hint="eastAsia" w:ascii="宋体" w:hAnsi="宋体" w:eastAsia="宋体" w:cs="宋体"/>
                <w:i w:val="0"/>
                <w:iCs w:val="0"/>
                <w:color w:val="000000"/>
                <w:kern w:val="0"/>
                <w:sz w:val="22"/>
                <w:szCs w:val="22"/>
                <w:u w:val="none"/>
                <w:lang w:val="en-US" w:eastAsia="zh-CN" w:bidi="ar"/>
              </w:rPr>
              <w:t>100</w:t>
            </w:r>
          </w:p>
        </w:tc>
        <w:tc>
          <w:tcPr>
            <w:tcW w:w="700" w:type="dxa"/>
            <w:tcBorders>
              <w:top w:val="nil"/>
              <w:left w:val="nil"/>
              <w:bottom w:val="single" w:color="auto" w:sz="4" w:space="0"/>
              <w:right w:val="single" w:color="auto" w:sz="4" w:space="0"/>
            </w:tcBorders>
            <w:shd w:val="clear" w:color="auto" w:fill="auto"/>
            <w:noWrap/>
            <w:vAlign w:val="center"/>
          </w:tcPr>
          <w:p w14:paraId="14B37FB3">
            <w:pPr>
              <w:keepNext w:val="0"/>
              <w:keepLines w:val="0"/>
              <w:widowControl/>
              <w:suppressLineNumbers w:val="0"/>
              <w:ind w:firstLine="220" w:firstLineChars="100"/>
              <w:jc w:val="right"/>
              <w:textAlignment w:val="center"/>
              <w:rPr>
                <w:rFonts w:hint="default" w:cs="宋体"/>
                <w:color w:val="000000"/>
                <w:sz w:val="22"/>
                <w:szCs w:val="22"/>
              </w:rPr>
            </w:pPr>
            <w:r>
              <w:rPr>
                <w:rFonts w:hint="eastAsia" w:ascii="宋体" w:hAnsi="宋体" w:eastAsia="宋体" w:cs="宋体"/>
                <w:i w:val="0"/>
                <w:iCs w:val="0"/>
                <w:color w:val="000000"/>
                <w:kern w:val="0"/>
                <w:sz w:val="22"/>
                <w:szCs w:val="22"/>
                <w:u w:val="none"/>
                <w:lang w:val="en-US" w:eastAsia="zh-CN" w:bidi="ar"/>
              </w:rPr>
              <w:t>20</w:t>
            </w:r>
          </w:p>
        </w:tc>
        <w:tc>
          <w:tcPr>
            <w:tcW w:w="520" w:type="dxa"/>
            <w:tcBorders>
              <w:top w:val="nil"/>
              <w:left w:val="nil"/>
              <w:bottom w:val="single" w:color="auto" w:sz="4" w:space="0"/>
              <w:right w:val="single" w:color="auto" w:sz="4" w:space="0"/>
            </w:tcBorders>
            <w:shd w:val="clear" w:color="auto" w:fill="auto"/>
            <w:noWrap/>
            <w:vAlign w:val="center"/>
          </w:tcPr>
          <w:p w14:paraId="6EDA92C3">
            <w:pPr>
              <w:keepNext w:val="0"/>
              <w:keepLines w:val="0"/>
              <w:widowControl/>
              <w:suppressLineNumbers w:val="0"/>
              <w:ind w:firstLine="220" w:firstLineChars="100"/>
              <w:jc w:val="right"/>
              <w:textAlignment w:val="center"/>
              <w:rPr>
                <w:rFonts w:hint="default" w:cs="宋体"/>
                <w:color w:val="000000"/>
                <w:sz w:val="22"/>
                <w:szCs w:val="22"/>
              </w:rPr>
            </w:pPr>
            <w:r>
              <w:rPr>
                <w:rFonts w:hint="eastAsia" w:ascii="宋体" w:hAnsi="宋体" w:eastAsia="宋体" w:cs="宋体"/>
                <w:i w:val="0"/>
                <w:iCs w:val="0"/>
                <w:color w:val="000000"/>
                <w:kern w:val="0"/>
                <w:sz w:val="22"/>
                <w:szCs w:val="22"/>
                <w:u w:val="none"/>
                <w:lang w:val="en-US" w:eastAsia="zh-CN" w:bidi="ar"/>
              </w:rPr>
              <w:t>20</w:t>
            </w:r>
          </w:p>
        </w:tc>
        <w:tc>
          <w:tcPr>
            <w:tcW w:w="860" w:type="dxa"/>
            <w:tcBorders>
              <w:top w:val="nil"/>
              <w:left w:val="nil"/>
              <w:bottom w:val="single" w:color="auto" w:sz="4" w:space="0"/>
              <w:right w:val="single" w:color="auto" w:sz="4" w:space="0"/>
            </w:tcBorders>
            <w:shd w:val="clear" w:color="auto" w:fill="auto"/>
            <w:noWrap/>
            <w:vAlign w:val="center"/>
          </w:tcPr>
          <w:p w14:paraId="357F531D">
            <w:pPr>
              <w:keepNext w:val="0"/>
              <w:keepLines w:val="0"/>
              <w:widowControl/>
              <w:suppressLineNumbers w:val="0"/>
              <w:ind w:firstLine="220" w:firstLineChars="100"/>
              <w:jc w:val="left"/>
              <w:textAlignment w:val="center"/>
              <w:rPr>
                <w:rFonts w:hint="default" w:cs="宋体"/>
                <w:color w:val="000000"/>
                <w:sz w:val="22"/>
                <w:szCs w:val="22"/>
              </w:rPr>
            </w:pPr>
            <w:r>
              <w:rPr>
                <w:rFonts w:hint="eastAsia" w:ascii="宋体" w:hAnsi="宋体" w:eastAsia="宋体" w:cs="宋体"/>
                <w:i w:val="0"/>
                <w:iCs w:val="0"/>
                <w:color w:val="000000"/>
                <w:kern w:val="0"/>
                <w:sz w:val="22"/>
                <w:szCs w:val="22"/>
                <w:u w:val="none"/>
                <w:lang w:val="en-US" w:eastAsia="zh-CN" w:bidi="ar"/>
              </w:rPr>
              <w:t>是</w:t>
            </w:r>
          </w:p>
        </w:tc>
        <w:tc>
          <w:tcPr>
            <w:tcW w:w="940" w:type="dxa"/>
            <w:tcBorders>
              <w:top w:val="nil"/>
              <w:left w:val="nil"/>
              <w:bottom w:val="single" w:color="auto" w:sz="4" w:space="0"/>
              <w:right w:val="single" w:color="auto" w:sz="4" w:space="0"/>
            </w:tcBorders>
            <w:shd w:val="clear" w:color="auto" w:fill="auto"/>
            <w:noWrap/>
            <w:vAlign w:val="center"/>
          </w:tcPr>
          <w:p w14:paraId="1D4216E5">
            <w:pPr>
              <w:jc w:val="left"/>
              <w:rPr>
                <w:rFonts w:hint="default" w:cs="宋体"/>
                <w:color w:val="000000"/>
                <w:sz w:val="22"/>
                <w:szCs w:val="22"/>
              </w:rPr>
            </w:pPr>
          </w:p>
        </w:tc>
      </w:tr>
      <w:tr w14:paraId="3A92BBF3">
        <w:tblPrEx>
          <w:tblCellMar>
            <w:top w:w="0" w:type="dxa"/>
            <w:left w:w="108" w:type="dxa"/>
            <w:bottom w:w="0" w:type="dxa"/>
            <w:right w:w="108" w:type="dxa"/>
          </w:tblCellMar>
        </w:tblPrEx>
        <w:trPr>
          <w:trHeight w:val="1080" w:hRule="atLeast"/>
        </w:trPr>
        <w:tc>
          <w:tcPr>
            <w:tcW w:w="1380" w:type="dxa"/>
            <w:tcBorders>
              <w:top w:val="nil"/>
              <w:left w:val="single" w:color="auto" w:sz="4" w:space="0"/>
              <w:bottom w:val="single" w:color="auto" w:sz="4" w:space="0"/>
              <w:right w:val="single" w:color="auto" w:sz="4" w:space="0"/>
            </w:tcBorders>
            <w:shd w:val="clear" w:color="auto" w:fill="auto"/>
            <w:vAlign w:val="center"/>
          </w:tcPr>
          <w:p w14:paraId="57365E6D">
            <w:pPr>
              <w:keepNext w:val="0"/>
              <w:keepLines w:val="0"/>
              <w:widowControl/>
              <w:suppressLineNumbers w:val="0"/>
              <w:ind w:firstLine="220" w:firstLineChars="100"/>
              <w:jc w:val="left"/>
              <w:textAlignment w:val="center"/>
              <w:rPr>
                <w:rFonts w:hint="default" w:cs="宋体"/>
                <w:color w:val="000000"/>
                <w:sz w:val="22"/>
                <w:szCs w:val="22"/>
              </w:rPr>
            </w:pPr>
            <w:r>
              <w:rPr>
                <w:rFonts w:hint="eastAsia" w:ascii="宋体" w:hAnsi="宋体" w:eastAsia="宋体" w:cs="宋体"/>
                <w:i w:val="0"/>
                <w:iCs w:val="0"/>
                <w:color w:val="000000"/>
                <w:kern w:val="0"/>
                <w:sz w:val="22"/>
                <w:szCs w:val="22"/>
                <w:u w:val="none"/>
                <w:lang w:val="en-US" w:eastAsia="zh-CN" w:bidi="ar"/>
              </w:rPr>
              <w:t>民生救助申报及时性</w:t>
            </w:r>
          </w:p>
        </w:tc>
        <w:tc>
          <w:tcPr>
            <w:tcW w:w="700" w:type="dxa"/>
            <w:tcBorders>
              <w:top w:val="nil"/>
              <w:left w:val="nil"/>
              <w:bottom w:val="single" w:color="auto" w:sz="4" w:space="0"/>
              <w:right w:val="single" w:color="auto" w:sz="4" w:space="0"/>
            </w:tcBorders>
            <w:shd w:val="clear" w:color="auto" w:fill="auto"/>
            <w:noWrap/>
            <w:vAlign w:val="center"/>
          </w:tcPr>
          <w:p w14:paraId="0F553062">
            <w:pPr>
              <w:keepNext w:val="0"/>
              <w:keepLines w:val="0"/>
              <w:widowControl/>
              <w:suppressLineNumbers w:val="0"/>
              <w:ind w:firstLine="220" w:firstLineChars="100"/>
              <w:jc w:val="left"/>
              <w:textAlignment w:val="center"/>
              <w:rPr>
                <w:rFonts w:hint="default" w:cs="宋体"/>
                <w:color w:val="000000"/>
                <w:sz w:val="22"/>
                <w:szCs w:val="22"/>
              </w:rPr>
            </w:pPr>
            <w:r>
              <w:rPr>
                <w:rFonts w:hint="eastAsia" w:ascii="宋体" w:hAnsi="宋体" w:eastAsia="宋体" w:cs="宋体"/>
                <w:i w:val="0"/>
                <w:iCs w:val="0"/>
                <w:color w:val="000000"/>
                <w:kern w:val="0"/>
                <w:sz w:val="22"/>
                <w:szCs w:val="22"/>
                <w:u w:val="none"/>
                <w:lang w:val="en-US" w:eastAsia="zh-CN" w:bidi="ar"/>
              </w:rPr>
              <w:t>%</w:t>
            </w:r>
          </w:p>
        </w:tc>
        <w:tc>
          <w:tcPr>
            <w:tcW w:w="640" w:type="dxa"/>
            <w:tcBorders>
              <w:top w:val="nil"/>
              <w:left w:val="nil"/>
              <w:bottom w:val="single" w:color="auto" w:sz="4" w:space="0"/>
              <w:right w:val="single" w:color="auto" w:sz="4" w:space="0"/>
            </w:tcBorders>
            <w:shd w:val="clear" w:color="auto" w:fill="auto"/>
            <w:noWrap/>
            <w:vAlign w:val="center"/>
          </w:tcPr>
          <w:p w14:paraId="2ED36000">
            <w:pPr>
              <w:keepNext w:val="0"/>
              <w:keepLines w:val="0"/>
              <w:widowControl/>
              <w:suppressLineNumbers w:val="0"/>
              <w:ind w:firstLine="220" w:firstLineChars="100"/>
              <w:jc w:val="left"/>
              <w:textAlignment w:val="center"/>
              <w:rPr>
                <w:rFonts w:hint="default" w:cs="宋体"/>
                <w:color w:val="000000"/>
                <w:sz w:val="22"/>
                <w:szCs w:val="22"/>
              </w:rPr>
            </w:pPr>
            <w:r>
              <w:rPr>
                <w:rFonts w:hint="eastAsia" w:ascii="宋体" w:hAnsi="宋体" w:eastAsia="宋体" w:cs="宋体"/>
                <w:i w:val="0"/>
                <w:iCs w:val="0"/>
                <w:color w:val="000000"/>
                <w:kern w:val="0"/>
                <w:sz w:val="22"/>
                <w:szCs w:val="22"/>
                <w:u w:val="none"/>
                <w:lang w:val="en-US" w:eastAsia="zh-CN" w:bidi="ar"/>
              </w:rPr>
              <w:t>≥</w:t>
            </w:r>
          </w:p>
        </w:tc>
        <w:tc>
          <w:tcPr>
            <w:tcW w:w="700" w:type="dxa"/>
            <w:tcBorders>
              <w:top w:val="nil"/>
              <w:left w:val="nil"/>
              <w:bottom w:val="single" w:color="auto" w:sz="4" w:space="0"/>
              <w:right w:val="single" w:color="auto" w:sz="4" w:space="0"/>
            </w:tcBorders>
            <w:shd w:val="clear" w:color="auto" w:fill="auto"/>
            <w:vAlign w:val="center"/>
          </w:tcPr>
          <w:p w14:paraId="7EF79155">
            <w:pPr>
              <w:keepNext w:val="0"/>
              <w:keepLines w:val="0"/>
              <w:widowControl/>
              <w:suppressLineNumbers w:val="0"/>
              <w:ind w:firstLine="220" w:firstLineChars="100"/>
              <w:jc w:val="right"/>
              <w:textAlignment w:val="center"/>
              <w:rPr>
                <w:rFonts w:hint="default" w:cs="宋体"/>
                <w:color w:val="000000"/>
                <w:sz w:val="22"/>
                <w:szCs w:val="22"/>
              </w:rPr>
            </w:pPr>
            <w:r>
              <w:rPr>
                <w:rFonts w:hint="eastAsia" w:ascii="宋体" w:hAnsi="宋体" w:eastAsia="宋体" w:cs="宋体"/>
                <w:i w:val="0"/>
                <w:iCs w:val="0"/>
                <w:color w:val="000000"/>
                <w:kern w:val="0"/>
                <w:sz w:val="22"/>
                <w:szCs w:val="22"/>
                <w:u w:val="none"/>
                <w:lang w:val="en-US" w:eastAsia="zh-CN" w:bidi="ar"/>
              </w:rPr>
              <w:t>100</w:t>
            </w:r>
          </w:p>
        </w:tc>
        <w:tc>
          <w:tcPr>
            <w:tcW w:w="780" w:type="dxa"/>
            <w:tcBorders>
              <w:top w:val="nil"/>
              <w:left w:val="nil"/>
              <w:bottom w:val="single" w:color="auto" w:sz="4" w:space="0"/>
              <w:right w:val="single" w:color="auto" w:sz="4" w:space="0"/>
            </w:tcBorders>
            <w:shd w:val="clear" w:color="auto" w:fill="auto"/>
            <w:noWrap/>
            <w:vAlign w:val="center"/>
          </w:tcPr>
          <w:p w14:paraId="42EAFA17">
            <w:pPr>
              <w:keepNext w:val="0"/>
              <w:keepLines w:val="0"/>
              <w:widowControl/>
              <w:suppressLineNumbers w:val="0"/>
              <w:ind w:firstLine="220" w:firstLineChars="100"/>
              <w:jc w:val="right"/>
              <w:textAlignment w:val="center"/>
              <w:rPr>
                <w:rFonts w:hint="default" w:cs="宋体"/>
                <w:color w:val="000000"/>
                <w:sz w:val="22"/>
                <w:szCs w:val="22"/>
              </w:rPr>
            </w:pPr>
            <w:r>
              <w:rPr>
                <w:rFonts w:hint="eastAsia" w:ascii="宋体" w:hAnsi="宋体" w:eastAsia="宋体" w:cs="宋体"/>
                <w:i w:val="0"/>
                <w:iCs w:val="0"/>
                <w:color w:val="000000"/>
                <w:kern w:val="0"/>
                <w:sz w:val="22"/>
                <w:szCs w:val="22"/>
                <w:u w:val="none"/>
                <w:lang w:val="en-US" w:eastAsia="zh-CN" w:bidi="ar"/>
              </w:rPr>
              <w:t>100</w:t>
            </w:r>
          </w:p>
        </w:tc>
        <w:tc>
          <w:tcPr>
            <w:tcW w:w="620" w:type="dxa"/>
            <w:tcBorders>
              <w:top w:val="nil"/>
              <w:left w:val="nil"/>
              <w:bottom w:val="single" w:color="auto" w:sz="4" w:space="0"/>
              <w:right w:val="single" w:color="auto" w:sz="4" w:space="0"/>
            </w:tcBorders>
            <w:shd w:val="clear" w:color="auto" w:fill="auto"/>
            <w:noWrap/>
            <w:vAlign w:val="center"/>
          </w:tcPr>
          <w:p w14:paraId="119A39C7">
            <w:pPr>
              <w:keepNext w:val="0"/>
              <w:keepLines w:val="0"/>
              <w:widowControl/>
              <w:suppressLineNumbers w:val="0"/>
              <w:ind w:firstLine="220" w:firstLineChars="100"/>
              <w:jc w:val="right"/>
              <w:textAlignment w:val="center"/>
              <w:rPr>
                <w:rFonts w:hint="default"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720" w:type="dxa"/>
            <w:tcBorders>
              <w:top w:val="nil"/>
              <w:left w:val="nil"/>
              <w:bottom w:val="single" w:color="auto" w:sz="4" w:space="0"/>
              <w:right w:val="single" w:color="auto" w:sz="4" w:space="0"/>
            </w:tcBorders>
            <w:shd w:val="clear" w:color="auto" w:fill="auto"/>
            <w:noWrap/>
            <w:vAlign w:val="center"/>
          </w:tcPr>
          <w:p w14:paraId="2D51C07B">
            <w:pPr>
              <w:keepNext w:val="0"/>
              <w:keepLines w:val="0"/>
              <w:widowControl/>
              <w:suppressLineNumbers w:val="0"/>
              <w:ind w:firstLine="220" w:firstLineChars="100"/>
              <w:jc w:val="right"/>
              <w:textAlignment w:val="center"/>
              <w:rPr>
                <w:rFonts w:hint="default" w:cs="宋体"/>
                <w:color w:val="000000"/>
                <w:sz w:val="22"/>
                <w:szCs w:val="22"/>
              </w:rPr>
            </w:pPr>
            <w:r>
              <w:rPr>
                <w:rFonts w:hint="eastAsia" w:ascii="宋体" w:hAnsi="宋体" w:eastAsia="宋体" w:cs="宋体"/>
                <w:i w:val="0"/>
                <w:iCs w:val="0"/>
                <w:color w:val="000000"/>
                <w:kern w:val="0"/>
                <w:sz w:val="22"/>
                <w:szCs w:val="22"/>
                <w:u w:val="none"/>
                <w:lang w:val="en-US" w:eastAsia="zh-CN" w:bidi="ar"/>
              </w:rPr>
              <w:t>100</w:t>
            </w:r>
          </w:p>
        </w:tc>
        <w:tc>
          <w:tcPr>
            <w:tcW w:w="700" w:type="dxa"/>
            <w:tcBorders>
              <w:top w:val="nil"/>
              <w:left w:val="nil"/>
              <w:bottom w:val="single" w:color="auto" w:sz="4" w:space="0"/>
              <w:right w:val="single" w:color="auto" w:sz="4" w:space="0"/>
            </w:tcBorders>
            <w:shd w:val="clear" w:color="auto" w:fill="auto"/>
            <w:noWrap/>
            <w:vAlign w:val="center"/>
          </w:tcPr>
          <w:p w14:paraId="30BA58FD">
            <w:pPr>
              <w:keepNext w:val="0"/>
              <w:keepLines w:val="0"/>
              <w:widowControl/>
              <w:suppressLineNumbers w:val="0"/>
              <w:ind w:firstLine="220" w:firstLineChars="100"/>
              <w:jc w:val="right"/>
              <w:textAlignment w:val="center"/>
              <w:rPr>
                <w:rFonts w:hint="default" w:cs="宋体"/>
                <w:color w:val="000000"/>
                <w:sz w:val="22"/>
                <w:szCs w:val="22"/>
              </w:rPr>
            </w:pPr>
            <w:r>
              <w:rPr>
                <w:rFonts w:hint="eastAsia" w:ascii="宋体" w:hAnsi="宋体" w:eastAsia="宋体" w:cs="宋体"/>
                <w:i w:val="0"/>
                <w:iCs w:val="0"/>
                <w:color w:val="000000"/>
                <w:kern w:val="0"/>
                <w:sz w:val="22"/>
                <w:szCs w:val="22"/>
                <w:u w:val="none"/>
                <w:lang w:val="en-US" w:eastAsia="zh-CN" w:bidi="ar"/>
              </w:rPr>
              <w:t>10</w:t>
            </w:r>
          </w:p>
        </w:tc>
        <w:tc>
          <w:tcPr>
            <w:tcW w:w="520" w:type="dxa"/>
            <w:tcBorders>
              <w:top w:val="nil"/>
              <w:left w:val="nil"/>
              <w:bottom w:val="single" w:color="auto" w:sz="4" w:space="0"/>
              <w:right w:val="single" w:color="auto" w:sz="4" w:space="0"/>
            </w:tcBorders>
            <w:shd w:val="clear" w:color="auto" w:fill="auto"/>
            <w:noWrap/>
            <w:vAlign w:val="center"/>
          </w:tcPr>
          <w:p w14:paraId="3ACDBD2C">
            <w:pPr>
              <w:keepNext w:val="0"/>
              <w:keepLines w:val="0"/>
              <w:widowControl/>
              <w:suppressLineNumbers w:val="0"/>
              <w:ind w:firstLine="220" w:firstLineChars="100"/>
              <w:jc w:val="right"/>
              <w:textAlignment w:val="center"/>
              <w:rPr>
                <w:rFonts w:hint="default" w:cs="宋体"/>
                <w:color w:val="000000"/>
                <w:sz w:val="22"/>
                <w:szCs w:val="22"/>
              </w:rPr>
            </w:pPr>
            <w:r>
              <w:rPr>
                <w:rFonts w:hint="eastAsia" w:ascii="宋体" w:hAnsi="宋体" w:eastAsia="宋体" w:cs="宋体"/>
                <w:i w:val="0"/>
                <w:iCs w:val="0"/>
                <w:color w:val="000000"/>
                <w:kern w:val="0"/>
                <w:sz w:val="22"/>
                <w:szCs w:val="22"/>
                <w:u w:val="none"/>
                <w:lang w:val="en-US" w:eastAsia="zh-CN" w:bidi="ar"/>
              </w:rPr>
              <w:t>10</w:t>
            </w:r>
          </w:p>
        </w:tc>
        <w:tc>
          <w:tcPr>
            <w:tcW w:w="860" w:type="dxa"/>
            <w:tcBorders>
              <w:top w:val="nil"/>
              <w:left w:val="nil"/>
              <w:bottom w:val="single" w:color="auto" w:sz="4" w:space="0"/>
              <w:right w:val="single" w:color="auto" w:sz="4" w:space="0"/>
            </w:tcBorders>
            <w:shd w:val="clear" w:color="auto" w:fill="auto"/>
            <w:noWrap/>
            <w:vAlign w:val="center"/>
          </w:tcPr>
          <w:p w14:paraId="6424B109">
            <w:pPr>
              <w:keepNext w:val="0"/>
              <w:keepLines w:val="0"/>
              <w:widowControl/>
              <w:suppressLineNumbers w:val="0"/>
              <w:ind w:firstLine="220" w:firstLineChars="100"/>
              <w:jc w:val="left"/>
              <w:textAlignment w:val="center"/>
              <w:rPr>
                <w:rFonts w:hint="default" w:cs="宋体"/>
                <w:color w:val="000000"/>
                <w:sz w:val="22"/>
                <w:szCs w:val="22"/>
              </w:rPr>
            </w:pPr>
            <w:r>
              <w:rPr>
                <w:rFonts w:hint="eastAsia" w:ascii="宋体" w:hAnsi="宋体" w:eastAsia="宋体" w:cs="宋体"/>
                <w:i w:val="0"/>
                <w:iCs w:val="0"/>
                <w:color w:val="000000"/>
                <w:kern w:val="0"/>
                <w:sz w:val="22"/>
                <w:szCs w:val="22"/>
                <w:u w:val="none"/>
                <w:lang w:val="en-US" w:eastAsia="zh-CN" w:bidi="ar"/>
              </w:rPr>
              <w:t>是</w:t>
            </w:r>
          </w:p>
        </w:tc>
        <w:tc>
          <w:tcPr>
            <w:tcW w:w="940" w:type="dxa"/>
            <w:tcBorders>
              <w:top w:val="nil"/>
              <w:left w:val="nil"/>
              <w:bottom w:val="single" w:color="auto" w:sz="4" w:space="0"/>
              <w:right w:val="single" w:color="auto" w:sz="4" w:space="0"/>
            </w:tcBorders>
            <w:shd w:val="clear" w:color="auto" w:fill="auto"/>
            <w:noWrap/>
            <w:vAlign w:val="center"/>
          </w:tcPr>
          <w:p w14:paraId="52D62151">
            <w:pPr>
              <w:jc w:val="left"/>
              <w:rPr>
                <w:rFonts w:hint="default" w:cs="宋体"/>
                <w:color w:val="000000"/>
                <w:sz w:val="22"/>
                <w:szCs w:val="22"/>
              </w:rPr>
            </w:pPr>
          </w:p>
        </w:tc>
      </w:tr>
      <w:tr w14:paraId="15EF78CB">
        <w:tblPrEx>
          <w:tblCellMar>
            <w:top w:w="0" w:type="dxa"/>
            <w:left w:w="108" w:type="dxa"/>
            <w:bottom w:w="0" w:type="dxa"/>
            <w:right w:w="108" w:type="dxa"/>
          </w:tblCellMar>
        </w:tblPrEx>
        <w:trPr>
          <w:trHeight w:val="540" w:hRule="atLeast"/>
        </w:trPr>
        <w:tc>
          <w:tcPr>
            <w:tcW w:w="1380" w:type="dxa"/>
            <w:tcBorders>
              <w:top w:val="nil"/>
              <w:left w:val="single" w:color="auto" w:sz="4" w:space="0"/>
              <w:bottom w:val="single" w:color="auto" w:sz="4" w:space="0"/>
              <w:right w:val="single" w:color="auto" w:sz="4" w:space="0"/>
            </w:tcBorders>
            <w:shd w:val="clear" w:color="auto" w:fill="auto"/>
            <w:vAlign w:val="center"/>
          </w:tcPr>
          <w:p w14:paraId="786AAE99">
            <w:pPr>
              <w:keepNext w:val="0"/>
              <w:keepLines w:val="0"/>
              <w:widowControl/>
              <w:suppressLineNumbers w:val="0"/>
              <w:ind w:firstLine="220" w:firstLineChars="100"/>
              <w:jc w:val="left"/>
              <w:textAlignment w:val="center"/>
              <w:rPr>
                <w:rFonts w:hint="default" w:cs="宋体"/>
                <w:color w:val="000000"/>
                <w:sz w:val="22"/>
                <w:szCs w:val="22"/>
              </w:rPr>
            </w:pPr>
            <w:r>
              <w:rPr>
                <w:rFonts w:hint="eastAsia" w:ascii="宋体" w:hAnsi="宋体" w:eastAsia="宋体" w:cs="宋体"/>
                <w:i w:val="0"/>
                <w:iCs w:val="0"/>
                <w:color w:val="000000"/>
                <w:kern w:val="0"/>
                <w:sz w:val="22"/>
                <w:szCs w:val="22"/>
                <w:u w:val="none"/>
                <w:lang w:val="en-US" w:eastAsia="zh-CN" w:bidi="ar"/>
              </w:rPr>
              <w:t>打击非法集资和金融诈骗宣传知晓率</w:t>
            </w:r>
          </w:p>
        </w:tc>
        <w:tc>
          <w:tcPr>
            <w:tcW w:w="700" w:type="dxa"/>
            <w:tcBorders>
              <w:top w:val="nil"/>
              <w:left w:val="nil"/>
              <w:bottom w:val="single" w:color="auto" w:sz="4" w:space="0"/>
              <w:right w:val="single" w:color="auto" w:sz="4" w:space="0"/>
            </w:tcBorders>
            <w:shd w:val="clear" w:color="auto" w:fill="auto"/>
            <w:noWrap/>
            <w:vAlign w:val="center"/>
          </w:tcPr>
          <w:p w14:paraId="63661FEE">
            <w:pPr>
              <w:keepNext w:val="0"/>
              <w:keepLines w:val="0"/>
              <w:widowControl/>
              <w:suppressLineNumbers w:val="0"/>
              <w:ind w:firstLine="220" w:firstLineChars="100"/>
              <w:jc w:val="left"/>
              <w:textAlignment w:val="center"/>
              <w:rPr>
                <w:rFonts w:hint="default" w:cs="宋体"/>
                <w:color w:val="000000"/>
                <w:sz w:val="22"/>
                <w:szCs w:val="22"/>
              </w:rPr>
            </w:pPr>
            <w:r>
              <w:rPr>
                <w:rFonts w:hint="eastAsia" w:ascii="宋体" w:hAnsi="宋体" w:eastAsia="宋体" w:cs="宋体"/>
                <w:i w:val="0"/>
                <w:iCs w:val="0"/>
                <w:color w:val="000000"/>
                <w:kern w:val="0"/>
                <w:sz w:val="22"/>
                <w:szCs w:val="22"/>
                <w:u w:val="none"/>
                <w:lang w:val="en-US" w:eastAsia="zh-CN" w:bidi="ar"/>
              </w:rPr>
              <w:t>%</w:t>
            </w:r>
          </w:p>
        </w:tc>
        <w:tc>
          <w:tcPr>
            <w:tcW w:w="640" w:type="dxa"/>
            <w:tcBorders>
              <w:top w:val="nil"/>
              <w:left w:val="nil"/>
              <w:bottom w:val="single" w:color="auto" w:sz="4" w:space="0"/>
              <w:right w:val="single" w:color="auto" w:sz="4" w:space="0"/>
            </w:tcBorders>
            <w:shd w:val="clear" w:color="auto" w:fill="auto"/>
            <w:noWrap/>
            <w:vAlign w:val="center"/>
          </w:tcPr>
          <w:p w14:paraId="33A24C25">
            <w:pPr>
              <w:keepNext w:val="0"/>
              <w:keepLines w:val="0"/>
              <w:widowControl/>
              <w:suppressLineNumbers w:val="0"/>
              <w:ind w:firstLine="220" w:firstLineChars="100"/>
              <w:jc w:val="left"/>
              <w:textAlignment w:val="center"/>
              <w:rPr>
                <w:rFonts w:hint="default" w:cs="宋体"/>
                <w:color w:val="000000"/>
                <w:sz w:val="22"/>
                <w:szCs w:val="22"/>
              </w:rPr>
            </w:pPr>
            <w:r>
              <w:rPr>
                <w:rFonts w:hint="eastAsia" w:ascii="宋体" w:hAnsi="宋体" w:eastAsia="宋体" w:cs="宋体"/>
                <w:i w:val="0"/>
                <w:iCs w:val="0"/>
                <w:color w:val="000000"/>
                <w:kern w:val="0"/>
                <w:sz w:val="22"/>
                <w:szCs w:val="22"/>
                <w:u w:val="none"/>
                <w:lang w:val="en-US" w:eastAsia="zh-CN" w:bidi="ar"/>
              </w:rPr>
              <w:t>≥</w:t>
            </w:r>
          </w:p>
        </w:tc>
        <w:tc>
          <w:tcPr>
            <w:tcW w:w="700" w:type="dxa"/>
            <w:tcBorders>
              <w:top w:val="nil"/>
              <w:left w:val="nil"/>
              <w:bottom w:val="single" w:color="auto" w:sz="4" w:space="0"/>
              <w:right w:val="single" w:color="auto" w:sz="4" w:space="0"/>
            </w:tcBorders>
            <w:shd w:val="clear" w:color="auto" w:fill="auto"/>
            <w:vAlign w:val="center"/>
          </w:tcPr>
          <w:p w14:paraId="5D7AA5DA">
            <w:pPr>
              <w:keepNext w:val="0"/>
              <w:keepLines w:val="0"/>
              <w:widowControl/>
              <w:suppressLineNumbers w:val="0"/>
              <w:ind w:firstLine="220" w:firstLineChars="100"/>
              <w:jc w:val="right"/>
              <w:textAlignment w:val="center"/>
              <w:rPr>
                <w:rFonts w:hint="default" w:cs="宋体"/>
                <w:color w:val="000000"/>
                <w:sz w:val="22"/>
                <w:szCs w:val="22"/>
              </w:rPr>
            </w:pPr>
            <w:r>
              <w:rPr>
                <w:rFonts w:hint="eastAsia" w:ascii="宋体" w:hAnsi="宋体" w:eastAsia="宋体" w:cs="宋体"/>
                <w:i w:val="0"/>
                <w:iCs w:val="0"/>
                <w:color w:val="000000"/>
                <w:kern w:val="0"/>
                <w:sz w:val="22"/>
                <w:szCs w:val="22"/>
                <w:u w:val="none"/>
                <w:lang w:val="en-US" w:eastAsia="zh-CN" w:bidi="ar"/>
              </w:rPr>
              <w:t>85</w:t>
            </w:r>
          </w:p>
        </w:tc>
        <w:tc>
          <w:tcPr>
            <w:tcW w:w="780" w:type="dxa"/>
            <w:tcBorders>
              <w:top w:val="nil"/>
              <w:left w:val="nil"/>
              <w:bottom w:val="single" w:color="auto" w:sz="4" w:space="0"/>
              <w:right w:val="single" w:color="auto" w:sz="4" w:space="0"/>
            </w:tcBorders>
            <w:shd w:val="clear" w:color="auto" w:fill="auto"/>
            <w:noWrap/>
            <w:vAlign w:val="center"/>
          </w:tcPr>
          <w:p w14:paraId="5CE5A297">
            <w:pPr>
              <w:keepNext w:val="0"/>
              <w:keepLines w:val="0"/>
              <w:widowControl/>
              <w:suppressLineNumbers w:val="0"/>
              <w:ind w:firstLine="220" w:firstLineChars="100"/>
              <w:jc w:val="right"/>
              <w:textAlignment w:val="center"/>
              <w:rPr>
                <w:rFonts w:hint="default" w:cs="宋体"/>
                <w:color w:val="000000"/>
                <w:sz w:val="22"/>
                <w:szCs w:val="22"/>
              </w:rPr>
            </w:pPr>
            <w:r>
              <w:rPr>
                <w:rFonts w:hint="eastAsia" w:ascii="宋体" w:hAnsi="宋体" w:eastAsia="宋体" w:cs="宋体"/>
                <w:i w:val="0"/>
                <w:iCs w:val="0"/>
                <w:color w:val="000000"/>
                <w:kern w:val="0"/>
                <w:sz w:val="22"/>
                <w:szCs w:val="22"/>
                <w:u w:val="none"/>
                <w:lang w:val="en-US" w:eastAsia="zh-CN" w:bidi="ar"/>
              </w:rPr>
              <w:t>85</w:t>
            </w:r>
          </w:p>
        </w:tc>
        <w:tc>
          <w:tcPr>
            <w:tcW w:w="620" w:type="dxa"/>
            <w:tcBorders>
              <w:top w:val="nil"/>
              <w:left w:val="nil"/>
              <w:bottom w:val="single" w:color="auto" w:sz="4" w:space="0"/>
              <w:right w:val="single" w:color="auto" w:sz="4" w:space="0"/>
            </w:tcBorders>
            <w:shd w:val="clear" w:color="auto" w:fill="auto"/>
            <w:noWrap/>
            <w:vAlign w:val="center"/>
          </w:tcPr>
          <w:p w14:paraId="2173E639">
            <w:pPr>
              <w:keepNext w:val="0"/>
              <w:keepLines w:val="0"/>
              <w:widowControl/>
              <w:suppressLineNumbers w:val="0"/>
              <w:ind w:firstLine="220" w:firstLineChars="100"/>
              <w:jc w:val="right"/>
              <w:textAlignment w:val="center"/>
              <w:rPr>
                <w:rFonts w:hint="default"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720" w:type="dxa"/>
            <w:tcBorders>
              <w:top w:val="nil"/>
              <w:left w:val="nil"/>
              <w:bottom w:val="single" w:color="auto" w:sz="4" w:space="0"/>
              <w:right w:val="single" w:color="auto" w:sz="4" w:space="0"/>
            </w:tcBorders>
            <w:shd w:val="clear" w:color="auto" w:fill="auto"/>
            <w:noWrap/>
            <w:vAlign w:val="center"/>
          </w:tcPr>
          <w:p w14:paraId="01280A6F">
            <w:pPr>
              <w:keepNext w:val="0"/>
              <w:keepLines w:val="0"/>
              <w:widowControl/>
              <w:suppressLineNumbers w:val="0"/>
              <w:ind w:firstLine="220" w:firstLineChars="100"/>
              <w:jc w:val="right"/>
              <w:textAlignment w:val="center"/>
              <w:rPr>
                <w:rFonts w:hint="default" w:cs="宋体"/>
                <w:color w:val="000000"/>
                <w:sz w:val="22"/>
                <w:szCs w:val="22"/>
              </w:rPr>
            </w:pPr>
            <w:r>
              <w:rPr>
                <w:rFonts w:hint="eastAsia" w:ascii="宋体" w:hAnsi="宋体" w:eastAsia="宋体" w:cs="宋体"/>
                <w:i w:val="0"/>
                <w:iCs w:val="0"/>
                <w:color w:val="000000"/>
                <w:kern w:val="0"/>
                <w:sz w:val="22"/>
                <w:szCs w:val="22"/>
                <w:u w:val="none"/>
                <w:lang w:val="en-US" w:eastAsia="zh-CN" w:bidi="ar"/>
              </w:rPr>
              <w:t>100</w:t>
            </w:r>
          </w:p>
        </w:tc>
        <w:tc>
          <w:tcPr>
            <w:tcW w:w="700" w:type="dxa"/>
            <w:tcBorders>
              <w:top w:val="nil"/>
              <w:left w:val="nil"/>
              <w:bottom w:val="single" w:color="auto" w:sz="4" w:space="0"/>
              <w:right w:val="single" w:color="auto" w:sz="4" w:space="0"/>
            </w:tcBorders>
            <w:shd w:val="clear" w:color="auto" w:fill="auto"/>
            <w:noWrap/>
            <w:vAlign w:val="center"/>
          </w:tcPr>
          <w:p w14:paraId="1050EF77">
            <w:pPr>
              <w:keepNext w:val="0"/>
              <w:keepLines w:val="0"/>
              <w:widowControl/>
              <w:suppressLineNumbers w:val="0"/>
              <w:ind w:firstLine="220" w:firstLineChars="100"/>
              <w:jc w:val="right"/>
              <w:textAlignment w:val="center"/>
              <w:rPr>
                <w:rFonts w:hint="default" w:cs="宋体"/>
                <w:color w:val="000000"/>
                <w:sz w:val="22"/>
                <w:szCs w:val="22"/>
              </w:rPr>
            </w:pPr>
            <w:r>
              <w:rPr>
                <w:rFonts w:hint="eastAsia" w:ascii="宋体" w:hAnsi="宋体" w:eastAsia="宋体" w:cs="宋体"/>
                <w:i w:val="0"/>
                <w:iCs w:val="0"/>
                <w:color w:val="000000"/>
                <w:kern w:val="0"/>
                <w:sz w:val="22"/>
                <w:szCs w:val="22"/>
                <w:u w:val="none"/>
                <w:lang w:val="en-US" w:eastAsia="zh-CN" w:bidi="ar"/>
              </w:rPr>
              <w:t>3</w:t>
            </w:r>
          </w:p>
        </w:tc>
        <w:tc>
          <w:tcPr>
            <w:tcW w:w="520" w:type="dxa"/>
            <w:tcBorders>
              <w:top w:val="nil"/>
              <w:left w:val="nil"/>
              <w:bottom w:val="single" w:color="auto" w:sz="4" w:space="0"/>
              <w:right w:val="single" w:color="auto" w:sz="4" w:space="0"/>
            </w:tcBorders>
            <w:shd w:val="clear" w:color="auto" w:fill="auto"/>
            <w:noWrap/>
            <w:vAlign w:val="center"/>
          </w:tcPr>
          <w:p w14:paraId="7A84D4B9">
            <w:pPr>
              <w:keepNext w:val="0"/>
              <w:keepLines w:val="0"/>
              <w:widowControl/>
              <w:suppressLineNumbers w:val="0"/>
              <w:ind w:firstLine="220" w:firstLineChars="100"/>
              <w:jc w:val="right"/>
              <w:textAlignment w:val="center"/>
              <w:rPr>
                <w:rFonts w:hint="default" w:cs="宋体"/>
                <w:color w:val="000000"/>
                <w:sz w:val="22"/>
                <w:szCs w:val="22"/>
              </w:rPr>
            </w:pPr>
            <w:r>
              <w:rPr>
                <w:rFonts w:hint="eastAsia" w:ascii="宋体" w:hAnsi="宋体" w:eastAsia="宋体" w:cs="宋体"/>
                <w:i w:val="0"/>
                <w:iCs w:val="0"/>
                <w:color w:val="000000"/>
                <w:kern w:val="0"/>
                <w:sz w:val="22"/>
                <w:szCs w:val="22"/>
                <w:u w:val="none"/>
                <w:lang w:val="en-US" w:eastAsia="zh-CN" w:bidi="ar"/>
              </w:rPr>
              <w:t>3</w:t>
            </w:r>
          </w:p>
        </w:tc>
        <w:tc>
          <w:tcPr>
            <w:tcW w:w="860" w:type="dxa"/>
            <w:tcBorders>
              <w:top w:val="nil"/>
              <w:left w:val="nil"/>
              <w:bottom w:val="single" w:color="auto" w:sz="4" w:space="0"/>
              <w:right w:val="single" w:color="auto" w:sz="4" w:space="0"/>
            </w:tcBorders>
            <w:shd w:val="clear" w:color="auto" w:fill="auto"/>
            <w:noWrap/>
            <w:vAlign w:val="center"/>
          </w:tcPr>
          <w:p w14:paraId="06F14429">
            <w:pPr>
              <w:keepNext w:val="0"/>
              <w:keepLines w:val="0"/>
              <w:widowControl/>
              <w:suppressLineNumbers w:val="0"/>
              <w:ind w:firstLine="220" w:firstLineChars="100"/>
              <w:jc w:val="left"/>
              <w:textAlignment w:val="center"/>
              <w:rPr>
                <w:rFonts w:hint="default" w:cs="宋体"/>
                <w:color w:val="000000"/>
                <w:sz w:val="22"/>
                <w:szCs w:val="22"/>
              </w:rPr>
            </w:pPr>
            <w:r>
              <w:rPr>
                <w:rFonts w:hint="eastAsia" w:ascii="宋体" w:hAnsi="宋体" w:eastAsia="宋体" w:cs="宋体"/>
                <w:i w:val="0"/>
                <w:iCs w:val="0"/>
                <w:color w:val="000000"/>
                <w:kern w:val="0"/>
                <w:sz w:val="22"/>
                <w:szCs w:val="22"/>
                <w:u w:val="none"/>
                <w:lang w:val="en-US" w:eastAsia="zh-CN" w:bidi="ar"/>
              </w:rPr>
              <w:t>否</w:t>
            </w:r>
          </w:p>
        </w:tc>
        <w:tc>
          <w:tcPr>
            <w:tcW w:w="940" w:type="dxa"/>
            <w:tcBorders>
              <w:top w:val="nil"/>
              <w:left w:val="nil"/>
              <w:bottom w:val="single" w:color="auto" w:sz="4" w:space="0"/>
              <w:right w:val="single" w:color="auto" w:sz="4" w:space="0"/>
            </w:tcBorders>
            <w:shd w:val="clear" w:color="auto" w:fill="auto"/>
            <w:noWrap/>
            <w:vAlign w:val="center"/>
          </w:tcPr>
          <w:p w14:paraId="27CACB42">
            <w:pPr>
              <w:jc w:val="left"/>
              <w:rPr>
                <w:rFonts w:hint="default" w:cs="宋体"/>
                <w:color w:val="000000"/>
                <w:sz w:val="22"/>
                <w:szCs w:val="22"/>
              </w:rPr>
            </w:pPr>
          </w:p>
        </w:tc>
      </w:tr>
      <w:tr w14:paraId="23130934">
        <w:tblPrEx>
          <w:tblCellMar>
            <w:top w:w="0" w:type="dxa"/>
            <w:left w:w="108" w:type="dxa"/>
            <w:bottom w:w="0" w:type="dxa"/>
            <w:right w:w="108" w:type="dxa"/>
          </w:tblCellMar>
        </w:tblPrEx>
        <w:trPr>
          <w:trHeight w:val="540" w:hRule="atLeast"/>
        </w:trPr>
        <w:tc>
          <w:tcPr>
            <w:tcW w:w="1380" w:type="dxa"/>
            <w:tcBorders>
              <w:top w:val="nil"/>
              <w:left w:val="single" w:color="auto" w:sz="4" w:space="0"/>
              <w:bottom w:val="single" w:color="auto" w:sz="4" w:space="0"/>
              <w:right w:val="single" w:color="auto" w:sz="4" w:space="0"/>
            </w:tcBorders>
            <w:shd w:val="clear" w:color="auto" w:fill="auto"/>
            <w:vAlign w:val="center"/>
          </w:tcPr>
          <w:p w14:paraId="07554FD4">
            <w:pPr>
              <w:keepNext w:val="0"/>
              <w:keepLines w:val="0"/>
              <w:widowControl/>
              <w:suppressLineNumbers w:val="0"/>
              <w:ind w:firstLine="220" w:firstLineChars="100"/>
              <w:jc w:val="left"/>
              <w:textAlignment w:val="center"/>
              <w:rPr>
                <w:rFonts w:hint="default" w:cs="宋体"/>
                <w:color w:val="000000"/>
                <w:sz w:val="22"/>
                <w:szCs w:val="22"/>
              </w:rPr>
            </w:pPr>
            <w:r>
              <w:rPr>
                <w:rFonts w:hint="eastAsia" w:ascii="宋体" w:hAnsi="宋体" w:eastAsia="宋体" w:cs="宋体"/>
                <w:i w:val="0"/>
                <w:iCs w:val="0"/>
                <w:color w:val="000000"/>
                <w:kern w:val="0"/>
                <w:sz w:val="22"/>
                <w:szCs w:val="22"/>
                <w:u w:val="none"/>
                <w:lang w:val="en-US" w:eastAsia="zh-CN" w:bidi="ar"/>
              </w:rPr>
              <w:t>法制社会保障就业政策宣传知晓率</w:t>
            </w:r>
          </w:p>
        </w:tc>
        <w:tc>
          <w:tcPr>
            <w:tcW w:w="700" w:type="dxa"/>
            <w:tcBorders>
              <w:top w:val="nil"/>
              <w:left w:val="nil"/>
              <w:bottom w:val="single" w:color="auto" w:sz="4" w:space="0"/>
              <w:right w:val="single" w:color="auto" w:sz="4" w:space="0"/>
            </w:tcBorders>
            <w:shd w:val="clear" w:color="auto" w:fill="auto"/>
            <w:noWrap/>
            <w:vAlign w:val="center"/>
          </w:tcPr>
          <w:p w14:paraId="58FEB049">
            <w:pPr>
              <w:keepNext w:val="0"/>
              <w:keepLines w:val="0"/>
              <w:widowControl/>
              <w:suppressLineNumbers w:val="0"/>
              <w:ind w:firstLine="220" w:firstLineChars="100"/>
              <w:jc w:val="left"/>
              <w:textAlignment w:val="center"/>
              <w:rPr>
                <w:rFonts w:hint="default" w:cs="宋体"/>
                <w:color w:val="000000"/>
                <w:sz w:val="22"/>
                <w:szCs w:val="22"/>
              </w:rPr>
            </w:pPr>
            <w:r>
              <w:rPr>
                <w:rFonts w:hint="eastAsia" w:ascii="宋体" w:hAnsi="宋体" w:eastAsia="宋体" w:cs="宋体"/>
                <w:i w:val="0"/>
                <w:iCs w:val="0"/>
                <w:color w:val="000000"/>
                <w:kern w:val="0"/>
                <w:sz w:val="22"/>
                <w:szCs w:val="22"/>
                <w:u w:val="none"/>
                <w:lang w:val="en-US" w:eastAsia="zh-CN" w:bidi="ar"/>
              </w:rPr>
              <w:t>%</w:t>
            </w:r>
          </w:p>
        </w:tc>
        <w:tc>
          <w:tcPr>
            <w:tcW w:w="640" w:type="dxa"/>
            <w:tcBorders>
              <w:top w:val="nil"/>
              <w:left w:val="nil"/>
              <w:bottom w:val="single" w:color="auto" w:sz="4" w:space="0"/>
              <w:right w:val="single" w:color="auto" w:sz="4" w:space="0"/>
            </w:tcBorders>
            <w:shd w:val="clear" w:color="auto" w:fill="auto"/>
            <w:noWrap/>
            <w:vAlign w:val="center"/>
          </w:tcPr>
          <w:p w14:paraId="166E25E2">
            <w:pPr>
              <w:keepNext w:val="0"/>
              <w:keepLines w:val="0"/>
              <w:widowControl/>
              <w:suppressLineNumbers w:val="0"/>
              <w:ind w:firstLine="220" w:firstLineChars="100"/>
              <w:jc w:val="left"/>
              <w:textAlignment w:val="center"/>
              <w:rPr>
                <w:rFonts w:hint="default" w:cs="宋体"/>
                <w:color w:val="000000"/>
                <w:sz w:val="22"/>
                <w:szCs w:val="22"/>
              </w:rPr>
            </w:pPr>
            <w:r>
              <w:rPr>
                <w:rFonts w:hint="eastAsia" w:ascii="宋体" w:hAnsi="宋体" w:eastAsia="宋体" w:cs="宋体"/>
                <w:i w:val="0"/>
                <w:iCs w:val="0"/>
                <w:color w:val="000000"/>
                <w:kern w:val="0"/>
                <w:sz w:val="22"/>
                <w:szCs w:val="22"/>
                <w:u w:val="none"/>
                <w:lang w:val="en-US" w:eastAsia="zh-CN" w:bidi="ar"/>
              </w:rPr>
              <w:t>≥</w:t>
            </w:r>
          </w:p>
        </w:tc>
        <w:tc>
          <w:tcPr>
            <w:tcW w:w="700" w:type="dxa"/>
            <w:tcBorders>
              <w:top w:val="nil"/>
              <w:left w:val="nil"/>
              <w:bottom w:val="single" w:color="auto" w:sz="4" w:space="0"/>
              <w:right w:val="single" w:color="auto" w:sz="4" w:space="0"/>
            </w:tcBorders>
            <w:shd w:val="clear" w:color="auto" w:fill="auto"/>
            <w:vAlign w:val="center"/>
          </w:tcPr>
          <w:p w14:paraId="07F7BAE6">
            <w:pPr>
              <w:keepNext w:val="0"/>
              <w:keepLines w:val="0"/>
              <w:widowControl/>
              <w:suppressLineNumbers w:val="0"/>
              <w:ind w:firstLine="220" w:firstLineChars="100"/>
              <w:jc w:val="right"/>
              <w:textAlignment w:val="center"/>
              <w:rPr>
                <w:rFonts w:hint="default" w:cs="宋体"/>
                <w:color w:val="000000"/>
                <w:sz w:val="22"/>
                <w:szCs w:val="22"/>
              </w:rPr>
            </w:pPr>
            <w:r>
              <w:rPr>
                <w:rFonts w:hint="eastAsia" w:ascii="宋体" w:hAnsi="宋体" w:eastAsia="宋体" w:cs="宋体"/>
                <w:i w:val="0"/>
                <w:iCs w:val="0"/>
                <w:color w:val="000000"/>
                <w:kern w:val="0"/>
                <w:sz w:val="22"/>
                <w:szCs w:val="22"/>
                <w:u w:val="none"/>
                <w:lang w:val="en-US" w:eastAsia="zh-CN" w:bidi="ar"/>
              </w:rPr>
              <w:t>90</w:t>
            </w:r>
          </w:p>
        </w:tc>
        <w:tc>
          <w:tcPr>
            <w:tcW w:w="780" w:type="dxa"/>
            <w:tcBorders>
              <w:top w:val="nil"/>
              <w:left w:val="nil"/>
              <w:bottom w:val="single" w:color="auto" w:sz="4" w:space="0"/>
              <w:right w:val="single" w:color="auto" w:sz="4" w:space="0"/>
            </w:tcBorders>
            <w:shd w:val="clear" w:color="auto" w:fill="auto"/>
            <w:noWrap/>
            <w:vAlign w:val="center"/>
          </w:tcPr>
          <w:p w14:paraId="62D062AF">
            <w:pPr>
              <w:keepNext w:val="0"/>
              <w:keepLines w:val="0"/>
              <w:widowControl/>
              <w:suppressLineNumbers w:val="0"/>
              <w:ind w:firstLine="220" w:firstLineChars="100"/>
              <w:jc w:val="right"/>
              <w:textAlignment w:val="center"/>
              <w:rPr>
                <w:rFonts w:hint="default" w:cs="宋体"/>
                <w:color w:val="000000"/>
                <w:sz w:val="22"/>
                <w:szCs w:val="22"/>
              </w:rPr>
            </w:pPr>
            <w:r>
              <w:rPr>
                <w:rFonts w:hint="eastAsia" w:ascii="宋体" w:hAnsi="宋体" w:eastAsia="宋体" w:cs="宋体"/>
                <w:i w:val="0"/>
                <w:iCs w:val="0"/>
                <w:color w:val="000000"/>
                <w:kern w:val="0"/>
                <w:sz w:val="22"/>
                <w:szCs w:val="22"/>
                <w:u w:val="none"/>
                <w:lang w:val="en-US" w:eastAsia="zh-CN" w:bidi="ar"/>
              </w:rPr>
              <w:t>90</w:t>
            </w:r>
          </w:p>
        </w:tc>
        <w:tc>
          <w:tcPr>
            <w:tcW w:w="620" w:type="dxa"/>
            <w:tcBorders>
              <w:top w:val="nil"/>
              <w:left w:val="nil"/>
              <w:bottom w:val="single" w:color="auto" w:sz="4" w:space="0"/>
              <w:right w:val="single" w:color="auto" w:sz="4" w:space="0"/>
            </w:tcBorders>
            <w:shd w:val="clear" w:color="auto" w:fill="auto"/>
            <w:noWrap/>
            <w:vAlign w:val="center"/>
          </w:tcPr>
          <w:p w14:paraId="6086091E">
            <w:pPr>
              <w:keepNext w:val="0"/>
              <w:keepLines w:val="0"/>
              <w:widowControl/>
              <w:suppressLineNumbers w:val="0"/>
              <w:ind w:firstLine="220" w:firstLineChars="100"/>
              <w:jc w:val="right"/>
              <w:textAlignment w:val="center"/>
              <w:rPr>
                <w:rFonts w:hint="default"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720" w:type="dxa"/>
            <w:tcBorders>
              <w:top w:val="nil"/>
              <w:left w:val="nil"/>
              <w:bottom w:val="single" w:color="auto" w:sz="4" w:space="0"/>
              <w:right w:val="single" w:color="auto" w:sz="4" w:space="0"/>
            </w:tcBorders>
            <w:shd w:val="clear" w:color="auto" w:fill="auto"/>
            <w:noWrap/>
            <w:vAlign w:val="center"/>
          </w:tcPr>
          <w:p w14:paraId="45520A3E">
            <w:pPr>
              <w:keepNext w:val="0"/>
              <w:keepLines w:val="0"/>
              <w:widowControl/>
              <w:suppressLineNumbers w:val="0"/>
              <w:ind w:firstLine="220" w:firstLineChars="100"/>
              <w:jc w:val="right"/>
              <w:textAlignment w:val="center"/>
              <w:rPr>
                <w:rFonts w:hint="default" w:cs="宋体"/>
                <w:color w:val="000000"/>
                <w:sz w:val="22"/>
                <w:szCs w:val="22"/>
              </w:rPr>
            </w:pPr>
            <w:r>
              <w:rPr>
                <w:rFonts w:hint="eastAsia" w:ascii="宋体" w:hAnsi="宋体" w:eastAsia="宋体" w:cs="宋体"/>
                <w:i w:val="0"/>
                <w:iCs w:val="0"/>
                <w:color w:val="000000"/>
                <w:kern w:val="0"/>
                <w:sz w:val="22"/>
                <w:szCs w:val="22"/>
                <w:u w:val="none"/>
                <w:lang w:val="en-US" w:eastAsia="zh-CN" w:bidi="ar"/>
              </w:rPr>
              <w:t>100</w:t>
            </w:r>
          </w:p>
        </w:tc>
        <w:tc>
          <w:tcPr>
            <w:tcW w:w="700" w:type="dxa"/>
            <w:tcBorders>
              <w:top w:val="nil"/>
              <w:left w:val="nil"/>
              <w:bottom w:val="single" w:color="auto" w:sz="4" w:space="0"/>
              <w:right w:val="single" w:color="auto" w:sz="4" w:space="0"/>
            </w:tcBorders>
            <w:shd w:val="clear" w:color="auto" w:fill="auto"/>
            <w:noWrap/>
            <w:vAlign w:val="center"/>
          </w:tcPr>
          <w:p w14:paraId="23DCC0CB">
            <w:pPr>
              <w:keepNext w:val="0"/>
              <w:keepLines w:val="0"/>
              <w:widowControl/>
              <w:suppressLineNumbers w:val="0"/>
              <w:ind w:firstLine="220" w:firstLineChars="100"/>
              <w:jc w:val="right"/>
              <w:textAlignment w:val="center"/>
              <w:rPr>
                <w:rFonts w:hint="default" w:cs="宋体"/>
                <w:color w:val="000000"/>
                <w:sz w:val="22"/>
                <w:szCs w:val="22"/>
              </w:rPr>
            </w:pPr>
            <w:r>
              <w:rPr>
                <w:rFonts w:hint="eastAsia" w:ascii="宋体" w:hAnsi="宋体" w:eastAsia="宋体" w:cs="宋体"/>
                <w:i w:val="0"/>
                <w:iCs w:val="0"/>
                <w:color w:val="000000"/>
                <w:kern w:val="0"/>
                <w:sz w:val="22"/>
                <w:szCs w:val="22"/>
                <w:u w:val="none"/>
                <w:lang w:val="en-US" w:eastAsia="zh-CN" w:bidi="ar"/>
              </w:rPr>
              <w:t>5</w:t>
            </w:r>
          </w:p>
        </w:tc>
        <w:tc>
          <w:tcPr>
            <w:tcW w:w="520" w:type="dxa"/>
            <w:tcBorders>
              <w:top w:val="nil"/>
              <w:left w:val="nil"/>
              <w:bottom w:val="single" w:color="auto" w:sz="4" w:space="0"/>
              <w:right w:val="single" w:color="auto" w:sz="4" w:space="0"/>
            </w:tcBorders>
            <w:shd w:val="clear" w:color="auto" w:fill="auto"/>
            <w:noWrap/>
            <w:vAlign w:val="center"/>
          </w:tcPr>
          <w:p w14:paraId="5FDE5ADC">
            <w:pPr>
              <w:keepNext w:val="0"/>
              <w:keepLines w:val="0"/>
              <w:widowControl/>
              <w:suppressLineNumbers w:val="0"/>
              <w:ind w:firstLine="220" w:firstLineChars="100"/>
              <w:jc w:val="right"/>
              <w:textAlignment w:val="center"/>
              <w:rPr>
                <w:rFonts w:hint="default" w:cs="宋体"/>
                <w:color w:val="000000"/>
                <w:sz w:val="22"/>
                <w:szCs w:val="22"/>
              </w:rPr>
            </w:pPr>
            <w:r>
              <w:rPr>
                <w:rFonts w:hint="eastAsia" w:ascii="宋体" w:hAnsi="宋体" w:eastAsia="宋体" w:cs="宋体"/>
                <w:i w:val="0"/>
                <w:iCs w:val="0"/>
                <w:color w:val="000000"/>
                <w:kern w:val="0"/>
                <w:sz w:val="22"/>
                <w:szCs w:val="22"/>
                <w:u w:val="none"/>
                <w:lang w:val="en-US" w:eastAsia="zh-CN" w:bidi="ar"/>
              </w:rPr>
              <w:t>5</w:t>
            </w:r>
          </w:p>
        </w:tc>
        <w:tc>
          <w:tcPr>
            <w:tcW w:w="860" w:type="dxa"/>
            <w:tcBorders>
              <w:top w:val="nil"/>
              <w:left w:val="nil"/>
              <w:bottom w:val="single" w:color="auto" w:sz="4" w:space="0"/>
              <w:right w:val="single" w:color="auto" w:sz="4" w:space="0"/>
            </w:tcBorders>
            <w:shd w:val="clear" w:color="auto" w:fill="auto"/>
            <w:noWrap/>
            <w:vAlign w:val="center"/>
          </w:tcPr>
          <w:p w14:paraId="1CDFF2A1">
            <w:pPr>
              <w:keepNext w:val="0"/>
              <w:keepLines w:val="0"/>
              <w:widowControl/>
              <w:suppressLineNumbers w:val="0"/>
              <w:ind w:firstLine="220" w:firstLineChars="100"/>
              <w:jc w:val="left"/>
              <w:textAlignment w:val="center"/>
              <w:rPr>
                <w:rFonts w:hint="default" w:cs="宋体"/>
                <w:color w:val="000000"/>
                <w:sz w:val="22"/>
                <w:szCs w:val="22"/>
              </w:rPr>
            </w:pPr>
            <w:r>
              <w:rPr>
                <w:rFonts w:hint="eastAsia" w:ascii="宋体" w:hAnsi="宋体" w:eastAsia="宋体" w:cs="宋体"/>
                <w:i w:val="0"/>
                <w:iCs w:val="0"/>
                <w:color w:val="000000"/>
                <w:kern w:val="0"/>
                <w:sz w:val="22"/>
                <w:szCs w:val="22"/>
                <w:u w:val="none"/>
                <w:lang w:val="en-US" w:eastAsia="zh-CN" w:bidi="ar"/>
              </w:rPr>
              <w:t>否</w:t>
            </w:r>
          </w:p>
        </w:tc>
        <w:tc>
          <w:tcPr>
            <w:tcW w:w="940" w:type="dxa"/>
            <w:tcBorders>
              <w:top w:val="nil"/>
              <w:left w:val="nil"/>
              <w:bottom w:val="single" w:color="auto" w:sz="4" w:space="0"/>
              <w:right w:val="single" w:color="auto" w:sz="4" w:space="0"/>
            </w:tcBorders>
            <w:shd w:val="clear" w:color="auto" w:fill="auto"/>
            <w:noWrap/>
            <w:vAlign w:val="center"/>
          </w:tcPr>
          <w:p w14:paraId="22D77589">
            <w:pPr>
              <w:jc w:val="left"/>
              <w:rPr>
                <w:rFonts w:hint="default" w:cs="宋体"/>
                <w:color w:val="000000"/>
                <w:sz w:val="22"/>
                <w:szCs w:val="22"/>
              </w:rPr>
            </w:pPr>
          </w:p>
        </w:tc>
      </w:tr>
      <w:tr w14:paraId="1DEE8292">
        <w:tblPrEx>
          <w:tblCellMar>
            <w:top w:w="0" w:type="dxa"/>
            <w:left w:w="108" w:type="dxa"/>
            <w:bottom w:w="0" w:type="dxa"/>
            <w:right w:w="108" w:type="dxa"/>
          </w:tblCellMar>
        </w:tblPrEx>
        <w:trPr>
          <w:trHeight w:val="540" w:hRule="atLeast"/>
        </w:trPr>
        <w:tc>
          <w:tcPr>
            <w:tcW w:w="1380" w:type="dxa"/>
            <w:tcBorders>
              <w:top w:val="nil"/>
              <w:left w:val="single" w:color="auto" w:sz="4" w:space="0"/>
              <w:bottom w:val="single" w:color="auto" w:sz="4" w:space="0"/>
              <w:right w:val="single" w:color="auto" w:sz="4" w:space="0"/>
            </w:tcBorders>
            <w:shd w:val="clear" w:color="auto" w:fill="auto"/>
            <w:vAlign w:val="center"/>
          </w:tcPr>
          <w:p w14:paraId="199DB151">
            <w:pPr>
              <w:keepNext w:val="0"/>
              <w:keepLines w:val="0"/>
              <w:widowControl/>
              <w:suppressLineNumbers w:val="0"/>
              <w:ind w:firstLine="220" w:firstLineChars="100"/>
              <w:jc w:val="left"/>
              <w:textAlignment w:val="center"/>
              <w:rPr>
                <w:rFonts w:hint="default" w:cs="宋体"/>
                <w:color w:val="000000"/>
                <w:sz w:val="22"/>
                <w:szCs w:val="22"/>
              </w:rPr>
            </w:pPr>
            <w:r>
              <w:rPr>
                <w:rFonts w:hint="eastAsia" w:ascii="宋体" w:hAnsi="宋体" w:eastAsia="宋体" w:cs="宋体"/>
                <w:i w:val="0"/>
                <w:iCs w:val="0"/>
                <w:color w:val="000000"/>
                <w:kern w:val="0"/>
                <w:sz w:val="22"/>
                <w:szCs w:val="22"/>
                <w:u w:val="none"/>
                <w:lang w:val="en-US" w:eastAsia="zh-CN" w:bidi="ar"/>
              </w:rPr>
              <w:t>垃圾分类知晓率</w:t>
            </w:r>
          </w:p>
        </w:tc>
        <w:tc>
          <w:tcPr>
            <w:tcW w:w="700" w:type="dxa"/>
            <w:tcBorders>
              <w:top w:val="nil"/>
              <w:left w:val="nil"/>
              <w:bottom w:val="single" w:color="auto" w:sz="4" w:space="0"/>
              <w:right w:val="single" w:color="auto" w:sz="4" w:space="0"/>
            </w:tcBorders>
            <w:shd w:val="clear" w:color="auto" w:fill="auto"/>
            <w:noWrap/>
            <w:vAlign w:val="center"/>
          </w:tcPr>
          <w:p w14:paraId="427AF397">
            <w:pPr>
              <w:keepNext w:val="0"/>
              <w:keepLines w:val="0"/>
              <w:widowControl/>
              <w:suppressLineNumbers w:val="0"/>
              <w:ind w:firstLine="220" w:firstLineChars="100"/>
              <w:jc w:val="left"/>
              <w:textAlignment w:val="center"/>
              <w:rPr>
                <w:rFonts w:hint="default" w:cs="宋体"/>
                <w:color w:val="000000"/>
                <w:sz w:val="22"/>
                <w:szCs w:val="22"/>
              </w:rPr>
            </w:pPr>
            <w:r>
              <w:rPr>
                <w:rFonts w:hint="eastAsia" w:ascii="宋体" w:hAnsi="宋体" w:eastAsia="宋体" w:cs="宋体"/>
                <w:i w:val="0"/>
                <w:iCs w:val="0"/>
                <w:color w:val="000000"/>
                <w:kern w:val="0"/>
                <w:sz w:val="22"/>
                <w:szCs w:val="22"/>
                <w:u w:val="none"/>
                <w:lang w:val="en-US" w:eastAsia="zh-CN" w:bidi="ar"/>
              </w:rPr>
              <w:t>%</w:t>
            </w:r>
          </w:p>
        </w:tc>
        <w:tc>
          <w:tcPr>
            <w:tcW w:w="640" w:type="dxa"/>
            <w:tcBorders>
              <w:top w:val="nil"/>
              <w:left w:val="nil"/>
              <w:bottom w:val="single" w:color="auto" w:sz="4" w:space="0"/>
              <w:right w:val="single" w:color="auto" w:sz="4" w:space="0"/>
            </w:tcBorders>
            <w:shd w:val="clear" w:color="auto" w:fill="auto"/>
            <w:noWrap/>
            <w:vAlign w:val="center"/>
          </w:tcPr>
          <w:p w14:paraId="3E4E0674">
            <w:pPr>
              <w:keepNext w:val="0"/>
              <w:keepLines w:val="0"/>
              <w:widowControl/>
              <w:suppressLineNumbers w:val="0"/>
              <w:ind w:firstLine="220" w:firstLineChars="100"/>
              <w:jc w:val="left"/>
              <w:textAlignment w:val="center"/>
              <w:rPr>
                <w:rFonts w:hint="default" w:cs="宋体"/>
                <w:color w:val="000000"/>
                <w:sz w:val="22"/>
                <w:szCs w:val="22"/>
              </w:rPr>
            </w:pPr>
            <w:r>
              <w:rPr>
                <w:rFonts w:hint="eastAsia" w:ascii="宋体" w:hAnsi="宋体" w:eastAsia="宋体" w:cs="宋体"/>
                <w:i w:val="0"/>
                <w:iCs w:val="0"/>
                <w:color w:val="000000"/>
                <w:kern w:val="0"/>
                <w:sz w:val="22"/>
                <w:szCs w:val="22"/>
                <w:u w:val="none"/>
                <w:lang w:val="en-US" w:eastAsia="zh-CN" w:bidi="ar"/>
              </w:rPr>
              <w:t>≥</w:t>
            </w:r>
          </w:p>
        </w:tc>
        <w:tc>
          <w:tcPr>
            <w:tcW w:w="700" w:type="dxa"/>
            <w:tcBorders>
              <w:top w:val="nil"/>
              <w:left w:val="nil"/>
              <w:bottom w:val="single" w:color="auto" w:sz="4" w:space="0"/>
              <w:right w:val="single" w:color="auto" w:sz="4" w:space="0"/>
            </w:tcBorders>
            <w:shd w:val="clear" w:color="auto" w:fill="auto"/>
            <w:vAlign w:val="center"/>
          </w:tcPr>
          <w:p w14:paraId="5F9378FF">
            <w:pPr>
              <w:keepNext w:val="0"/>
              <w:keepLines w:val="0"/>
              <w:widowControl/>
              <w:suppressLineNumbers w:val="0"/>
              <w:ind w:firstLine="220" w:firstLineChars="100"/>
              <w:jc w:val="right"/>
              <w:textAlignment w:val="center"/>
              <w:rPr>
                <w:rFonts w:hint="default" w:cs="宋体"/>
                <w:color w:val="000000"/>
                <w:sz w:val="22"/>
                <w:szCs w:val="22"/>
              </w:rPr>
            </w:pPr>
            <w:r>
              <w:rPr>
                <w:rFonts w:hint="eastAsia" w:ascii="宋体" w:hAnsi="宋体" w:eastAsia="宋体" w:cs="宋体"/>
                <w:i w:val="0"/>
                <w:iCs w:val="0"/>
                <w:color w:val="000000"/>
                <w:kern w:val="0"/>
                <w:sz w:val="22"/>
                <w:szCs w:val="22"/>
                <w:u w:val="none"/>
                <w:lang w:val="en-US" w:eastAsia="zh-CN" w:bidi="ar"/>
              </w:rPr>
              <w:t>90</w:t>
            </w:r>
          </w:p>
        </w:tc>
        <w:tc>
          <w:tcPr>
            <w:tcW w:w="780" w:type="dxa"/>
            <w:tcBorders>
              <w:top w:val="nil"/>
              <w:left w:val="nil"/>
              <w:bottom w:val="single" w:color="auto" w:sz="4" w:space="0"/>
              <w:right w:val="single" w:color="auto" w:sz="4" w:space="0"/>
            </w:tcBorders>
            <w:shd w:val="clear" w:color="auto" w:fill="auto"/>
            <w:noWrap/>
            <w:vAlign w:val="center"/>
          </w:tcPr>
          <w:p w14:paraId="0E04BE87">
            <w:pPr>
              <w:keepNext w:val="0"/>
              <w:keepLines w:val="0"/>
              <w:widowControl/>
              <w:suppressLineNumbers w:val="0"/>
              <w:ind w:firstLine="220" w:firstLineChars="100"/>
              <w:jc w:val="right"/>
              <w:textAlignment w:val="center"/>
              <w:rPr>
                <w:rFonts w:hint="default" w:cs="宋体"/>
                <w:color w:val="000000"/>
                <w:sz w:val="22"/>
                <w:szCs w:val="22"/>
              </w:rPr>
            </w:pPr>
            <w:r>
              <w:rPr>
                <w:rFonts w:hint="eastAsia" w:ascii="宋体" w:hAnsi="宋体" w:eastAsia="宋体" w:cs="宋体"/>
                <w:i w:val="0"/>
                <w:iCs w:val="0"/>
                <w:color w:val="000000"/>
                <w:kern w:val="0"/>
                <w:sz w:val="22"/>
                <w:szCs w:val="22"/>
                <w:u w:val="none"/>
                <w:lang w:val="en-US" w:eastAsia="zh-CN" w:bidi="ar"/>
              </w:rPr>
              <w:t>90</w:t>
            </w:r>
          </w:p>
        </w:tc>
        <w:tc>
          <w:tcPr>
            <w:tcW w:w="620" w:type="dxa"/>
            <w:tcBorders>
              <w:top w:val="nil"/>
              <w:left w:val="nil"/>
              <w:bottom w:val="single" w:color="auto" w:sz="4" w:space="0"/>
              <w:right w:val="single" w:color="auto" w:sz="4" w:space="0"/>
            </w:tcBorders>
            <w:shd w:val="clear" w:color="auto" w:fill="auto"/>
            <w:noWrap/>
            <w:vAlign w:val="center"/>
          </w:tcPr>
          <w:p w14:paraId="0F57B1A3">
            <w:pPr>
              <w:keepNext w:val="0"/>
              <w:keepLines w:val="0"/>
              <w:widowControl/>
              <w:suppressLineNumbers w:val="0"/>
              <w:ind w:firstLine="220" w:firstLineChars="100"/>
              <w:jc w:val="right"/>
              <w:textAlignment w:val="center"/>
              <w:rPr>
                <w:rFonts w:hint="default"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720" w:type="dxa"/>
            <w:tcBorders>
              <w:top w:val="nil"/>
              <w:left w:val="nil"/>
              <w:bottom w:val="single" w:color="auto" w:sz="4" w:space="0"/>
              <w:right w:val="single" w:color="auto" w:sz="4" w:space="0"/>
            </w:tcBorders>
            <w:shd w:val="clear" w:color="auto" w:fill="auto"/>
            <w:noWrap/>
            <w:vAlign w:val="center"/>
          </w:tcPr>
          <w:p w14:paraId="2C4CF7E0">
            <w:pPr>
              <w:keepNext w:val="0"/>
              <w:keepLines w:val="0"/>
              <w:widowControl/>
              <w:suppressLineNumbers w:val="0"/>
              <w:ind w:firstLine="220" w:firstLineChars="100"/>
              <w:jc w:val="right"/>
              <w:textAlignment w:val="center"/>
              <w:rPr>
                <w:rFonts w:hint="default" w:cs="宋体"/>
                <w:color w:val="000000"/>
                <w:sz w:val="22"/>
                <w:szCs w:val="22"/>
              </w:rPr>
            </w:pPr>
            <w:r>
              <w:rPr>
                <w:rFonts w:hint="eastAsia" w:ascii="宋体" w:hAnsi="宋体" w:eastAsia="宋体" w:cs="宋体"/>
                <w:i w:val="0"/>
                <w:iCs w:val="0"/>
                <w:color w:val="000000"/>
                <w:kern w:val="0"/>
                <w:sz w:val="22"/>
                <w:szCs w:val="22"/>
                <w:u w:val="none"/>
                <w:lang w:val="en-US" w:eastAsia="zh-CN" w:bidi="ar"/>
              </w:rPr>
              <w:t>100</w:t>
            </w:r>
          </w:p>
        </w:tc>
        <w:tc>
          <w:tcPr>
            <w:tcW w:w="700" w:type="dxa"/>
            <w:tcBorders>
              <w:top w:val="nil"/>
              <w:left w:val="nil"/>
              <w:bottom w:val="single" w:color="auto" w:sz="4" w:space="0"/>
              <w:right w:val="single" w:color="auto" w:sz="4" w:space="0"/>
            </w:tcBorders>
            <w:shd w:val="clear" w:color="auto" w:fill="auto"/>
            <w:noWrap/>
            <w:vAlign w:val="center"/>
          </w:tcPr>
          <w:p w14:paraId="7C61DED0">
            <w:pPr>
              <w:keepNext w:val="0"/>
              <w:keepLines w:val="0"/>
              <w:widowControl/>
              <w:suppressLineNumbers w:val="0"/>
              <w:ind w:firstLine="220" w:firstLineChars="100"/>
              <w:jc w:val="right"/>
              <w:textAlignment w:val="center"/>
              <w:rPr>
                <w:rFonts w:hint="default" w:cs="宋体"/>
                <w:color w:val="000000"/>
                <w:sz w:val="22"/>
                <w:szCs w:val="22"/>
              </w:rPr>
            </w:pPr>
            <w:r>
              <w:rPr>
                <w:rFonts w:hint="eastAsia" w:ascii="宋体" w:hAnsi="宋体" w:eastAsia="宋体" w:cs="宋体"/>
                <w:i w:val="0"/>
                <w:iCs w:val="0"/>
                <w:color w:val="000000"/>
                <w:kern w:val="0"/>
                <w:sz w:val="22"/>
                <w:szCs w:val="22"/>
                <w:u w:val="none"/>
                <w:lang w:val="en-US" w:eastAsia="zh-CN" w:bidi="ar"/>
              </w:rPr>
              <w:t>5</w:t>
            </w:r>
          </w:p>
        </w:tc>
        <w:tc>
          <w:tcPr>
            <w:tcW w:w="520" w:type="dxa"/>
            <w:tcBorders>
              <w:top w:val="nil"/>
              <w:left w:val="nil"/>
              <w:bottom w:val="single" w:color="auto" w:sz="4" w:space="0"/>
              <w:right w:val="single" w:color="auto" w:sz="4" w:space="0"/>
            </w:tcBorders>
            <w:shd w:val="clear" w:color="auto" w:fill="auto"/>
            <w:noWrap/>
            <w:vAlign w:val="center"/>
          </w:tcPr>
          <w:p w14:paraId="6698D183">
            <w:pPr>
              <w:keepNext w:val="0"/>
              <w:keepLines w:val="0"/>
              <w:widowControl/>
              <w:suppressLineNumbers w:val="0"/>
              <w:ind w:firstLine="220" w:firstLineChars="100"/>
              <w:jc w:val="right"/>
              <w:textAlignment w:val="center"/>
              <w:rPr>
                <w:rFonts w:hint="default" w:cs="宋体"/>
                <w:color w:val="000000"/>
                <w:sz w:val="22"/>
                <w:szCs w:val="22"/>
              </w:rPr>
            </w:pPr>
            <w:r>
              <w:rPr>
                <w:rFonts w:hint="eastAsia" w:ascii="宋体" w:hAnsi="宋体" w:eastAsia="宋体" w:cs="宋体"/>
                <w:i w:val="0"/>
                <w:iCs w:val="0"/>
                <w:color w:val="000000"/>
                <w:kern w:val="0"/>
                <w:sz w:val="22"/>
                <w:szCs w:val="22"/>
                <w:u w:val="none"/>
                <w:lang w:val="en-US" w:eastAsia="zh-CN" w:bidi="ar"/>
              </w:rPr>
              <w:t>5</w:t>
            </w:r>
          </w:p>
        </w:tc>
        <w:tc>
          <w:tcPr>
            <w:tcW w:w="860" w:type="dxa"/>
            <w:tcBorders>
              <w:top w:val="nil"/>
              <w:left w:val="nil"/>
              <w:bottom w:val="single" w:color="auto" w:sz="4" w:space="0"/>
              <w:right w:val="single" w:color="auto" w:sz="4" w:space="0"/>
            </w:tcBorders>
            <w:shd w:val="clear" w:color="auto" w:fill="auto"/>
            <w:noWrap/>
            <w:vAlign w:val="center"/>
          </w:tcPr>
          <w:p w14:paraId="0559D9BD">
            <w:pPr>
              <w:keepNext w:val="0"/>
              <w:keepLines w:val="0"/>
              <w:widowControl/>
              <w:suppressLineNumbers w:val="0"/>
              <w:ind w:firstLine="220" w:firstLineChars="100"/>
              <w:jc w:val="left"/>
              <w:textAlignment w:val="center"/>
              <w:rPr>
                <w:rFonts w:hint="default" w:cs="宋体"/>
                <w:color w:val="000000"/>
                <w:sz w:val="22"/>
                <w:szCs w:val="22"/>
              </w:rPr>
            </w:pPr>
            <w:r>
              <w:rPr>
                <w:rFonts w:hint="eastAsia" w:ascii="宋体" w:hAnsi="宋体" w:eastAsia="宋体" w:cs="宋体"/>
                <w:i w:val="0"/>
                <w:iCs w:val="0"/>
                <w:color w:val="000000"/>
                <w:kern w:val="0"/>
                <w:sz w:val="22"/>
                <w:szCs w:val="22"/>
                <w:u w:val="none"/>
                <w:lang w:val="en-US" w:eastAsia="zh-CN" w:bidi="ar"/>
              </w:rPr>
              <w:t>否</w:t>
            </w:r>
          </w:p>
        </w:tc>
        <w:tc>
          <w:tcPr>
            <w:tcW w:w="940" w:type="dxa"/>
            <w:tcBorders>
              <w:top w:val="nil"/>
              <w:left w:val="nil"/>
              <w:bottom w:val="single" w:color="auto" w:sz="4" w:space="0"/>
              <w:right w:val="single" w:color="auto" w:sz="4" w:space="0"/>
            </w:tcBorders>
            <w:shd w:val="clear" w:color="auto" w:fill="auto"/>
            <w:noWrap/>
            <w:vAlign w:val="center"/>
          </w:tcPr>
          <w:p w14:paraId="4024A76C">
            <w:pPr>
              <w:jc w:val="left"/>
              <w:rPr>
                <w:rFonts w:hint="default" w:cs="宋体"/>
                <w:color w:val="000000"/>
                <w:sz w:val="22"/>
                <w:szCs w:val="22"/>
              </w:rPr>
            </w:pPr>
          </w:p>
        </w:tc>
      </w:tr>
      <w:tr w14:paraId="43151CBF">
        <w:tblPrEx>
          <w:tblCellMar>
            <w:top w:w="0" w:type="dxa"/>
            <w:left w:w="108" w:type="dxa"/>
            <w:bottom w:w="0" w:type="dxa"/>
            <w:right w:w="108" w:type="dxa"/>
          </w:tblCellMar>
        </w:tblPrEx>
        <w:trPr>
          <w:trHeight w:val="810" w:hRule="atLeast"/>
        </w:trPr>
        <w:tc>
          <w:tcPr>
            <w:tcW w:w="1380" w:type="dxa"/>
            <w:tcBorders>
              <w:top w:val="nil"/>
              <w:left w:val="single" w:color="auto" w:sz="4" w:space="0"/>
              <w:bottom w:val="single" w:color="auto" w:sz="4" w:space="0"/>
              <w:right w:val="single" w:color="auto" w:sz="4" w:space="0"/>
            </w:tcBorders>
            <w:shd w:val="clear" w:color="auto" w:fill="auto"/>
            <w:vAlign w:val="center"/>
          </w:tcPr>
          <w:p w14:paraId="693CA632">
            <w:pPr>
              <w:keepNext w:val="0"/>
              <w:keepLines w:val="0"/>
              <w:widowControl/>
              <w:suppressLineNumbers w:val="0"/>
              <w:ind w:firstLine="220" w:firstLineChars="100"/>
              <w:jc w:val="left"/>
              <w:textAlignment w:val="center"/>
              <w:rPr>
                <w:rFonts w:hint="default" w:cs="宋体"/>
                <w:color w:val="000000"/>
                <w:sz w:val="22"/>
                <w:szCs w:val="22"/>
              </w:rPr>
            </w:pPr>
            <w:r>
              <w:rPr>
                <w:rFonts w:hint="eastAsia" w:ascii="宋体" w:hAnsi="宋体" w:eastAsia="宋体" w:cs="宋体"/>
                <w:i w:val="0"/>
                <w:iCs w:val="0"/>
                <w:color w:val="000000"/>
                <w:kern w:val="0"/>
                <w:sz w:val="22"/>
                <w:szCs w:val="22"/>
                <w:u w:val="none"/>
                <w:lang w:val="en-US" w:eastAsia="zh-CN" w:bidi="ar"/>
              </w:rPr>
              <w:t>社会治安群众满意度</w:t>
            </w:r>
          </w:p>
        </w:tc>
        <w:tc>
          <w:tcPr>
            <w:tcW w:w="700" w:type="dxa"/>
            <w:tcBorders>
              <w:top w:val="nil"/>
              <w:left w:val="nil"/>
              <w:bottom w:val="single" w:color="auto" w:sz="4" w:space="0"/>
              <w:right w:val="single" w:color="auto" w:sz="4" w:space="0"/>
            </w:tcBorders>
            <w:shd w:val="clear" w:color="auto" w:fill="auto"/>
            <w:noWrap/>
            <w:vAlign w:val="center"/>
          </w:tcPr>
          <w:p w14:paraId="13FF26BA">
            <w:pPr>
              <w:keepNext w:val="0"/>
              <w:keepLines w:val="0"/>
              <w:widowControl/>
              <w:suppressLineNumbers w:val="0"/>
              <w:ind w:firstLine="220" w:firstLineChars="100"/>
              <w:jc w:val="left"/>
              <w:textAlignment w:val="center"/>
              <w:rPr>
                <w:rFonts w:hint="default" w:cs="宋体"/>
                <w:color w:val="000000"/>
                <w:sz w:val="22"/>
                <w:szCs w:val="22"/>
              </w:rPr>
            </w:pPr>
            <w:r>
              <w:rPr>
                <w:rFonts w:hint="eastAsia" w:ascii="宋体" w:hAnsi="宋体" w:eastAsia="宋体" w:cs="宋体"/>
                <w:i w:val="0"/>
                <w:iCs w:val="0"/>
                <w:color w:val="000000"/>
                <w:kern w:val="0"/>
                <w:sz w:val="22"/>
                <w:szCs w:val="22"/>
                <w:u w:val="none"/>
                <w:lang w:val="en-US" w:eastAsia="zh-CN" w:bidi="ar"/>
              </w:rPr>
              <w:t>%</w:t>
            </w:r>
          </w:p>
        </w:tc>
        <w:tc>
          <w:tcPr>
            <w:tcW w:w="640" w:type="dxa"/>
            <w:tcBorders>
              <w:top w:val="nil"/>
              <w:left w:val="nil"/>
              <w:bottom w:val="single" w:color="auto" w:sz="4" w:space="0"/>
              <w:right w:val="single" w:color="auto" w:sz="4" w:space="0"/>
            </w:tcBorders>
            <w:shd w:val="clear" w:color="auto" w:fill="auto"/>
            <w:noWrap/>
            <w:vAlign w:val="center"/>
          </w:tcPr>
          <w:p w14:paraId="1E43E7C1">
            <w:pPr>
              <w:keepNext w:val="0"/>
              <w:keepLines w:val="0"/>
              <w:widowControl/>
              <w:suppressLineNumbers w:val="0"/>
              <w:ind w:firstLine="220" w:firstLineChars="100"/>
              <w:jc w:val="left"/>
              <w:textAlignment w:val="center"/>
              <w:rPr>
                <w:rFonts w:hint="default" w:cs="宋体"/>
                <w:color w:val="000000"/>
                <w:sz w:val="22"/>
                <w:szCs w:val="22"/>
              </w:rPr>
            </w:pPr>
            <w:r>
              <w:rPr>
                <w:rFonts w:hint="eastAsia" w:ascii="宋体" w:hAnsi="宋体" w:eastAsia="宋体" w:cs="宋体"/>
                <w:i w:val="0"/>
                <w:iCs w:val="0"/>
                <w:color w:val="000000"/>
                <w:kern w:val="0"/>
                <w:sz w:val="22"/>
                <w:szCs w:val="22"/>
                <w:u w:val="none"/>
                <w:lang w:val="en-US" w:eastAsia="zh-CN" w:bidi="ar"/>
              </w:rPr>
              <w:t>≥</w:t>
            </w:r>
          </w:p>
        </w:tc>
        <w:tc>
          <w:tcPr>
            <w:tcW w:w="700" w:type="dxa"/>
            <w:tcBorders>
              <w:top w:val="nil"/>
              <w:left w:val="nil"/>
              <w:bottom w:val="single" w:color="auto" w:sz="4" w:space="0"/>
              <w:right w:val="single" w:color="auto" w:sz="4" w:space="0"/>
            </w:tcBorders>
            <w:shd w:val="clear" w:color="auto" w:fill="auto"/>
            <w:vAlign w:val="center"/>
          </w:tcPr>
          <w:p w14:paraId="70E370CC">
            <w:pPr>
              <w:keepNext w:val="0"/>
              <w:keepLines w:val="0"/>
              <w:widowControl/>
              <w:suppressLineNumbers w:val="0"/>
              <w:ind w:firstLine="220" w:firstLineChars="100"/>
              <w:jc w:val="right"/>
              <w:textAlignment w:val="center"/>
              <w:rPr>
                <w:rFonts w:hint="default" w:cs="宋体"/>
                <w:color w:val="000000"/>
                <w:sz w:val="22"/>
                <w:szCs w:val="22"/>
              </w:rPr>
            </w:pPr>
            <w:r>
              <w:rPr>
                <w:rFonts w:hint="eastAsia" w:ascii="宋体" w:hAnsi="宋体" w:eastAsia="宋体" w:cs="宋体"/>
                <w:i w:val="0"/>
                <w:iCs w:val="0"/>
                <w:color w:val="000000"/>
                <w:kern w:val="0"/>
                <w:sz w:val="22"/>
                <w:szCs w:val="22"/>
                <w:u w:val="none"/>
                <w:lang w:val="en-US" w:eastAsia="zh-CN" w:bidi="ar"/>
              </w:rPr>
              <w:t>90</w:t>
            </w:r>
          </w:p>
        </w:tc>
        <w:tc>
          <w:tcPr>
            <w:tcW w:w="780" w:type="dxa"/>
            <w:tcBorders>
              <w:top w:val="nil"/>
              <w:left w:val="nil"/>
              <w:bottom w:val="single" w:color="auto" w:sz="4" w:space="0"/>
              <w:right w:val="single" w:color="auto" w:sz="4" w:space="0"/>
            </w:tcBorders>
            <w:shd w:val="clear" w:color="auto" w:fill="auto"/>
            <w:noWrap/>
            <w:vAlign w:val="center"/>
          </w:tcPr>
          <w:p w14:paraId="36F34592">
            <w:pPr>
              <w:keepNext w:val="0"/>
              <w:keepLines w:val="0"/>
              <w:widowControl/>
              <w:suppressLineNumbers w:val="0"/>
              <w:ind w:firstLine="220" w:firstLineChars="100"/>
              <w:jc w:val="right"/>
              <w:textAlignment w:val="center"/>
              <w:rPr>
                <w:rFonts w:hint="default" w:cs="宋体"/>
                <w:color w:val="000000"/>
                <w:sz w:val="22"/>
                <w:szCs w:val="22"/>
              </w:rPr>
            </w:pPr>
            <w:r>
              <w:rPr>
                <w:rFonts w:hint="eastAsia" w:ascii="宋体" w:hAnsi="宋体" w:eastAsia="宋体" w:cs="宋体"/>
                <w:i w:val="0"/>
                <w:iCs w:val="0"/>
                <w:color w:val="000000"/>
                <w:kern w:val="0"/>
                <w:sz w:val="22"/>
                <w:szCs w:val="22"/>
                <w:u w:val="none"/>
                <w:lang w:val="en-US" w:eastAsia="zh-CN" w:bidi="ar"/>
              </w:rPr>
              <w:t>90</w:t>
            </w:r>
          </w:p>
        </w:tc>
        <w:tc>
          <w:tcPr>
            <w:tcW w:w="620" w:type="dxa"/>
            <w:tcBorders>
              <w:top w:val="nil"/>
              <w:left w:val="nil"/>
              <w:bottom w:val="single" w:color="auto" w:sz="4" w:space="0"/>
              <w:right w:val="single" w:color="auto" w:sz="4" w:space="0"/>
            </w:tcBorders>
            <w:shd w:val="clear" w:color="auto" w:fill="auto"/>
            <w:noWrap/>
            <w:vAlign w:val="center"/>
          </w:tcPr>
          <w:p w14:paraId="4B671E52">
            <w:pPr>
              <w:keepNext w:val="0"/>
              <w:keepLines w:val="0"/>
              <w:widowControl/>
              <w:suppressLineNumbers w:val="0"/>
              <w:ind w:firstLine="220" w:firstLineChars="100"/>
              <w:jc w:val="right"/>
              <w:textAlignment w:val="center"/>
              <w:rPr>
                <w:rFonts w:hint="default"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720" w:type="dxa"/>
            <w:tcBorders>
              <w:top w:val="nil"/>
              <w:left w:val="nil"/>
              <w:bottom w:val="single" w:color="auto" w:sz="4" w:space="0"/>
              <w:right w:val="single" w:color="auto" w:sz="4" w:space="0"/>
            </w:tcBorders>
            <w:shd w:val="clear" w:color="auto" w:fill="auto"/>
            <w:noWrap/>
            <w:vAlign w:val="center"/>
          </w:tcPr>
          <w:p w14:paraId="31D68EFE">
            <w:pPr>
              <w:keepNext w:val="0"/>
              <w:keepLines w:val="0"/>
              <w:widowControl/>
              <w:suppressLineNumbers w:val="0"/>
              <w:ind w:firstLine="220" w:firstLineChars="100"/>
              <w:jc w:val="right"/>
              <w:textAlignment w:val="center"/>
              <w:rPr>
                <w:rFonts w:hint="default" w:cs="宋体"/>
                <w:color w:val="000000"/>
                <w:sz w:val="22"/>
                <w:szCs w:val="22"/>
              </w:rPr>
            </w:pPr>
            <w:r>
              <w:rPr>
                <w:rFonts w:hint="eastAsia" w:ascii="宋体" w:hAnsi="宋体" w:eastAsia="宋体" w:cs="宋体"/>
                <w:i w:val="0"/>
                <w:iCs w:val="0"/>
                <w:color w:val="000000"/>
                <w:kern w:val="0"/>
                <w:sz w:val="22"/>
                <w:szCs w:val="22"/>
                <w:u w:val="none"/>
                <w:lang w:val="en-US" w:eastAsia="zh-CN" w:bidi="ar"/>
              </w:rPr>
              <w:t>100</w:t>
            </w:r>
          </w:p>
        </w:tc>
        <w:tc>
          <w:tcPr>
            <w:tcW w:w="700" w:type="dxa"/>
            <w:tcBorders>
              <w:top w:val="nil"/>
              <w:left w:val="nil"/>
              <w:bottom w:val="single" w:color="auto" w:sz="4" w:space="0"/>
              <w:right w:val="single" w:color="auto" w:sz="4" w:space="0"/>
            </w:tcBorders>
            <w:shd w:val="clear" w:color="auto" w:fill="auto"/>
            <w:noWrap/>
            <w:vAlign w:val="center"/>
          </w:tcPr>
          <w:p w14:paraId="70E272D9">
            <w:pPr>
              <w:keepNext w:val="0"/>
              <w:keepLines w:val="0"/>
              <w:widowControl/>
              <w:suppressLineNumbers w:val="0"/>
              <w:ind w:firstLine="220" w:firstLineChars="100"/>
              <w:jc w:val="right"/>
              <w:textAlignment w:val="center"/>
              <w:rPr>
                <w:rFonts w:hint="default" w:cs="宋体"/>
                <w:color w:val="000000"/>
                <w:sz w:val="22"/>
                <w:szCs w:val="22"/>
              </w:rPr>
            </w:pPr>
            <w:r>
              <w:rPr>
                <w:rFonts w:hint="eastAsia" w:ascii="宋体" w:hAnsi="宋体" w:eastAsia="宋体" w:cs="宋体"/>
                <w:i w:val="0"/>
                <w:iCs w:val="0"/>
                <w:color w:val="000000"/>
                <w:kern w:val="0"/>
                <w:sz w:val="22"/>
                <w:szCs w:val="22"/>
                <w:u w:val="none"/>
                <w:lang w:val="en-US" w:eastAsia="zh-CN" w:bidi="ar"/>
              </w:rPr>
              <w:t>3</w:t>
            </w:r>
          </w:p>
        </w:tc>
        <w:tc>
          <w:tcPr>
            <w:tcW w:w="520" w:type="dxa"/>
            <w:tcBorders>
              <w:top w:val="nil"/>
              <w:left w:val="nil"/>
              <w:bottom w:val="single" w:color="auto" w:sz="4" w:space="0"/>
              <w:right w:val="single" w:color="auto" w:sz="4" w:space="0"/>
            </w:tcBorders>
            <w:shd w:val="clear" w:color="auto" w:fill="auto"/>
            <w:noWrap/>
            <w:vAlign w:val="center"/>
          </w:tcPr>
          <w:p w14:paraId="56F8CBE9">
            <w:pPr>
              <w:keepNext w:val="0"/>
              <w:keepLines w:val="0"/>
              <w:widowControl/>
              <w:suppressLineNumbers w:val="0"/>
              <w:ind w:firstLine="220" w:firstLineChars="100"/>
              <w:jc w:val="right"/>
              <w:textAlignment w:val="center"/>
              <w:rPr>
                <w:rFonts w:hint="default" w:cs="宋体"/>
                <w:color w:val="000000"/>
                <w:sz w:val="22"/>
                <w:szCs w:val="22"/>
              </w:rPr>
            </w:pPr>
            <w:r>
              <w:rPr>
                <w:rFonts w:hint="eastAsia" w:ascii="宋体" w:hAnsi="宋体" w:eastAsia="宋体" w:cs="宋体"/>
                <w:i w:val="0"/>
                <w:iCs w:val="0"/>
                <w:color w:val="000000"/>
                <w:kern w:val="0"/>
                <w:sz w:val="22"/>
                <w:szCs w:val="22"/>
                <w:u w:val="none"/>
                <w:lang w:val="en-US" w:eastAsia="zh-CN" w:bidi="ar"/>
              </w:rPr>
              <w:t>3</w:t>
            </w:r>
          </w:p>
        </w:tc>
        <w:tc>
          <w:tcPr>
            <w:tcW w:w="860" w:type="dxa"/>
            <w:tcBorders>
              <w:top w:val="nil"/>
              <w:left w:val="nil"/>
              <w:bottom w:val="single" w:color="auto" w:sz="4" w:space="0"/>
              <w:right w:val="single" w:color="auto" w:sz="4" w:space="0"/>
            </w:tcBorders>
            <w:shd w:val="clear" w:color="auto" w:fill="auto"/>
            <w:noWrap/>
            <w:vAlign w:val="center"/>
          </w:tcPr>
          <w:p w14:paraId="07714F9F">
            <w:pPr>
              <w:keepNext w:val="0"/>
              <w:keepLines w:val="0"/>
              <w:widowControl/>
              <w:suppressLineNumbers w:val="0"/>
              <w:ind w:firstLine="220" w:firstLineChars="100"/>
              <w:jc w:val="left"/>
              <w:textAlignment w:val="center"/>
              <w:rPr>
                <w:rFonts w:hint="default" w:cs="宋体"/>
                <w:color w:val="000000"/>
                <w:sz w:val="22"/>
                <w:szCs w:val="22"/>
              </w:rPr>
            </w:pPr>
            <w:r>
              <w:rPr>
                <w:rFonts w:hint="eastAsia" w:ascii="宋体" w:hAnsi="宋体" w:eastAsia="宋体" w:cs="宋体"/>
                <w:i w:val="0"/>
                <w:iCs w:val="0"/>
                <w:color w:val="000000"/>
                <w:kern w:val="0"/>
                <w:sz w:val="22"/>
                <w:szCs w:val="22"/>
                <w:u w:val="none"/>
                <w:lang w:val="en-US" w:eastAsia="zh-CN" w:bidi="ar"/>
              </w:rPr>
              <w:t>否</w:t>
            </w:r>
          </w:p>
        </w:tc>
        <w:tc>
          <w:tcPr>
            <w:tcW w:w="940" w:type="dxa"/>
            <w:tcBorders>
              <w:top w:val="nil"/>
              <w:left w:val="nil"/>
              <w:bottom w:val="single" w:color="auto" w:sz="4" w:space="0"/>
              <w:right w:val="single" w:color="auto" w:sz="4" w:space="0"/>
            </w:tcBorders>
            <w:shd w:val="clear" w:color="auto" w:fill="auto"/>
            <w:noWrap/>
            <w:vAlign w:val="center"/>
          </w:tcPr>
          <w:p w14:paraId="23BD225A">
            <w:pPr>
              <w:jc w:val="left"/>
              <w:rPr>
                <w:rFonts w:hint="default" w:cs="宋体"/>
                <w:color w:val="000000"/>
                <w:sz w:val="22"/>
                <w:szCs w:val="22"/>
              </w:rPr>
            </w:pPr>
          </w:p>
        </w:tc>
      </w:tr>
      <w:tr w14:paraId="1986368F">
        <w:tblPrEx>
          <w:tblCellMar>
            <w:top w:w="0" w:type="dxa"/>
            <w:left w:w="108" w:type="dxa"/>
            <w:bottom w:w="0" w:type="dxa"/>
            <w:right w:w="108" w:type="dxa"/>
          </w:tblCellMar>
        </w:tblPrEx>
        <w:trPr>
          <w:trHeight w:val="540" w:hRule="atLeast"/>
        </w:trPr>
        <w:tc>
          <w:tcPr>
            <w:tcW w:w="1380" w:type="dxa"/>
            <w:tcBorders>
              <w:top w:val="nil"/>
              <w:left w:val="single" w:color="auto" w:sz="4" w:space="0"/>
              <w:bottom w:val="single" w:color="auto" w:sz="4" w:space="0"/>
              <w:right w:val="single" w:color="auto" w:sz="4" w:space="0"/>
            </w:tcBorders>
            <w:shd w:val="clear" w:color="auto" w:fill="auto"/>
            <w:vAlign w:val="center"/>
          </w:tcPr>
          <w:p w14:paraId="781D9CDD">
            <w:pPr>
              <w:keepNext w:val="0"/>
              <w:keepLines w:val="0"/>
              <w:widowControl/>
              <w:suppressLineNumbers w:val="0"/>
              <w:ind w:firstLine="220" w:firstLineChars="100"/>
              <w:jc w:val="left"/>
              <w:textAlignment w:val="center"/>
              <w:rPr>
                <w:rFonts w:hint="default" w:cs="宋体"/>
                <w:color w:val="000000"/>
                <w:sz w:val="22"/>
                <w:szCs w:val="22"/>
              </w:rPr>
            </w:pPr>
            <w:r>
              <w:rPr>
                <w:rFonts w:hint="eastAsia" w:ascii="宋体" w:hAnsi="宋体" w:eastAsia="宋体" w:cs="宋体"/>
                <w:i w:val="0"/>
                <w:iCs w:val="0"/>
                <w:color w:val="000000"/>
                <w:kern w:val="0"/>
                <w:sz w:val="22"/>
                <w:szCs w:val="22"/>
                <w:u w:val="none"/>
                <w:lang w:val="en-US" w:eastAsia="zh-CN" w:bidi="ar"/>
              </w:rPr>
              <w:t>镇乡人居环境居民满意度</w:t>
            </w:r>
          </w:p>
        </w:tc>
        <w:tc>
          <w:tcPr>
            <w:tcW w:w="700" w:type="dxa"/>
            <w:tcBorders>
              <w:top w:val="nil"/>
              <w:left w:val="nil"/>
              <w:bottom w:val="single" w:color="auto" w:sz="4" w:space="0"/>
              <w:right w:val="single" w:color="auto" w:sz="4" w:space="0"/>
            </w:tcBorders>
            <w:shd w:val="clear" w:color="auto" w:fill="auto"/>
            <w:noWrap/>
            <w:vAlign w:val="center"/>
          </w:tcPr>
          <w:p w14:paraId="7AD90AE7">
            <w:pPr>
              <w:keepNext w:val="0"/>
              <w:keepLines w:val="0"/>
              <w:widowControl/>
              <w:suppressLineNumbers w:val="0"/>
              <w:ind w:firstLine="220" w:firstLineChars="100"/>
              <w:jc w:val="left"/>
              <w:textAlignment w:val="center"/>
              <w:rPr>
                <w:rFonts w:hint="default" w:cs="宋体"/>
                <w:color w:val="000000"/>
                <w:sz w:val="22"/>
                <w:szCs w:val="22"/>
              </w:rPr>
            </w:pPr>
            <w:r>
              <w:rPr>
                <w:rFonts w:hint="eastAsia" w:ascii="宋体" w:hAnsi="宋体" w:eastAsia="宋体" w:cs="宋体"/>
                <w:i w:val="0"/>
                <w:iCs w:val="0"/>
                <w:color w:val="000000"/>
                <w:kern w:val="0"/>
                <w:sz w:val="22"/>
                <w:szCs w:val="22"/>
                <w:u w:val="none"/>
                <w:lang w:val="en-US" w:eastAsia="zh-CN" w:bidi="ar"/>
              </w:rPr>
              <w:t>%</w:t>
            </w:r>
          </w:p>
        </w:tc>
        <w:tc>
          <w:tcPr>
            <w:tcW w:w="640" w:type="dxa"/>
            <w:tcBorders>
              <w:top w:val="nil"/>
              <w:left w:val="nil"/>
              <w:bottom w:val="single" w:color="auto" w:sz="4" w:space="0"/>
              <w:right w:val="single" w:color="auto" w:sz="4" w:space="0"/>
            </w:tcBorders>
            <w:shd w:val="clear" w:color="auto" w:fill="auto"/>
            <w:noWrap/>
            <w:vAlign w:val="center"/>
          </w:tcPr>
          <w:p w14:paraId="1AE7E0D6">
            <w:pPr>
              <w:keepNext w:val="0"/>
              <w:keepLines w:val="0"/>
              <w:widowControl/>
              <w:suppressLineNumbers w:val="0"/>
              <w:ind w:firstLine="220" w:firstLineChars="100"/>
              <w:jc w:val="left"/>
              <w:textAlignment w:val="center"/>
              <w:rPr>
                <w:rFonts w:hint="default" w:cs="宋体"/>
                <w:color w:val="000000"/>
                <w:sz w:val="22"/>
                <w:szCs w:val="22"/>
              </w:rPr>
            </w:pPr>
            <w:r>
              <w:rPr>
                <w:rFonts w:hint="eastAsia" w:ascii="宋体" w:hAnsi="宋体" w:eastAsia="宋体" w:cs="宋体"/>
                <w:i w:val="0"/>
                <w:iCs w:val="0"/>
                <w:color w:val="000000"/>
                <w:kern w:val="0"/>
                <w:sz w:val="22"/>
                <w:szCs w:val="22"/>
                <w:u w:val="none"/>
                <w:lang w:val="en-US" w:eastAsia="zh-CN" w:bidi="ar"/>
              </w:rPr>
              <w:t>≥</w:t>
            </w:r>
          </w:p>
        </w:tc>
        <w:tc>
          <w:tcPr>
            <w:tcW w:w="700" w:type="dxa"/>
            <w:tcBorders>
              <w:top w:val="nil"/>
              <w:left w:val="nil"/>
              <w:bottom w:val="single" w:color="auto" w:sz="4" w:space="0"/>
              <w:right w:val="single" w:color="auto" w:sz="4" w:space="0"/>
            </w:tcBorders>
            <w:shd w:val="clear" w:color="auto" w:fill="auto"/>
            <w:vAlign w:val="center"/>
          </w:tcPr>
          <w:p w14:paraId="7D913955">
            <w:pPr>
              <w:keepNext w:val="0"/>
              <w:keepLines w:val="0"/>
              <w:widowControl/>
              <w:suppressLineNumbers w:val="0"/>
              <w:ind w:firstLine="220" w:firstLineChars="100"/>
              <w:jc w:val="right"/>
              <w:textAlignment w:val="center"/>
              <w:rPr>
                <w:rFonts w:hint="default" w:cs="宋体"/>
                <w:color w:val="000000"/>
                <w:sz w:val="22"/>
                <w:szCs w:val="22"/>
              </w:rPr>
            </w:pPr>
            <w:r>
              <w:rPr>
                <w:rFonts w:hint="eastAsia" w:ascii="宋体" w:hAnsi="宋体" w:eastAsia="宋体" w:cs="宋体"/>
                <w:i w:val="0"/>
                <w:iCs w:val="0"/>
                <w:color w:val="000000"/>
                <w:kern w:val="0"/>
                <w:sz w:val="22"/>
                <w:szCs w:val="22"/>
                <w:u w:val="none"/>
                <w:lang w:val="en-US" w:eastAsia="zh-CN" w:bidi="ar"/>
              </w:rPr>
              <w:t>85</w:t>
            </w:r>
          </w:p>
        </w:tc>
        <w:tc>
          <w:tcPr>
            <w:tcW w:w="780" w:type="dxa"/>
            <w:tcBorders>
              <w:top w:val="nil"/>
              <w:left w:val="nil"/>
              <w:bottom w:val="single" w:color="auto" w:sz="4" w:space="0"/>
              <w:right w:val="single" w:color="auto" w:sz="4" w:space="0"/>
            </w:tcBorders>
            <w:shd w:val="clear" w:color="auto" w:fill="auto"/>
            <w:noWrap/>
            <w:vAlign w:val="center"/>
          </w:tcPr>
          <w:p w14:paraId="390CE8AF">
            <w:pPr>
              <w:keepNext w:val="0"/>
              <w:keepLines w:val="0"/>
              <w:widowControl/>
              <w:suppressLineNumbers w:val="0"/>
              <w:ind w:firstLine="220" w:firstLineChars="100"/>
              <w:jc w:val="right"/>
              <w:textAlignment w:val="center"/>
              <w:rPr>
                <w:rFonts w:hint="default" w:cs="宋体"/>
                <w:color w:val="000000"/>
                <w:sz w:val="22"/>
                <w:szCs w:val="22"/>
              </w:rPr>
            </w:pPr>
            <w:r>
              <w:rPr>
                <w:rFonts w:hint="eastAsia" w:ascii="宋体" w:hAnsi="宋体" w:eastAsia="宋体" w:cs="宋体"/>
                <w:i w:val="0"/>
                <w:iCs w:val="0"/>
                <w:color w:val="000000"/>
                <w:kern w:val="0"/>
                <w:sz w:val="22"/>
                <w:szCs w:val="22"/>
                <w:u w:val="none"/>
                <w:lang w:val="en-US" w:eastAsia="zh-CN" w:bidi="ar"/>
              </w:rPr>
              <w:t>85</w:t>
            </w:r>
          </w:p>
        </w:tc>
        <w:tc>
          <w:tcPr>
            <w:tcW w:w="620" w:type="dxa"/>
            <w:tcBorders>
              <w:top w:val="nil"/>
              <w:left w:val="nil"/>
              <w:bottom w:val="single" w:color="auto" w:sz="4" w:space="0"/>
              <w:right w:val="single" w:color="auto" w:sz="4" w:space="0"/>
            </w:tcBorders>
            <w:shd w:val="clear" w:color="auto" w:fill="auto"/>
            <w:noWrap/>
            <w:vAlign w:val="center"/>
          </w:tcPr>
          <w:p w14:paraId="27547C65">
            <w:pPr>
              <w:keepNext w:val="0"/>
              <w:keepLines w:val="0"/>
              <w:widowControl/>
              <w:suppressLineNumbers w:val="0"/>
              <w:ind w:firstLine="220" w:firstLineChars="100"/>
              <w:jc w:val="right"/>
              <w:textAlignment w:val="center"/>
              <w:rPr>
                <w:rFonts w:hint="default"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720" w:type="dxa"/>
            <w:tcBorders>
              <w:top w:val="nil"/>
              <w:left w:val="nil"/>
              <w:bottom w:val="single" w:color="auto" w:sz="4" w:space="0"/>
              <w:right w:val="single" w:color="auto" w:sz="4" w:space="0"/>
            </w:tcBorders>
            <w:shd w:val="clear" w:color="auto" w:fill="auto"/>
            <w:noWrap/>
            <w:vAlign w:val="center"/>
          </w:tcPr>
          <w:p w14:paraId="52C85647">
            <w:pPr>
              <w:keepNext w:val="0"/>
              <w:keepLines w:val="0"/>
              <w:widowControl/>
              <w:suppressLineNumbers w:val="0"/>
              <w:ind w:firstLine="220" w:firstLineChars="100"/>
              <w:jc w:val="right"/>
              <w:textAlignment w:val="center"/>
              <w:rPr>
                <w:rFonts w:hint="default" w:cs="宋体"/>
                <w:color w:val="000000"/>
                <w:sz w:val="22"/>
                <w:szCs w:val="22"/>
              </w:rPr>
            </w:pPr>
            <w:r>
              <w:rPr>
                <w:rFonts w:hint="eastAsia" w:ascii="宋体" w:hAnsi="宋体" w:eastAsia="宋体" w:cs="宋体"/>
                <w:i w:val="0"/>
                <w:iCs w:val="0"/>
                <w:color w:val="000000"/>
                <w:kern w:val="0"/>
                <w:sz w:val="22"/>
                <w:szCs w:val="22"/>
                <w:u w:val="none"/>
                <w:lang w:val="en-US" w:eastAsia="zh-CN" w:bidi="ar"/>
              </w:rPr>
              <w:t>100</w:t>
            </w:r>
          </w:p>
        </w:tc>
        <w:tc>
          <w:tcPr>
            <w:tcW w:w="700" w:type="dxa"/>
            <w:tcBorders>
              <w:top w:val="nil"/>
              <w:left w:val="nil"/>
              <w:bottom w:val="single" w:color="auto" w:sz="4" w:space="0"/>
              <w:right w:val="single" w:color="auto" w:sz="4" w:space="0"/>
            </w:tcBorders>
            <w:shd w:val="clear" w:color="auto" w:fill="auto"/>
            <w:noWrap/>
            <w:vAlign w:val="center"/>
          </w:tcPr>
          <w:p w14:paraId="1EDF42B1">
            <w:pPr>
              <w:keepNext w:val="0"/>
              <w:keepLines w:val="0"/>
              <w:widowControl/>
              <w:suppressLineNumbers w:val="0"/>
              <w:ind w:firstLine="220" w:firstLineChars="100"/>
              <w:jc w:val="right"/>
              <w:textAlignment w:val="center"/>
              <w:rPr>
                <w:rFonts w:hint="default" w:cs="宋体"/>
                <w:color w:val="000000"/>
                <w:sz w:val="22"/>
                <w:szCs w:val="22"/>
              </w:rPr>
            </w:pPr>
            <w:r>
              <w:rPr>
                <w:rFonts w:hint="eastAsia" w:ascii="宋体" w:hAnsi="宋体" w:eastAsia="宋体" w:cs="宋体"/>
                <w:i w:val="0"/>
                <w:iCs w:val="0"/>
                <w:color w:val="000000"/>
                <w:kern w:val="0"/>
                <w:sz w:val="22"/>
                <w:szCs w:val="22"/>
                <w:u w:val="none"/>
                <w:lang w:val="en-US" w:eastAsia="zh-CN" w:bidi="ar"/>
              </w:rPr>
              <w:t>3</w:t>
            </w:r>
          </w:p>
        </w:tc>
        <w:tc>
          <w:tcPr>
            <w:tcW w:w="520" w:type="dxa"/>
            <w:tcBorders>
              <w:top w:val="nil"/>
              <w:left w:val="nil"/>
              <w:bottom w:val="single" w:color="auto" w:sz="4" w:space="0"/>
              <w:right w:val="single" w:color="auto" w:sz="4" w:space="0"/>
            </w:tcBorders>
            <w:shd w:val="clear" w:color="auto" w:fill="auto"/>
            <w:noWrap/>
            <w:vAlign w:val="center"/>
          </w:tcPr>
          <w:p w14:paraId="7C0E8BFF">
            <w:pPr>
              <w:keepNext w:val="0"/>
              <w:keepLines w:val="0"/>
              <w:widowControl/>
              <w:suppressLineNumbers w:val="0"/>
              <w:ind w:firstLine="220" w:firstLineChars="100"/>
              <w:jc w:val="right"/>
              <w:textAlignment w:val="center"/>
              <w:rPr>
                <w:rFonts w:hint="default" w:cs="宋体"/>
                <w:color w:val="000000"/>
                <w:sz w:val="22"/>
                <w:szCs w:val="22"/>
              </w:rPr>
            </w:pPr>
            <w:r>
              <w:rPr>
                <w:rFonts w:hint="eastAsia" w:ascii="宋体" w:hAnsi="宋体" w:eastAsia="宋体" w:cs="宋体"/>
                <w:i w:val="0"/>
                <w:iCs w:val="0"/>
                <w:color w:val="000000"/>
                <w:kern w:val="0"/>
                <w:sz w:val="22"/>
                <w:szCs w:val="22"/>
                <w:u w:val="none"/>
                <w:lang w:val="en-US" w:eastAsia="zh-CN" w:bidi="ar"/>
              </w:rPr>
              <w:t>3</w:t>
            </w:r>
          </w:p>
        </w:tc>
        <w:tc>
          <w:tcPr>
            <w:tcW w:w="860" w:type="dxa"/>
            <w:tcBorders>
              <w:top w:val="nil"/>
              <w:left w:val="nil"/>
              <w:bottom w:val="single" w:color="auto" w:sz="4" w:space="0"/>
              <w:right w:val="single" w:color="auto" w:sz="4" w:space="0"/>
            </w:tcBorders>
            <w:shd w:val="clear" w:color="auto" w:fill="auto"/>
            <w:noWrap/>
            <w:vAlign w:val="center"/>
          </w:tcPr>
          <w:p w14:paraId="656A5C79">
            <w:pPr>
              <w:keepNext w:val="0"/>
              <w:keepLines w:val="0"/>
              <w:widowControl/>
              <w:suppressLineNumbers w:val="0"/>
              <w:ind w:firstLine="220" w:firstLineChars="100"/>
              <w:jc w:val="left"/>
              <w:textAlignment w:val="center"/>
              <w:rPr>
                <w:rFonts w:hint="default" w:cs="宋体"/>
                <w:color w:val="000000"/>
                <w:sz w:val="22"/>
                <w:szCs w:val="22"/>
              </w:rPr>
            </w:pPr>
            <w:r>
              <w:rPr>
                <w:rFonts w:hint="eastAsia" w:ascii="宋体" w:hAnsi="宋体" w:eastAsia="宋体" w:cs="宋体"/>
                <w:i w:val="0"/>
                <w:iCs w:val="0"/>
                <w:color w:val="000000"/>
                <w:kern w:val="0"/>
                <w:sz w:val="22"/>
                <w:szCs w:val="22"/>
                <w:u w:val="none"/>
                <w:lang w:val="en-US" w:eastAsia="zh-CN" w:bidi="ar"/>
              </w:rPr>
              <w:t>否</w:t>
            </w:r>
          </w:p>
        </w:tc>
        <w:tc>
          <w:tcPr>
            <w:tcW w:w="940" w:type="dxa"/>
            <w:tcBorders>
              <w:top w:val="nil"/>
              <w:left w:val="nil"/>
              <w:bottom w:val="single" w:color="auto" w:sz="4" w:space="0"/>
              <w:right w:val="single" w:color="auto" w:sz="4" w:space="0"/>
            </w:tcBorders>
            <w:shd w:val="clear" w:color="auto" w:fill="auto"/>
            <w:noWrap/>
            <w:vAlign w:val="center"/>
          </w:tcPr>
          <w:p w14:paraId="79A20733">
            <w:pPr>
              <w:jc w:val="left"/>
              <w:rPr>
                <w:rFonts w:hint="default" w:cs="宋体"/>
                <w:color w:val="000000"/>
                <w:sz w:val="22"/>
                <w:szCs w:val="22"/>
              </w:rPr>
            </w:pPr>
          </w:p>
        </w:tc>
      </w:tr>
    </w:tbl>
    <w:p w14:paraId="62B3FC9B">
      <w:pPr>
        <w:pStyle w:val="9"/>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（二）部门绩效评价情况</w:t>
      </w:r>
    </w:p>
    <w:p w14:paraId="7C2D1841">
      <w:pPr>
        <w:pStyle w:val="9"/>
        <w:autoSpaceDE w:val="0"/>
        <w:ind w:firstLine="64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我部门未组织开展绩效评价。</w:t>
      </w:r>
    </w:p>
    <w:p w14:paraId="63F7E001">
      <w:pPr>
        <w:pStyle w:val="9"/>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（三）财政绩效评价情况</w:t>
      </w:r>
    </w:p>
    <w:p w14:paraId="59555D6B">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市财政局未委托第三方对我部门开展绩效评价。</w:t>
      </w:r>
    </w:p>
    <w:p w14:paraId="18334954">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bookmarkStart w:id="0" w:name="_GoBack"/>
      <w:bookmarkEnd w:id="0"/>
      <w:r>
        <w:rPr>
          <w:rStyle w:val="8"/>
          <w:rFonts w:hint="eastAsia" w:ascii="黑体" w:hAnsi="黑体" w:eastAsia="黑体" w:cs="黑体"/>
          <w:sz w:val="32"/>
          <w:szCs w:val="32"/>
          <w:shd w:val="clear" w:color="auto" w:fill="FFFFFF"/>
          <w:lang w:val="en-US" w:eastAsia="zh-CN" w:bidi="ar-SA"/>
        </w:rPr>
        <w:t>六、专业名词解释</w:t>
      </w:r>
    </w:p>
    <w:p w14:paraId="095905F9">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14:paraId="4E612E9A">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14:paraId="3138FD0E">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14:paraId="15C25252">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66837D43">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（五）使用非财政拨款结余：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14:paraId="3A8C851D">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14:paraId="260FC79A">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14:paraId="51BCDFB0">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14:paraId="074B1762">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59301F48">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14:paraId="0064B1EC">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14:paraId="548F74EF">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7BBBAD20">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65ACE3C3">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14:paraId="474E2606">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14:paraId="07667852">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14:paraId="4C15F5E3">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14:paraId="5958E46C">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黑体" w:hAnsi="黑体" w:eastAsia="黑体" w:cs="黑体"/>
          <w:sz w:val="32"/>
          <w:szCs w:val="32"/>
          <w:shd w:val="clear" w:color="auto" w:fill="FFFFFF"/>
          <w:lang w:val="en-US" w:eastAsia="zh-CN" w:bidi="ar-SA"/>
        </w:rPr>
        <w:t>七、决算公开联系方式及信息反馈渠道</w:t>
      </w:r>
    </w:p>
    <w:p w14:paraId="077F3191">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本单位决算公开信息反馈和联系方式：</w:t>
      </w:r>
    </w:p>
    <w:p w14:paraId="79B65D53">
      <w:pPr>
        <w:pStyle w:val="5"/>
        <w:snapToGrid w:val="0"/>
        <w:spacing w:before="0" w:beforeAutospacing="0" w:after="0" w:afterAutospacing="0" w:line="600" w:lineRule="exact"/>
        <w:ind w:firstLine="640" w:firstLineChars="200"/>
        <w:jc w:val="both"/>
        <w:rPr>
          <w:rStyle w:val="8"/>
          <w:rFonts w:hint="default"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ascii="方正仿宋_GBK" w:hAnsi="方正仿宋_GBK" w:eastAsia="方正仿宋_GBK" w:cs="方正仿宋_GBK"/>
          <w:sz w:val="32"/>
          <w:szCs w:val="32"/>
          <w:shd w:val="clear" w:color="auto" w:fill="FFFFFF"/>
        </w:rPr>
        <w:t>石亚芳    023-53664101</w:t>
      </w:r>
    </w:p>
    <w:tbl>
      <w:tblPr>
        <w:tblStyle w:val="6"/>
        <w:tblW w:w="1920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77"/>
        <w:gridCol w:w="850"/>
        <w:gridCol w:w="4436"/>
        <w:gridCol w:w="4433"/>
        <w:gridCol w:w="767"/>
        <w:gridCol w:w="4344"/>
      </w:tblGrid>
      <w:tr w14:paraId="556F1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9207" w:type="dxa"/>
            <w:gridSpan w:val="6"/>
            <w:tcBorders>
              <w:top w:val="nil"/>
              <w:left w:val="nil"/>
              <w:bottom w:val="nil"/>
              <w:right w:val="nil"/>
            </w:tcBorders>
            <w:shd w:val="clear" w:color="auto" w:fill="auto"/>
            <w:vAlign w:val="bottom"/>
          </w:tcPr>
          <w:p w14:paraId="48706FC8">
            <w:pPr>
              <w:keepNext w:val="0"/>
              <w:keepLines w:val="0"/>
              <w:widowControl/>
              <w:suppressLineNumbers w:val="0"/>
              <w:jc w:val="center"/>
              <w:textAlignment w:val="bottom"/>
              <w:rPr>
                <w:rFonts w:hint="eastAsia" w:ascii="宋体" w:hAnsi="宋体" w:eastAsia="宋体" w:cs="宋体"/>
                <w:i w:val="0"/>
                <w:iCs w:val="0"/>
                <w:color w:val="000000" w:themeColor="text1"/>
                <w:sz w:val="30"/>
                <w:szCs w:val="30"/>
                <w:u w:val="none"/>
                <w14:textFill>
                  <w14:solidFill>
                    <w14:schemeClr w14:val="tx1"/>
                  </w14:solidFill>
                </w14:textFill>
              </w:rPr>
            </w:pPr>
            <w:r>
              <w:rPr>
                <w:rFonts w:hint="eastAsia" w:ascii="宋体" w:hAnsi="宋体" w:eastAsia="宋体" w:cs="宋体"/>
                <w:b/>
                <w:bCs/>
                <w:i w:val="0"/>
                <w:iCs w:val="0"/>
                <w:color w:val="000000" w:themeColor="text1"/>
                <w:kern w:val="0"/>
                <w:sz w:val="30"/>
                <w:szCs w:val="30"/>
                <w:u w:val="none"/>
                <w:lang w:val="en-US" w:eastAsia="zh-CN" w:bidi="ar"/>
                <w14:textFill>
                  <w14:solidFill>
                    <w14:schemeClr w14:val="tx1"/>
                  </w14:solidFill>
                </w14:textFill>
              </w:rPr>
              <w:t>收入支出决算表</w:t>
            </w:r>
          </w:p>
        </w:tc>
      </w:tr>
      <w:tr w14:paraId="3D0E2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4863" w:type="dxa"/>
            <w:gridSpan w:val="5"/>
            <w:vMerge w:val="restart"/>
            <w:tcBorders>
              <w:top w:val="nil"/>
              <w:left w:val="nil"/>
              <w:right w:val="nil"/>
            </w:tcBorders>
            <w:shd w:val="clear" w:color="auto" w:fill="auto"/>
            <w:vAlign w:val="bottom"/>
          </w:tcPr>
          <w:p w14:paraId="716E691A">
            <w:pPr>
              <w:rPr>
                <w:rFonts w:hint="default" w:ascii="Arial" w:hAnsi="Arial" w:eastAsia="宋体" w:cs="Arial"/>
                <w:i w:val="0"/>
                <w:iCs w:val="0"/>
                <w:color w:val="000000" w:themeColor="text1"/>
                <w:sz w:val="20"/>
                <w:szCs w:val="20"/>
                <w:u w:val="none"/>
                <w14:textFill>
                  <w14:solidFill>
                    <w14:schemeClr w14:val="tx1"/>
                  </w14:solidFill>
                </w14:textFill>
              </w:rPr>
            </w:pPr>
            <w:r>
              <w:rPr>
                <w:rFonts w:hint="eastAsia" w:cs="宋体"/>
                <w:color w:val="000000" w:themeColor="text1"/>
                <w:sz w:val="20"/>
                <w:szCs w:val="20"/>
                <w:lang w:eastAsia="zh-CN"/>
                <w14:textFill>
                  <w14:solidFill>
                    <w14:schemeClr w14:val="tx1"/>
                  </w14:solidFill>
                </w14:textFill>
              </w:rPr>
              <w:t>部门</w:t>
            </w:r>
            <w:r>
              <w:rPr>
                <w:rFonts w:cs="宋体"/>
                <w:color w:val="000000" w:themeColor="text1"/>
                <w:sz w:val="20"/>
                <w:szCs w:val="20"/>
                <w14:textFill>
                  <w14:solidFill>
                    <w14:schemeClr w14:val="tx1"/>
                  </w14:solidFill>
                </w14:textFill>
              </w:rPr>
              <w:t>：</w:t>
            </w:r>
            <w:r>
              <w:rPr>
                <w:color w:val="000000" w:themeColor="text1"/>
                <w:sz w:val="20"/>
                <w:u w:color="auto"/>
                <w14:textFill>
                  <w14:solidFill>
                    <w14:schemeClr w14:val="tx1"/>
                  </w14:solidFill>
                </w14:textFill>
              </w:rPr>
              <w:t>重庆市梁平区新盛镇人民政府</w:t>
            </w:r>
          </w:p>
        </w:tc>
        <w:tc>
          <w:tcPr>
            <w:tcW w:w="4344" w:type="dxa"/>
            <w:tcBorders>
              <w:top w:val="nil"/>
              <w:left w:val="nil"/>
              <w:bottom w:val="nil"/>
              <w:right w:val="nil"/>
            </w:tcBorders>
            <w:shd w:val="clear" w:color="auto" w:fill="auto"/>
            <w:vAlign w:val="bottom"/>
          </w:tcPr>
          <w:p w14:paraId="2184DC66">
            <w:pPr>
              <w:keepNext w:val="0"/>
              <w:keepLines w:val="0"/>
              <w:widowControl/>
              <w:suppressLineNumbers w:val="0"/>
              <w:jc w:val="right"/>
              <w:textAlignment w:val="bottom"/>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01表</w:t>
            </w:r>
          </w:p>
        </w:tc>
      </w:tr>
      <w:tr w14:paraId="17A8D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4863" w:type="dxa"/>
            <w:gridSpan w:val="5"/>
            <w:vMerge w:val="continue"/>
            <w:tcBorders>
              <w:left w:val="nil"/>
              <w:bottom w:val="nil"/>
              <w:right w:val="nil"/>
            </w:tcBorders>
            <w:shd w:val="clear" w:color="auto" w:fill="auto"/>
            <w:vAlign w:val="bottom"/>
          </w:tcPr>
          <w:p w14:paraId="70A76D4B">
            <w:pPr>
              <w:rPr>
                <w:rFonts w:hint="default" w:ascii="Arial" w:hAnsi="Arial" w:eastAsia="宋体" w:cs="Arial"/>
                <w:i w:val="0"/>
                <w:iCs w:val="0"/>
                <w:color w:val="000000" w:themeColor="text1"/>
                <w:sz w:val="20"/>
                <w:szCs w:val="20"/>
                <w:u w:val="none"/>
                <w14:textFill>
                  <w14:solidFill>
                    <w14:schemeClr w14:val="tx1"/>
                  </w14:solidFill>
                </w14:textFill>
              </w:rPr>
            </w:pPr>
          </w:p>
        </w:tc>
        <w:tc>
          <w:tcPr>
            <w:tcW w:w="4344" w:type="dxa"/>
            <w:tcBorders>
              <w:top w:val="nil"/>
              <w:left w:val="nil"/>
              <w:bottom w:val="nil"/>
              <w:right w:val="nil"/>
            </w:tcBorders>
            <w:shd w:val="clear" w:color="auto" w:fill="auto"/>
            <w:vAlign w:val="bottom"/>
          </w:tcPr>
          <w:p w14:paraId="290965E4">
            <w:pPr>
              <w:keepNext w:val="0"/>
              <w:keepLines w:val="0"/>
              <w:widowControl/>
              <w:suppressLineNumbers w:val="0"/>
              <w:jc w:val="right"/>
              <w:textAlignment w:val="bottom"/>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单位：</w:t>
            </w:r>
            <w:r>
              <w:rPr>
                <w:rFonts w:hint="eastAsia" w:cs="宋体"/>
                <w:i w:val="0"/>
                <w:iCs w:val="0"/>
                <w:color w:val="000000" w:themeColor="text1"/>
                <w:kern w:val="0"/>
                <w:sz w:val="20"/>
                <w:szCs w:val="20"/>
                <w:u w:val="none"/>
                <w:lang w:val="en-US" w:eastAsia="zh-CN" w:bidi="ar"/>
                <w14:textFill>
                  <w14:solidFill>
                    <w14:schemeClr w14:val="tx1"/>
                  </w14:solidFill>
                </w14:textFill>
              </w:rPr>
              <w:t>万元</w:t>
            </w:r>
          </w:p>
        </w:tc>
      </w:tr>
      <w:tr w14:paraId="07481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6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9052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收入</w:t>
            </w:r>
          </w:p>
        </w:tc>
        <w:tc>
          <w:tcPr>
            <w:tcW w:w="9544" w:type="dxa"/>
            <w:gridSpan w:val="3"/>
            <w:tcBorders>
              <w:top w:val="single" w:color="000000" w:sz="4" w:space="0"/>
              <w:left w:val="nil"/>
              <w:bottom w:val="single" w:color="000000" w:sz="4" w:space="0"/>
              <w:right w:val="single" w:color="000000" w:sz="4" w:space="0"/>
            </w:tcBorders>
            <w:shd w:val="clear" w:color="auto" w:fill="auto"/>
            <w:vAlign w:val="center"/>
          </w:tcPr>
          <w:p w14:paraId="130048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支出</w:t>
            </w:r>
          </w:p>
        </w:tc>
      </w:tr>
      <w:tr w14:paraId="22FB6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000B2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项目</w:t>
            </w:r>
          </w:p>
        </w:tc>
        <w:tc>
          <w:tcPr>
            <w:tcW w:w="850" w:type="dxa"/>
            <w:tcBorders>
              <w:top w:val="nil"/>
              <w:left w:val="nil"/>
              <w:bottom w:val="single" w:color="000000" w:sz="4" w:space="0"/>
              <w:right w:val="single" w:color="000000" w:sz="4" w:space="0"/>
            </w:tcBorders>
            <w:shd w:val="clear" w:color="auto" w:fill="auto"/>
            <w:vAlign w:val="center"/>
          </w:tcPr>
          <w:p w14:paraId="349E02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行次</w:t>
            </w:r>
          </w:p>
        </w:tc>
        <w:tc>
          <w:tcPr>
            <w:tcW w:w="4436" w:type="dxa"/>
            <w:tcBorders>
              <w:top w:val="nil"/>
              <w:left w:val="nil"/>
              <w:bottom w:val="single" w:color="000000" w:sz="4" w:space="0"/>
              <w:right w:val="single" w:color="000000" w:sz="4" w:space="0"/>
            </w:tcBorders>
            <w:shd w:val="clear" w:color="auto" w:fill="auto"/>
            <w:vAlign w:val="center"/>
          </w:tcPr>
          <w:p w14:paraId="79AFC8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金额</w:t>
            </w:r>
          </w:p>
        </w:tc>
        <w:tc>
          <w:tcPr>
            <w:tcW w:w="4433" w:type="dxa"/>
            <w:tcBorders>
              <w:top w:val="nil"/>
              <w:left w:val="nil"/>
              <w:bottom w:val="single" w:color="000000" w:sz="4" w:space="0"/>
              <w:right w:val="single" w:color="000000" w:sz="4" w:space="0"/>
            </w:tcBorders>
            <w:shd w:val="clear" w:color="auto" w:fill="auto"/>
            <w:vAlign w:val="center"/>
          </w:tcPr>
          <w:p w14:paraId="742532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项目</w:t>
            </w:r>
          </w:p>
        </w:tc>
        <w:tc>
          <w:tcPr>
            <w:tcW w:w="767" w:type="dxa"/>
            <w:tcBorders>
              <w:top w:val="nil"/>
              <w:left w:val="nil"/>
              <w:bottom w:val="single" w:color="000000" w:sz="4" w:space="0"/>
              <w:right w:val="single" w:color="000000" w:sz="4" w:space="0"/>
            </w:tcBorders>
            <w:shd w:val="clear" w:color="auto" w:fill="auto"/>
            <w:vAlign w:val="center"/>
          </w:tcPr>
          <w:p w14:paraId="601A0E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行次</w:t>
            </w:r>
          </w:p>
        </w:tc>
        <w:tc>
          <w:tcPr>
            <w:tcW w:w="4344" w:type="dxa"/>
            <w:tcBorders>
              <w:top w:val="nil"/>
              <w:left w:val="nil"/>
              <w:bottom w:val="single" w:color="000000" w:sz="4" w:space="0"/>
              <w:right w:val="single" w:color="000000" w:sz="4" w:space="0"/>
            </w:tcBorders>
            <w:shd w:val="clear" w:color="auto" w:fill="auto"/>
            <w:vAlign w:val="center"/>
          </w:tcPr>
          <w:p w14:paraId="42EA5A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金额</w:t>
            </w:r>
          </w:p>
        </w:tc>
      </w:tr>
      <w:tr w14:paraId="13A9C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AB31D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栏次</w:t>
            </w:r>
          </w:p>
        </w:tc>
        <w:tc>
          <w:tcPr>
            <w:tcW w:w="850" w:type="dxa"/>
            <w:tcBorders>
              <w:top w:val="nil"/>
              <w:left w:val="nil"/>
              <w:bottom w:val="single" w:color="000000" w:sz="4" w:space="0"/>
              <w:right w:val="single" w:color="000000" w:sz="4" w:space="0"/>
            </w:tcBorders>
            <w:shd w:val="clear" w:color="auto" w:fill="auto"/>
            <w:vAlign w:val="center"/>
          </w:tcPr>
          <w:p w14:paraId="4868FDA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436" w:type="dxa"/>
            <w:tcBorders>
              <w:top w:val="nil"/>
              <w:left w:val="nil"/>
              <w:bottom w:val="single" w:color="000000" w:sz="4" w:space="0"/>
              <w:right w:val="single" w:color="000000" w:sz="4" w:space="0"/>
            </w:tcBorders>
            <w:shd w:val="clear" w:color="auto" w:fill="auto"/>
            <w:vAlign w:val="center"/>
          </w:tcPr>
          <w:p w14:paraId="6A7A3A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w:t>
            </w:r>
          </w:p>
        </w:tc>
        <w:tc>
          <w:tcPr>
            <w:tcW w:w="4433" w:type="dxa"/>
            <w:tcBorders>
              <w:top w:val="nil"/>
              <w:left w:val="nil"/>
              <w:bottom w:val="single" w:color="000000" w:sz="4" w:space="0"/>
              <w:right w:val="single" w:color="000000" w:sz="4" w:space="0"/>
            </w:tcBorders>
            <w:shd w:val="clear" w:color="auto" w:fill="auto"/>
            <w:vAlign w:val="center"/>
          </w:tcPr>
          <w:p w14:paraId="5DF5CF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栏次</w:t>
            </w:r>
          </w:p>
        </w:tc>
        <w:tc>
          <w:tcPr>
            <w:tcW w:w="767" w:type="dxa"/>
            <w:tcBorders>
              <w:top w:val="nil"/>
              <w:left w:val="nil"/>
              <w:bottom w:val="single" w:color="000000" w:sz="4" w:space="0"/>
              <w:right w:val="single" w:color="000000" w:sz="4" w:space="0"/>
            </w:tcBorders>
            <w:shd w:val="clear" w:color="auto" w:fill="auto"/>
            <w:vAlign w:val="center"/>
          </w:tcPr>
          <w:p w14:paraId="7C18DFF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4344" w:type="dxa"/>
            <w:tcBorders>
              <w:top w:val="nil"/>
              <w:left w:val="nil"/>
              <w:bottom w:val="single" w:color="000000" w:sz="4" w:space="0"/>
              <w:right w:val="single" w:color="000000" w:sz="4" w:space="0"/>
            </w:tcBorders>
            <w:shd w:val="clear" w:color="auto" w:fill="auto"/>
            <w:vAlign w:val="center"/>
          </w:tcPr>
          <w:p w14:paraId="4BE282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w:t>
            </w:r>
          </w:p>
        </w:tc>
      </w:tr>
      <w:tr w14:paraId="7F57A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7E9F2C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一、一般公共预算财政拨款收入</w:t>
            </w:r>
          </w:p>
        </w:tc>
        <w:tc>
          <w:tcPr>
            <w:tcW w:w="850" w:type="dxa"/>
            <w:tcBorders>
              <w:top w:val="nil"/>
              <w:left w:val="nil"/>
              <w:bottom w:val="single" w:color="000000" w:sz="4" w:space="0"/>
              <w:right w:val="single" w:color="000000" w:sz="4" w:space="0"/>
            </w:tcBorders>
            <w:shd w:val="clear" w:color="auto" w:fill="auto"/>
            <w:vAlign w:val="center"/>
          </w:tcPr>
          <w:p w14:paraId="22F89F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w:t>
            </w:r>
          </w:p>
        </w:tc>
        <w:tc>
          <w:tcPr>
            <w:tcW w:w="4436" w:type="dxa"/>
            <w:tcBorders>
              <w:top w:val="nil"/>
              <w:left w:val="nil"/>
              <w:bottom w:val="single" w:color="000000" w:sz="4" w:space="0"/>
              <w:right w:val="single" w:color="000000" w:sz="4" w:space="0"/>
            </w:tcBorders>
            <w:shd w:val="clear" w:color="auto" w:fill="auto"/>
            <w:vAlign w:val="center"/>
          </w:tcPr>
          <w:p w14:paraId="3509D36C">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2,734.16</w:t>
            </w:r>
          </w:p>
        </w:tc>
        <w:tc>
          <w:tcPr>
            <w:tcW w:w="4433" w:type="dxa"/>
            <w:tcBorders>
              <w:top w:val="nil"/>
              <w:left w:val="nil"/>
              <w:bottom w:val="single" w:color="000000" w:sz="4" w:space="0"/>
              <w:right w:val="single" w:color="000000" w:sz="4" w:space="0"/>
            </w:tcBorders>
            <w:shd w:val="clear" w:color="auto" w:fill="auto"/>
            <w:vAlign w:val="center"/>
          </w:tcPr>
          <w:p w14:paraId="2A03649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一、一般公共服务支出</w:t>
            </w:r>
          </w:p>
        </w:tc>
        <w:tc>
          <w:tcPr>
            <w:tcW w:w="767" w:type="dxa"/>
            <w:tcBorders>
              <w:top w:val="nil"/>
              <w:left w:val="nil"/>
              <w:bottom w:val="single" w:color="000000" w:sz="4" w:space="0"/>
              <w:right w:val="single" w:color="000000" w:sz="4" w:space="0"/>
            </w:tcBorders>
            <w:shd w:val="clear" w:color="auto" w:fill="auto"/>
            <w:vAlign w:val="center"/>
          </w:tcPr>
          <w:p w14:paraId="45CAAB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w:t>
            </w:r>
            <w:r>
              <w:rPr>
                <w:rFonts w:hint="eastAsia" w:cs="宋体"/>
                <w:b/>
                <w:bCs/>
                <w:i w:val="0"/>
                <w:iCs w:val="0"/>
                <w:color w:val="000000" w:themeColor="text1"/>
                <w:kern w:val="0"/>
                <w:sz w:val="22"/>
                <w:szCs w:val="22"/>
                <w:u w:val="none"/>
                <w:lang w:val="en-US" w:eastAsia="zh-CN" w:bidi="ar"/>
                <w14:textFill>
                  <w14:solidFill>
                    <w14:schemeClr w14:val="tx1"/>
                  </w14:solidFill>
                </w14:textFill>
              </w:rPr>
              <w:t>1</w:t>
            </w:r>
          </w:p>
        </w:tc>
        <w:tc>
          <w:tcPr>
            <w:tcW w:w="4344" w:type="dxa"/>
            <w:tcBorders>
              <w:top w:val="nil"/>
              <w:left w:val="nil"/>
              <w:bottom w:val="single" w:color="000000" w:sz="4" w:space="0"/>
              <w:right w:val="single" w:color="000000" w:sz="4" w:space="0"/>
            </w:tcBorders>
            <w:shd w:val="clear" w:color="auto" w:fill="auto"/>
            <w:vAlign w:val="center"/>
          </w:tcPr>
          <w:p w14:paraId="7390065F">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778.78</w:t>
            </w:r>
          </w:p>
        </w:tc>
      </w:tr>
      <w:tr w14:paraId="68A1C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80AD51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二、政府性基金预算财政拨款收入</w:t>
            </w:r>
          </w:p>
        </w:tc>
        <w:tc>
          <w:tcPr>
            <w:tcW w:w="850" w:type="dxa"/>
            <w:tcBorders>
              <w:top w:val="nil"/>
              <w:left w:val="nil"/>
              <w:bottom w:val="single" w:color="000000" w:sz="4" w:space="0"/>
              <w:right w:val="single" w:color="000000" w:sz="4" w:space="0"/>
            </w:tcBorders>
            <w:shd w:val="clear" w:color="auto" w:fill="auto"/>
            <w:vAlign w:val="center"/>
          </w:tcPr>
          <w:p w14:paraId="7EFF49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w:t>
            </w:r>
          </w:p>
        </w:tc>
        <w:tc>
          <w:tcPr>
            <w:tcW w:w="4436" w:type="dxa"/>
            <w:tcBorders>
              <w:top w:val="nil"/>
              <w:left w:val="nil"/>
              <w:bottom w:val="single" w:color="000000" w:sz="4" w:space="0"/>
              <w:right w:val="single" w:color="000000" w:sz="4" w:space="0"/>
            </w:tcBorders>
            <w:shd w:val="clear" w:color="auto" w:fill="auto"/>
            <w:vAlign w:val="center"/>
          </w:tcPr>
          <w:p w14:paraId="4318D1A6">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127.36</w:t>
            </w:r>
          </w:p>
        </w:tc>
        <w:tc>
          <w:tcPr>
            <w:tcW w:w="4433" w:type="dxa"/>
            <w:tcBorders>
              <w:top w:val="nil"/>
              <w:left w:val="nil"/>
              <w:bottom w:val="single" w:color="000000" w:sz="4" w:space="0"/>
              <w:right w:val="single" w:color="000000" w:sz="4" w:space="0"/>
            </w:tcBorders>
            <w:shd w:val="clear" w:color="auto" w:fill="auto"/>
            <w:vAlign w:val="center"/>
          </w:tcPr>
          <w:p w14:paraId="22AE0F2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二、外交支出</w:t>
            </w:r>
          </w:p>
        </w:tc>
        <w:tc>
          <w:tcPr>
            <w:tcW w:w="767" w:type="dxa"/>
            <w:tcBorders>
              <w:top w:val="nil"/>
              <w:left w:val="nil"/>
              <w:bottom w:val="single" w:color="000000" w:sz="4" w:space="0"/>
              <w:right w:val="single" w:color="000000" w:sz="4" w:space="0"/>
            </w:tcBorders>
            <w:shd w:val="clear" w:color="auto" w:fill="auto"/>
            <w:vAlign w:val="center"/>
          </w:tcPr>
          <w:p w14:paraId="3518A4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w:t>
            </w:r>
            <w:r>
              <w:rPr>
                <w:rFonts w:hint="eastAsia" w:cs="宋体"/>
                <w:b/>
                <w:bCs/>
                <w:i w:val="0"/>
                <w:iCs w:val="0"/>
                <w:color w:val="000000" w:themeColor="text1"/>
                <w:kern w:val="0"/>
                <w:sz w:val="22"/>
                <w:szCs w:val="22"/>
                <w:u w:val="none"/>
                <w:lang w:val="en-US" w:eastAsia="zh-CN" w:bidi="ar"/>
                <w14:textFill>
                  <w14:solidFill>
                    <w14:schemeClr w14:val="tx1"/>
                  </w14:solidFill>
                </w14:textFill>
              </w:rPr>
              <w:t>2</w:t>
            </w:r>
          </w:p>
        </w:tc>
        <w:tc>
          <w:tcPr>
            <w:tcW w:w="4344" w:type="dxa"/>
            <w:tcBorders>
              <w:top w:val="nil"/>
              <w:left w:val="nil"/>
              <w:bottom w:val="single" w:color="000000" w:sz="4" w:space="0"/>
              <w:right w:val="single" w:color="000000" w:sz="4" w:space="0"/>
            </w:tcBorders>
            <w:shd w:val="clear" w:color="auto" w:fill="auto"/>
            <w:vAlign w:val="center"/>
          </w:tcPr>
          <w:p w14:paraId="0F794044">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0</w:t>
            </w:r>
          </w:p>
        </w:tc>
      </w:tr>
      <w:tr w14:paraId="013B7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033C86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三、国有资本经营预算财政拨款收入</w:t>
            </w:r>
          </w:p>
        </w:tc>
        <w:tc>
          <w:tcPr>
            <w:tcW w:w="850" w:type="dxa"/>
            <w:tcBorders>
              <w:top w:val="nil"/>
              <w:left w:val="nil"/>
              <w:bottom w:val="single" w:color="000000" w:sz="4" w:space="0"/>
              <w:right w:val="single" w:color="000000" w:sz="4" w:space="0"/>
            </w:tcBorders>
            <w:shd w:val="clear" w:color="auto" w:fill="auto"/>
            <w:vAlign w:val="center"/>
          </w:tcPr>
          <w:p w14:paraId="427EF9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w:t>
            </w:r>
          </w:p>
        </w:tc>
        <w:tc>
          <w:tcPr>
            <w:tcW w:w="4436" w:type="dxa"/>
            <w:tcBorders>
              <w:top w:val="nil"/>
              <w:left w:val="nil"/>
              <w:bottom w:val="single" w:color="000000" w:sz="4" w:space="0"/>
              <w:right w:val="single" w:color="000000" w:sz="4" w:space="0"/>
            </w:tcBorders>
            <w:shd w:val="clear" w:color="auto" w:fill="auto"/>
            <w:vAlign w:val="center"/>
          </w:tcPr>
          <w:p w14:paraId="4B98CA1F">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0</w:t>
            </w:r>
          </w:p>
        </w:tc>
        <w:tc>
          <w:tcPr>
            <w:tcW w:w="4433" w:type="dxa"/>
            <w:tcBorders>
              <w:top w:val="nil"/>
              <w:left w:val="nil"/>
              <w:bottom w:val="single" w:color="000000" w:sz="4" w:space="0"/>
              <w:right w:val="single" w:color="000000" w:sz="4" w:space="0"/>
            </w:tcBorders>
            <w:shd w:val="clear" w:color="auto" w:fill="auto"/>
            <w:vAlign w:val="center"/>
          </w:tcPr>
          <w:p w14:paraId="7F11276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三、国防支出</w:t>
            </w:r>
          </w:p>
        </w:tc>
        <w:tc>
          <w:tcPr>
            <w:tcW w:w="767" w:type="dxa"/>
            <w:tcBorders>
              <w:top w:val="nil"/>
              <w:left w:val="nil"/>
              <w:bottom w:val="single" w:color="000000" w:sz="4" w:space="0"/>
              <w:right w:val="single" w:color="000000" w:sz="4" w:space="0"/>
            </w:tcBorders>
            <w:shd w:val="clear" w:color="auto" w:fill="auto"/>
            <w:vAlign w:val="center"/>
          </w:tcPr>
          <w:p w14:paraId="362DD6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w:t>
            </w:r>
            <w:r>
              <w:rPr>
                <w:rFonts w:hint="eastAsia" w:cs="宋体"/>
                <w:b/>
                <w:bCs/>
                <w:i w:val="0"/>
                <w:iCs w:val="0"/>
                <w:color w:val="000000" w:themeColor="text1"/>
                <w:kern w:val="0"/>
                <w:sz w:val="22"/>
                <w:szCs w:val="22"/>
                <w:u w:val="none"/>
                <w:lang w:val="en-US" w:eastAsia="zh-CN" w:bidi="ar"/>
                <w14:textFill>
                  <w14:solidFill>
                    <w14:schemeClr w14:val="tx1"/>
                  </w14:solidFill>
                </w14:textFill>
              </w:rPr>
              <w:t>3</w:t>
            </w:r>
          </w:p>
        </w:tc>
        <w:tc>
          <w:tcPr>
            <w:tcW w:w="4344" w:type="dxa"/>
            <w:tcBorders>
              <w:top w:val="nil"/>
              <w:left w:val="nil"/>
              <w:bottom w:val="single" w:color="000000" w:sz="4" w:space="0"/>
              <w:right w:val="single" w:color="000000" w:sz="4" w:space="0"/>
            </w:tcBorders>
            <w:shd w:val="clear" w:color="auto" w:fill="auto"/>
            <w:vAlign w:val="center"/>
          </w:tcPr>
          <w:p w14:paraId="4260DA62">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5</w:t>
            </w:r>
          </w:p>
        </w:tc>
      </w:tr>
      <w:tr w14:paraId="2C06F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D7E69E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四、上级补助收入</w:t>
            </w:r>
          </w:p>
        </w:tc>
        <w:tc>
          <w:tcPr>
            <w:tcW w:w="850" w:type="dxa"/>
            <w:tcBorders>
              <w:top w:val="nil"/>
              <w:left w:val="nil"/>
              <w:bottom w:val="single" w:color="000000" w:sz="4" w:space="0"/>
              <w:right w:val="single" w:color="000000" w:sz="4" w:space="0"/>
            </w:tcBorders>
            <w:shd w:val="clear" w:color="auto" w:fill="auto"/>
            <w:vAlign w:val="center"/>
          </w:tcPr>
          <w:p w14:paraId="029581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w:t>
            </w:r>
          </w:p>
        </w:tc>
        <w:tc>
          <w:tcPr>
            <w:tcW w:w="4436" w:type="dxa"/>
            <w:tcBorders>
              <w:top w:val="nil"/>
              <w:left w:val="nil"/>
              <w:bottom w:val="single" w:color="000000" w:sz="4" w:space="0"/>
              <w:right w:val="single" w:color="000000" w:sz="4" w:space="0"/>
            </w:tcBorders>
            <w:shd w:val="clear" w:color="auto" w:fill="auto"/>
            <w:vAlign w:val="center"/>
          </w:tcPr>
          <w:p w14:paraId="19A87E56">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0</w:t>
            </w:r>
          </w:p>
        </w:tc>
        <w:tc>
          <w:tcPr>
            <w:tcW w:w="4433" w:type="dxa"/>
            <w:tcBorders>
              <w:top w:val="nil"/>
              <w:left w:val="nil"/>
              <w:bottom w:val="single" w:color="000000" w:sz="4" w:space="0"/>
              <w:right w:val="single" w:color="000000" w:sz="4" w:space="0"/>
            </w:tcBorders>
            <w:shd w:val="clear" w:color="auto" w:fill="auto"/>
            <w:vAlign w:val="center"/>
          </w:tcPr>
          <w:p w14:paraId="4FB8547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四、公共安全支出</w:t>
            </w:r>
          </w:p>
        </w:tc>
        <w:tc>
          <w:tcPr>
            <w:tcW w:w="767" w:type="dxa"/>
            <w:tcBorders>
              <w:top w:val="nil"/>
              <w:left w:val="nil"/>
              <w:bottom w:val="single" w:color="000000" w:sz="4" w:space="0"/>
              <w:right w:val="single" w:color="000000" w:sz="4" w:space="0"/>
            </w:tcBorders>
            <w:shd w:val="clear" w:color="auto" w:fill="auto"/>
            <w:vAlign w:val="center"/>
          </w:tcPr>
          <w:p w14:paraId="2F4468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w:t>
            </w:r>
            <w:r>
              <w:rPr>
                <w:rFonts w:hint="eastAsia" w:cs="宋体"/>
                <w:b/>
                <w:bCs/>
                <w:i w:val="0"/>
                <w:iCs w:val="0"/>
                <w:color w:val="000000" w:themeColor="text1"/>
                <w:kern w:val="0"/>
                <w:sz w:val="22"/>
                <w:szCs w:val="22"/>
                <w:u w:val="none"/>
                <w:lang w:val="en-US" w:eastAsia="zh-CN" w:bidi="ar"/>
                <w14:textFill>
                  <w14:solidFill>
                    <w14:schemeClr w14:val="tx1"/>
                  </w14:solidFill>
                </w14:textFill>
              </w:rPr>
              <w:t>4</w:t>
            </w:r>
          </w:p>
        </w:tc>
        <w:tc>
          <w:tcPr>
            <w:tcW w:w="4344" w:type="dxa"/>
            <w:tcBorders>
              <w:top w:val="nil"/>
              <w:left w:val="nil"/>
              <w:bottom w:val="single" w:color="000000" w:sz="4" w:space="0"/>
              <w:right w:val="single" w:color="000000" w:sz="4" w:space="0"/>
            </w:tcBorders>
            <w:shd w:val="clear" w:color="auto" w:fill="auto"/>
            <w:vAlign w:val="center"/>
          </w:tcPr>
          <w:p w14:paraId="400B1A4E">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35.73</w:t>
            </w:r>
          </w:p>
        </w:tc>
      </w:tr>
      <w:tr w14:paraId="12D48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AE5884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五、事业收入</w:t>
            </w:r>
          </w:p>
        </w:tc>
        <w:tc>
          <w:tcPr>
            <w:tcW w:w="850" w:type="dxa"/>
            <w:tcBorders>
              <w:top w:val="nil"/>
              <w:left w:val="nil"/>
              <w:bottom w:val="single" w:color="000000" w:sz="4" w:space="0"/>
              <w:right w:val="single" w:color="000000" w:sz="4" w:space="0"/>
            </w:tcBorders>
            <w:shd w:val="clear" w:color="auto" w:fill="auto"/>
            <w:vAlign w:val="center"/>
          </w:tcPr>
          <w:p w14:paraId="2FEFC5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5</w:t>
            </w:r>
          </w:p>
        </w:tc>
        <w:tc>
          <w:tcPr>
            <w:tcW w:w="4436" w:type="dxa"/>
            <w:tcBorders>
              <w:top w:val="nil"/>
              <w:left w:val="nil"/>
              <w:bottom w:val="single" w:color="000000" w:sz="4" w:space="0"/>
              <w:right w:val="single" w:color="000000" w:sz="4" w:space="0"/>
            </w:tcBorders>
            <w:shd w:val="clear" w:color="auto" w:fill="auto"/>
            <w:vAlign w:val="center"/>
          </w:tcPr>
          <w:p w14:paraId="2FF6023C">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0</w:t>
            </w:r>
          </w:p>
        </w:tc>
        <w:tc>
          <w:tcPr>
            <w:tcW w:w="4433" w:type="dxa"/>
            <w:tcBorders>
              <w:top w:val="nil"/>
              <w:left w:val="nil"/>
              <w:bottom w:val="single" w:color="000000" w:sz="4" w:space="0"/>
              <w:right w:val="single" w:color="000000" w:sz="4" w:space="0"/>
            </w:tcBorders>
            <w:shd w:val="clear" w:color="auto" w:fill="auto"/>
            <w:vAlign w:val="center"/>
          </w:tcPr>
          <w:p w14:paraId="0816735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五、教育支出</w:t>
            </w:r>
          </w:p>
        </w:tc>
        <w:tc>
          <w:tcPr>
            <w:tcW w:w="767" w:type="dxa"/>
            <w:tcBorders>
              <w:top w:val="nil"/>
              <w:left w:val="nil"/>
              <w:bottom w:val="single" w:color="000000" w:sz="4" w:space="0"/>
              <w:right w:val="single" w:color="000000" w:sz="4" w:space="0"/>
            </w:tcBorders>
            <w:shd w:val="clear" w:color="auto" w:fill="auto"/>
            <w:vAlign w:val="center"/>
          </w:tcPr>
          <w:p w14:paraId="21CB84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w:t>
            </w:r>
            <w:r>
              <w:rPr>
                <w:rFonts w:hint="eastAsia" w:cs="宋体"/>
                <w:b/>
                <w:bCs/>
                <w:i w:val="0"/>
                <w:iCs w:val="0"/>
                <w:color w:val="000000" w:themeColor="text1"/>
                <w:kern w:val="0"/>
                <w:sz w:val="22"/>
                <w:szCs w:val="22"/>
                <w:u w:val="none"/>
                <w:lang w:val="en-US" w:eastAsia="zh-CN" w:bidi="ar"/>
                <w14:textFill>
                  <w14:solidFill>
                    <w14:schemeClr w14:val="tx1"/>
                  </w14:solidFill>
                </w14:textFill>
              </w:rPr>
              <w:t>5</w:t>
            </w:r>
          </w:p>
        </w:tc>
        <w:tc>
          <w:tcPr>
            <w:tcW w:w="4344" w:type="dxa"/>
            <w:tcBorders>
              <w:top w:val="nil"/>
              <w:left w:val="nil"/>
              <w:bottom w:val="single" w:color="000000" w:sz="4" w:space="0"/>
              <w:right w:val="single" w:color="000000" w:sz="4" w:space="0"/>
            </w:tcBorders>
            <w:shd w:val="clear" w:color="auto" w:fill="auto"/>
            <w:vAlign w:val="center"/>
          </w:tcPr>
          <w:p w14:paraId="63F515B7">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0</w:t>
            </w:r>
          </w:p>
        </w:tc>
      </w:tr>
      <w:tr w14:paraId="3373C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BF29EF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六、经营收入</w:t>
            </w:r>
          </w:p>
        </w:tc>
        <w:tc>
          <w:tcPr>
            <w:tcW w:w="850" w:type="dxa"/>
            <w:tcBorders>
              <w:top w:val="nil"/>
              <w:left w:val="nil"/>
              <w:bottom w:val="single" w:color="000000" w:sz="4" w:space="0"/>
              <w:right w:val="single" w:color="000000" w:sz="4" w:space="0"/>
            </w:tcBorders>
            <w:shd w:val="clear" w:color="auto" w:fill="auto"/>
            <w:vAlign w:val="center"/>
          </w:tcPr>
          <w:p w14:paraId="5C477E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6</w:t>
            </w:r>
          </w:p>
        </w:tc>
        <w:tc>
          <w:tcPr>
            <w:tcW w:w="4436" w:type="dxa"/>
            <w:tcBorders>
              <w:top w:val="nil"/>
              <w:left w:val="nil"/>
              <w:bottom w:val="single" w:color="000000" w:sz="4" w:space="0"/>
              <w:right w:val="single" w:color="000000" w:sz="4" w:space="0"/>
            </w:tcBorders>
            <w:shd w:val="clear" w:color="auto" w:fill="auto"/>
            <w:vAlign w:val="center"/>
          </w:tcPr>
          <w:p w14:paraId="6303E683">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0</w:t>
            </w:r>
          </w:p>
        </w:tc>
        <w:tc>
          <w:tcPr>
            <w:tcW w:w="4433" w:type="dxa"/>
            <w:tcBorders>
              <w:top w:val="nil"/>
              <w:left w:val="nil"/>
              <w:bottom w:val="single" w:color="000000" w:sz="4" w:space="0"/>
              <w:right w:val="single" w:color="000000" w:sz="4" w:space="0"/>
            </w:tcBorders>
            <w:shd w:val="clear" w:color="auto" w:fill="auto"/>
            <w:vAlign w:val="center"/>
          </w:tcPr>
          <w:p w14:paraId="0C3FF40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六、科学技术支出</w:t>
            </w:r>
          </w:p>
        </w:tc>
        <w:tc>
          <w:tcPr>
            <w:tcW w:w="767" w:type="dxa"/>
            <w:tcBorders>
              <w:top w:val="nil"/>
              <w:left w:val="nil"/>
              <w:bottom w:val="single" w:color="000000" w:sz="4" w:space="0"/>
              <w:right w:val="single" w:color="000000" w:sz="4" w:space="0"/>
            </w:tcBorders>
            <w:shd w:val="clear" w:color="auto" w:fill="auto"/>
            <w:vAlign w:val="center"/>
          </w:tcPr>
          <w:p w14:paraId="3C080E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w:t>
            </w:r>
            <w:r>
              <w:rPr>
                <w:rFonts w:hint="eastAsia" w:cs="宋体"/>
                <w:b/>
                <w:bCs/>
                <w:i w:val="0"/>
                <w:iCs w:val="0"/>
                <w:color w:val="000000" w:themeColor="text1"/>
                <w:kern w:val="0"/>
                <w:sz w:val="22"/>
                <w:szCs w:val="22"/>
                <w:u w:val="none"/>
                <w:lang w:val="en-US" w:eastAsia="zh-CN" w:bidi="ar"/>
                <w14:textFill>
                  <w14:solidFill>
                    <w14:schemeClr w14:val="tx1"/>
                  </w14:solidFill>
                </w14:textFill>
              </w:rPr>
              <w:t>6</w:t>
            </w:r>
          </w:p>
        </w:tc>
        <w:tc>
          <w:tcPr>
            <w:tcW w:w="4344" w:type="dxa"/>
            <w:tcBorders>
              <w:top w:val="nil"/>
              <w:left w:val="nil"/>
              <w:bottom w:val="single" w:color="000000" w:sz="4" w:space="0"/>
              <w:right w:val="single" w:color="000000" w:sz="4" w:space="0"/>
            </w:tcBorders>
            <w:shd w:val="clear" w:color="auto" w:fill="auto"/>
            <w:vAlign w:val="center"/>
          </w:tcPr>
          <w:p w14:paraId="501461DC">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0</w:t>
            </w:r>
          </w:p>
        </w:tc>
      </w:tr>
      <w:tr w14:paraId="01DEC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12C663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七、附属单位上缴收入</w:t>
            </w:r>
          </w:p>
        </w:tc>
        <w:tc>
          <w:tcPr>
            <w:tcW w:w="850" w:type="dxa"/>
            <w:tcBorders>
              <w:top w:val="nil"/>
              <w:left w:val="nil"/>
              <w:bottom w:val="single" w:color="000000" w:sz="4" w:space="0"/>
              <w:right w:val="single" w:color="000000" w:sz="4" w:space="0"/>
            </w:tcBorders>
            <w:shd w:val="clear" w:color="auto" w:fill="auto"/>
            <w:vAlign w:val="center"/>
          </w:tcPr>
          <w:p w14:paraId="7A5EDC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7</w:t>
            </w:r>
          </w:p>
        </w:tc>
        <w:tc>
          <w:tcPr>
            <w:tcW w:w="4436" w:type="dxa"/>
            <w:tcBorders>
              <w:top w:val="nil"/>
              <w:left w:val="nil"/>
              <w:bottom w:val="single" w:color="000000" w:sz="4" w:space="0"/>
              <w:right w:val="single" w:color="000000" w:sz="4" w:space="0"/>
            </w:tcBorders>
            <w:shd w:val="clear" w:color="auto" w:fill="auto"/>
            <w:vAlign w:val="center"/>
          </w:tcPr>
          <w:p w14:paraId="5B48A206">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0</w:t>
            </w:r>
          </w:p>
        </w:tc>
        <w:tc>
          <w:tcPr>
            <w:tcW w:w="4433" w:type="dxa"/>
            <w:tcBorders>
              <w:top w:val="nil"/>
              <w:left w:val="nil"/>
              <w:bottom w:val="single" w:color="000000" w:sz="4" w:space="0"/>
              <w:right w:val="single" w:color="000000" w:sz="4" w:space="0"/>
            </w:tcBorders>
            <w:shd w:val="clear" w:color="auto" w:fill="auto"/>
            <w:vAlign w:val="center"/>
          </w:tcPr>
          <w:p w14:paraId="2104A55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七、文化旅游体育与传媒支出</w:t>
            </w:r>
          </w:p>
        </w:tc>
        <w:tc>
          <w:tcPr>
            <w:tcW w:w="767" w:type="dxa"/>
            <w:tcBorders>
              <w:top w:val="nil"/>
              <w:left w:val="nil"/>
              <w:bottom w:val="single" w:color="000000" w:sz="4" w:space="0"/>
              <w:right w:val="single" w:color="000000" w:sz="4" w:space="0"/>
            </w:tcBorders>
            <w:shd w:val="clear" w:color="auto" w:fill="auto"/>
            <w:vAlign w:val="center"/>
          </w:tcPr>
          <w:p w14:paraId="3E1752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w:t>
            </w:r>
            <w:r>
              <w:rPr>
                <w:rFonts w:hint="eastAsia" w:cs="宋体"/>
                <w:b/>
                <w:bCs/>
                <w:i w:val="0"/>
                <w:iCs w:val="0"/>
                <w:color w:val="000000" w:themeColor="text1"/>
                <w:kern w:val="0"/>
                <w:sz w:val="22"/>
                <w:szCs w:val="22"/>
                <w:u w:val="none"/>
                <w:lang w:val="en-US" w:eastAsia="zh-CN" w:bidi="ar"/>
                <w14:textFill>
                  <w14:solidFill>
                    <w14:schemeClr w14:val="tx1"/>
                  </w14:solidFill>
                </w14:textFill>
              </w:rPr>
              <w:t>7</w:t>
            </w:r>
          </w:p>
        </w:tc>
        <w:tc>
          <w:tcPr>
            <w:tcW w:w="4344" w:type="dxa"/>
            <w:tcBorders>
              <w:top w:val="nil"/>
              <w:left w:val="nil"/>
              <w:bottom w:val="single" w:color="000000" w:sz="4" w:space="0"/>
              <w:right w:val="single" w:color="000000" w:sz="4" w:space="0"/>
            </w:tcBorders>
            <w:shd w:val="clear" w:color="auto" w:fill="auto"/>
            <w:vAlign w:val="center"/>
          </w:tcPr>
          <w:p w14:paraId="3152B516">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47.91</w:t>
            </w:r>
          </w:p>
        </w:tc>
      </w:tr>
      <w:tr w14:paraId="43C69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04B884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八、其他收入</w:t>
            </w:r>
          </w:p>
        </w:tc>
        <w:tc>
          <w:tcPr>
            <w:tcW w:w="850" w:type="dxa"/>
            <w:tcBorders>
              <w:top w:val="nil"/>
              <w:left w:val="nil"/>
              <w:bottom w:val="single" w:color="000000" w:sz="4" w:space="0"/>
              <w:right w:val="single" w:color="000000" w:sz="4" w:space="0"/>
            </w:tcBorders>
            <w:shd w:val="clear" w:color="auto" w:fill="auto"/>
            <w:vAlign w:val="center"/>
          </w:tcPr>
          <w:p w14:paraId="770171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8</w:t>
            </w:r>
          </w:p>
        </w:tc>
        <w:tc>
          <w:tcPr>
            <w:tcW w:w="4436" w:type="dxa"/>
            <w:tcBorders>
              <w:top w:val="nil"/>
              <w:left w:val="nil"/>
              <w:bottom w:val="nil"/>
              <w:right w:val="single" w:color="000000" w:sz="4" w:space="0"/>
            </w:tcBorders>
            <w:shd w:val="clear" w:color="auto" w:fill="auto"/>
            <w:vAlign w:val="center"/>
          </w:tcPr>
          <w:p w14:paraId="30C88810">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0</w:t>
            </w:r>
          </w:p>
        </w:tc>
        <w:tc>
          <w:tcPr>
            <w:tcW w:w="4433" w:type="dxa"/>
            <w:tcBorders>
              <w:top w:val="nil"/>
              <w:left w:val="nil"/>
              <w:bottom w:val="single" w:color="000000" w:sz="4" w:space="0"/>
              <w:right w:val="single" w:color="000000" w:sz="4" w:space="0"/>
            </w:tcBorders>
            <w:shd w:val="clear" w:color="auto" w:fill="auto"/>
            <w:vAlign w:val="center"/>
          </w:tcPr>
          <w:p w14:paraId="0767DB6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八、社会保障和就业支出</w:t>
            </w:r>
          </w:p>
        </w:tc>
        <w:tc>
          <w:tcPr>
            <w:tcW w:w="767" w:type="dxa"/>
            <w:tcBorders>
              <w:top w:val="nil"/>
              <w:left w:val="nil"/>
              <w:bottom w:val="single" w:color="000000" w:sz="4" w:space="0"/>
              <w:right w:val="single" w:color="000000" w:sz="4" w:space="0"/>
            </w:tcBorders>
            <w:shd w:val="clear" w:color="auto" w:fill="auto"/>
            <w:vAlign w:val="center"/>
          </w:tcPr>
          <w:p w14:paraId="5DB567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w:t>
            </w:r>
            <w:r>
              <w:rPr>
                <w:rFonts w:hint="eastAsia" w:cs="宋体"/>
                <w:b/>
                <w:bCs/>
                <w:i w:val="0"/>
                <w:iCs w:val="0"/>
                <w:color w:val="000000" w:themeColor="text1"/>
                <w:kern w:val="0"/>
                <w:sz w:val="22"/>
                <w:szCs w:val="22"/>
                <w:u w:val="none"/>
                <w:lang w:val="en-US" w:eastAsia="zh-CN" w:bidi="ar"/>
                <w14:textFill>
                  <w14:solidFill>
                    <w14:schemeClr w14:val="tx1"/>
                  </w14:solidFill>
                </w14:textFill>
              </w:rPr>
              <w:t>8</w:t>
            </w:r>
          </w:p>
        </w:tc>
        <w:tc>
          <w:tcPr>
            <w:tcW w:w="4344" w:type="dxa"/>
            <w:tcBorders>
              <w:top w:val="nil"/>
              <w:left w:val="nil"/>
              <w:bottom w:val="single" w:color="000000" w:sz="4" w:space="0"/>
              <w:right w:val="single" w:color="000000" w:sz="4" w:space="0"/>
            </w:tcBorders>
            <w:shd w:val="clear" w:color="auto" w:fill="auto"/>
            <w:vAlign w:val="center"/>
          </w:tcPr>
          <w:p w14:paraId="2EB8A279">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619.9</w:t>
            </w:r>
          </w:p>
        </w:tc>
      </w:tr>
      <w:tr w14:paraId="41BD4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AAF446C">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850" w:type="dxa"/>
            <w:tcBorders>
              <w:top w:val="nil"/>
              <w:left w:val="nil"/>
              <w:bottom w:val="single" w:color="000000" w:sz="4" w:space="0"/>
              <w:right w:val="nil"/>
            </w:tcBorders>
            <w:shd w:val="clear" w:color="auto" w:fill="auto"/>
            <w:vAlign w:val="center"/>
          </w:tcPr>
          <w:p w14:paraId="4250D0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9</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1FCCE42">
            <w:pPr>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4433" w:type="dxa"/>
            <w:tcBorders>
              <w:top w:val="nil"/>
              <w:left w:val="nil"/>
              <w:bottom w:val="single" w:color="000000" w:sz="4" w:space="0"/>
              <w:right w:val="single" w:color="000000" w:sz="4" w:space="0"/>
            </w:tcBorders>
            <w:shd w:val="clear" w:color="auto" w:fill="auto"/>
            <w:vAlign w:val="center"/>
          </w:tcPr>
          <w:p w14:paraId="669A64E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九、卫生健康支出</w:t>
            </w:r>
          </w:p>
        </w:tc>
        <w:tc>
          <w:tcPr>
            <w:tcW w:w="767" w:type="dxa"/>
            <w:tcBorders>
              <w:top w:val="nil"/>
              <w:left w:val="nil"/>
              <w:bottom w:val="single" w:color="000000" w:sz="4" w:space="0"/>
              <w:right w:val="single" w:color="000000" w:sz="4" w:space="0"/>
            </w:tcBorders>
            <w:shd w:val="clear" w:color="auto" w:fill="auto"/>
            <w:vAlign w:val="center"/>
          </w:tcPr>
          <w:p w14:paraId="127059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cs="宋体"/>
                <w:b/>
                <w:bCs/>
                <w:i w:val="0"/>
                <w:iCs w:val="0"/>
                <w:color w:val="000000" w:themeColor="text1"/>
                <w:sz w:val="22"/>
                <w:szCs w:val="22"/>
                <w:u w:val="none"/>
                <w:lang w:val="en-US" w:eastAsia="zh-CN"/>
                <w14:textFill>
                  <w14:solidFill>
                    <w14:schemeClr w14:val="tx1"/>
                  </w14:solidFill>
                </w14:textFill>
              </w:rPr>
              <w:t>39</w:t>
            </w:r>
          </w:p>
        </w:tc>
        <w:tc>
          <w:tcPr>
            <w:tcW w:w="4344" w:type="dxa"/>
            <w:tcBorders>
              <w:top w:val="nil"/>
              <w:left w:val="nil"/>
              <w:bottom w:val="single" w:color="000000" w:sz="4" w:space="0"/>
              <w:right w:val="single" w:color="000000" w:sz="4" w:space="0"/>
            </w:tcBorders>
            <w:shd w:val="clear" w:color="auto" w:fill="auto"/>
            <w:vAlign w:val="center"/>
          </w:tcPr>
          <w:p w14:paraId="3DB7AE7E">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57.24</w:t>
            </w:r>
          </w:p>
        </w:tc>
      </w:tr>
      <w:tr w14:paraId="058FA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4684F49">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850" w:type="dxa"/>
            <w:tcBorders>
              <w:top w:val="nil"/>
              <w:left w:val="nil"/>
              <w:bottom w:val="single" w:color="000000" w:sz="4" w:space="0"/>
              <w:right w:val="nil"/>
            </w:tcBorders>
            <w:shd w:val="clear" w:color="auto" w:fill="auto"/>
            <w:vAlign w:val="center"/>
          </w:tcPr>
          <w:p w14:paraId="408E1B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9440265">
            <w:pPr>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4433" w:type="dxa"/>
            <w:tcBorders>
              <w:top w:val="nil"/>
              <w:left w:val="nil"/>
              <w:bottom w:val="single" w:color="000000" w:sz="4" w:space="0"/>
              <w:right w:val="single" w:color="000000" w:sz="4" w:space="0"/>
            </w:tcBorders>
            <w:shd w:val="clear" w:color="auto" w:fill="auto"/>
            <w:vAlign w:val="center"/>
          </w:tcPr>
          <w:p w14:paraId="695930D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十、节能环保支出</w:t>
            </w:r>
          </w:p>
        </w:tc>
        <w:tc>
          <w:tcPr>
            <w:tcW w:w="767" w:type="dxa"/>
            <w:tcBorders>
              <w:top w:val="nil"/>
              <w:left w:val="nil"/>
              <w:bottom w:val="single" w:color="000000" w:sz="4" w:space="0"/>
              <w:right w:val="single" w:color="000000" w:sz="4" w:space="0"/>
            </w:tcBorders>
            <w:shd w:val="clear" w:color="auto" w:fill="auto"/>
            <w:vAlign w:val="center"/>
          </w:tcPr>
          <w:p w14:paraId="4A085D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cs="宋体"/>
                <w:b/>
                <w:bCs/>
                <w:i w:val="0"/>
                <w:iCs w:val="0"/>
                <w:color w:val="000000" w:themeColor="text1"/>
                <w:kern w:val="0"/>
                <w:sz w:val="22"/>
                <w:szCs w:val="22"/>
                <w:u w:val="none"/>
                <w:lang w:val="en-US" w:eastAsia="zh-CN" w:bidi="ar"/>
                <w14:textFill>
                  <w14:solidFill>
                    <w14:schemeClr w14:val="tx1"/>
                  </w14:solidFill>
                </w14:textFill>
              </w:rPr>
              <w:t>40</w:t>
            </w:r>
          </w:p>
        </w:tc>
        <w:tc>
          <w:tcPr>
            <w:tcW w:w="4344" w:type="dxa"/>
            <w:tcBorders>
              <w:top w:val="nil"/>
              <w:left w:val="nil"/>
              <w:bottom w:val="single" w:color="000000" w:sz="4" w:space="0"/>
              <w:right w:val="single" w:color="000000" w:sz="4" w:space="0"/>
            </w:tcBorders>
            <w:shd w:val="clear" w:color="auto" w:fill="auto"/>
            <w:vAlign w:val="center"/>
          </w:tcPr>
          <w:p w14:paraId="39E0522C">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116.5</w:t>
            </w:r>
          </w:p>
        </w:tc>
      </w:tr>
      <w:tr w14:paraId="069D7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89FF76C">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850" w:type="dxa"/>
            <w:tcBorders>
              <w:top w:val="nil"/>
              <w:left w:val="nil"/>
              <w:bottom w:val="single" w:color="000000" w:sz="4" w:space="0"/>
              <w:right w:val="nil"/>
            </w:tcBorders>
            <w:shd w:val="clear" w:color="auto" w:fill="auto"/>
            <w:vAlign w:val="center"/>
          </w:tcPr>
          <w:p w14:paraId="22BF4AE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11</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E0EC7B0">
            <w:pPr>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4433" w:type="dxa"/>
            <w:tcBorders>
              <w:top w:val="nil"/>
              <w:left w:val="nil"/>
              <w:bottom w:val="single" w:color="000000" w:sz="4" w:space="0"/>
              <w:right w:val="single" w:color="000000" w:sz="4" w:space="0"/>
            </w:tcBorders>
            <w:shd w:val="clear" w:color="auto" w:fill="auto"/>
            <w:vAlign w:val="center"/>
          </w:tcPr>
          <w:p w14:paraId="2864D68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十一、城乡社区支出</w:t>
            </w:r>
          </w:p>
        </w:tc>
        <w:tc>
          <w:tcPr>
            <w:tcW w:w="767" w:type="dxa"/>
            <w:tcBorders>
              <w:top w:val="nil"/>
              <w:left w:val="nil"/>
              <w:bottom w:val="single" w:color="000000" w:sz="4" w:space="0"/>
              <w:right w:val="single" w:color="000000" w:sz="4" w:space="0"/>
            </w:tcBorders>
            <w:shd w:val="clear" w:color="auto" w:fill="auto"/>
            <w:vAlign w:val="center"/>
          </w:tcPr>
          <w:p w14:paraId="2DC6C9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w:t>
            </w:r>
            <w:r>
              <w:rPr>
                <w:rFonts w:hint="eastAsia" w:cs="宋体"/>
                <w:b/>
                <w:bCs/>
                <w:i w:val="0"/>
                <w:iCs w:val="0"/>
                <w:color w:val="000000" w:themeColor="text1"/>
                <w:kern w:val="0"/>
                <w:sz w:val="22"/>
                <w:szCs w:val="22"/>
                <w:u w:val="none"/>
                <w:lang w:val="en-US" w:eastAsia="zh-CN" w:bidi="ar"/>
                <w14:textFill>
                  <w14:solidFill>
                    <w14:schemeClr w14:val="tx1"/>
                  </w14:solidFill>
                </w14:textFill>
              </w:rPr>
              <w:t>1</w:t>
            </w:r>
          </w:p>
        </w:tc>
        <w:tc>
          <w:tcPr>
            <w:tcW w:w="4344" w:type="dxa"/>
            <w:tcBorders>
              <w:top w:val="nil"/>
              <w:left w:val="nil"/>
              <w:bottom w:val="single" w:color="000000" w:sz="4" w:space="0"/>
              <w:right w:val="single" w:color="000000" w:sz="4" w:space="0"/>
            </w:tcBorders>
            <w:shd w:val="clear" w:color="auto" w:fill="auto"/>
            <w:vAlign w:val="center"/>
          </w:tcPr>
          <w:p w14:paraId="56198629">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151.66</w:t>
            </w:r>
          </w:p>
        </w:tc>
      </w:tr>
      <w:tr w14:paraId="562E2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152A698">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850" w:type="dxa"/>
            <w:tcBorders>
              <w:top w:val="nil"/>
              <w:left w:val="nil"/>
              <w:bottom w:val="single" w:color="000000" w:sz="4" w:space="0"/>
              <w:right w:val="nil"/>
            </w:tcBorders>
            <w:shd w:val="clear" w:color="auto" w:fill="auto"/>
            <w:vAlign w:val="center"/>
          </w:tcPr>
          <w:p w14:paraId="0D0ED2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12</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BC48AAE">
            <w:pPr>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4433" w:type="dxa"/>
            <w:tcBorders>
              <w:top w:val="nil"/>
              <w:left w:val="nil"/>
              <w:bottom w:val="single" w:color="000000" w:sz="4" w:space="0"/>
              <w:right w:val="single" w:color="000000" w:sz="4" w:space="0"/>
            </w:tcBorders>
            <w:shd w:val="clear" w:color="auto" w:fill="auto"/>
            <w:vAlign w:val="center"/>
          </w:tcPr>
          <w:p w14:paraId="3912280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十二、农林水支出</w:t>
            </w:r>
          </w:p>
        </w:tc>
        <w:tc>
          <w:tcPr>
            <w:tcW w:w="767" w:type="dxa"/>
            <w:tcBorders>
              <w:top w:val="nil"/>
              <w:left w:val="nil"/>
              <w:bottom w:val="single" w:color="000000" w:sz="4" w:space="0"/>
              <w:right w:val="single" w:color="000000" w:sz="4" w:space="0"/>
            </w:tcBorders>
            <w:shd w:val="clear" w:color="auto" w:fill="auto"/>
            <w:vAlign w:val="center"/>
          </w:tcPr>
          <w:p w14:paraId="6F6363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w:t>
            </w:r>
            <w:r>
              <w:rPr>
                <w:rFonts w:hint="eastAsia" w:cs="宋体"/>
                <w:b/>
                <w:bCs/>
                <w:i w:val="0"/>
                <w:iCs w:val="0"/>
                <w:color w:val="000000" w:themeColor="text1"/>
                <w:kern w:val="0"/>
                <w:sz w:val="22"/>
                <w:szCs w:val="22"/>
                <w:u w:val="none"/>
                <w:lang w:val="en-US" w:eastAsia="zh-CN" w:bidi="ar"/>
                <w14:textFill>
                  <w14:solidFill>
                    <w14:schemeClr w14:val="tx1"/>
                  </w14:solidFill>
                </w14:textFill>
              </w:rPr>
              <w:t>2</w:t>
            </w:r>
          </w:p>
        </w:tc>
        <w:tc>
          <w:tcPr>
            <w:tcW w:w="4344" w:type="dxa"/>
            <w:tcBorders>
              <w:top w:val="nil"/>
              <w:left w:val="nil"/>
              <w:bottom w:val="single" w:color="000000" w:sz="4" w:space="0"/>
              <w:right w:val="single" w:color="000000" w:sz="4" w:space="0"/>
            </w:tcBorders>
            <w:shd w:val="clear" w:color="auto" w:fill="auto"/>
            <w:vAlign w:val="center"/>
          </w:tcPr>
          <w:p w14:paraId="408B7E12">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839.1</w:t>
            </w:r>
          </w:p>
        </w:tc>
      </w:tr>
      <w:tr w14:paraId="20A86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5CE677D">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850" w:type="dxa"/>
            <w:tcBorders>
              <w:top w:val="nil"/>
              <w:left w:val="nil"/>
              <w:bottom w:val="single" w:color="000000" w:sz="4" w:space="0"/>
              <w:right w:val="nil"/>
            </w:tcBorders>
            <w:shd w:val="clear" w:color="auto" w:fill="auto"/>
            <w:vAlign w:val="center"/>
          </w:tcPr>
          <w:p w14:paraId="3396E5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13</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E6F11">
            <w:pPr>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4433" w:type="dxa"/>
            <w:tcBorders>
              <w:top w:val="nil"/>
              <w:left w:val="nil"/>
              <w:bottom w:val="single" w:color="000000" w:sz="4" w:space="0"/>
              <w:right w:val="single" w:color="000000" w:sz="4" w:space="0"/>
            </w:tcBorders>
            <w:shd w:val="clear" w:color="auto" w:fill="auto"/>
            <w:vAlign w:val="center"/>
          </w:tcPr>
          <w:p w14:paraId="505056C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十三、交通运输支出</w:t>
            </w:r>
          </w:p>
        </w:tc>
        <w:tc>
          <w:tcPr>
            <w:tcW w:w="767" w:type="dxa"/>
            <w:tcBorders>
              <w:top w:val="nil"/>
              <w:left w:val="nil"/>
              <w:bottom w:val="single" w:color="000000" w:sz="4" w:space="0"/>
              <w:right w:val="single" w:color="000000" w:sz="4" w:space="0"/>
            </w:tcBorders>
            <w:shd w:val="clear" w:color="auto" w:fill="auto"/>
            <w:vAlign w:val="center"/>
          </w:tcPr>
          <w:p w14:paraId="5A5FA0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w:t>
            </w:r>
            <w:r>
              <w:rPr>
                <w:rFonts w:hint="eastAsia" w:cs="宋体"/>
                <w:b/>
                <w:bCs/>
                <w:i w:val="0"/>
                <w:iCs w:val="0"/>
                <w:color w:val="000000" w:themeColor="text1"/>
                <w:kern w:val="0"/>
                <w:sz w:val="22"/>
                <w:szCs w:val="22"/>
                <w:u w:val="none"/>
                <w:lang w:val="en-US" w:eastAsia="zh-CN" w:bidi="ar"/>
                <w14:textFill>
                  <w14:solidFill>
                    <w14:schemeClr w14:val="tx1"/>
                  </w14:solidFill>
                </w14:textFill>
              </w:rPr>
              <w:t>3</w:t>
            </w:r>
          </w:p>
        </w:tc>
        <w:tc>
          <w:tcPr>
            <w:tcW w:w="4344" w:type="dxa"/>
            <w:tcBorders>
              <w:top w:val="nil"/>
              <w:left w:val="nil"/>
              <w:bottom w:val="single" w:color="000000" w:sz="4" w:space="0"/>
              <w:right w:val="single" w:color="000000" w:sz="4" w:space="0"/>
            </w:tcBorders>
            <w:shd w:val="clear" w:color="auto" w:fill="auto"/>
            <w:vAlign w:val="center"/>
          </w:tcPr>
          <w:p w14:paraId="626687A8">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251.36</w:t>
            </w:r>
          </w:p>
        </w:tc>
      </w:tr>
      <w:tr w14:paraId="671B0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19CFE09">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850" w:type="dxa"/>
            <w:tcBorders>
              <w:top w:val="nil"/>
              <w:left w:val="nil"/>
              <w:bottom w:val="single" w:color="000000" w:sz="4" w:space="0"/>
              <w:right w:val="single" w:color="000000" w:sz="4" w:space="0"/>
            </w:tcBorders>
            <w:shd w:val="clear" w:color="auto" w:fill="auto"/>
            <w:vAlign w:val="center"/>
          </w:tcPr>
          <w:p w14:paraId="5222E8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14</w:t>
            </w:r>
          </w:p>
        </w:tc>
        <w:tc>
          <w:tcPr>
            <w:tcW w:w="4436" w:type="dxa"/>
            <w:tcBorders>
              <w:top w:val="nil"/>
              <w:left w:val="nil"/>
              <w:bottom w:val="single" w:color="000000" w:sz="4" w:space="0"/>
              <w:right w:val="single" w:color="000000" w:sz="4" w:space="0"/>
            </w:tcBorders>
            <w:shd w:val="clear" w:color="auto" w:fill="auto"/>
            <w:vAlign w:val="center"/>
          </w:tcPr>
          <w:p w14:paraId="0E82BE49">
            <w:pPr>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4433" w:type="dxa"/>
            <w:tcBorders>
              <w:top w:val="nil"/>
              <w:left w:val="nil"/>
              <w:bottom w:val="single" w:color="000000" w:sz="4" w:space="0"/>
              <w:right w:val="single" w:color="000000" w:sz="4" w:space="0"/>
            </w:tcBorders>
            <w:shd w:val="clear" w:color="auto" w:fill="auto"/>
            <w:vAlign w:val="center"/>
          </w:tcPr>
          <w:p w14:paraId="29C48FB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十四、资源勘探工业信息等支出</w:t>
            </w:r>
          </w:p>
        </w:tc>
        <w:tc>
          <w:tcPr>
            <w:tcW w:w="767" w:type="dxa"/>
            <w:tcBorders>
              <w:top w:val="nil"/>
              <w:left w:val="nil"/>
              <w:bottom w:val="single" w:color="000000" w:sz="4" w:space="0"/>
              <w:right w:val="single" w:color="000000" w:sz="4" w:space="0"/>
            </w:tcBorders>
            <w:shd w:val="clear" w:color="auto" w:fill="auto"/>
            <w:vAlign w:val="center"/>
          </w:tcPr>
          <w:p w14:paraId="290E9E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w:t>
            </w:r>
            <w:r>
              <w:rPr>
                <w:rFonts w:hint="eastAsia" w:cs="宋体"/>
                <w:b/>
                <w:bCs/>
                <w:i w:val="0"/>
                <w:iCs w:val="0"/>
                <w:color w:val="000000" w:themeColor="text1"/>
                <w:kern w:val="0"/>
                <w:sz w:val="22"/>
                <w:szCs w:val="22"/>
                <w:u w:val="none"/>
                <w:lang w:val="en-US" w:eastAsia="zh-CN" w:bidi="ar"/>
                <w14:textFill>
                  <w14:solidFill>
                    <w14:schemeClr w14:val="tx1"/>
                  </w14:solidFill>
                </w14:textFill>
              </w:rPr>
              <w:t>4</w:t>
            </w:r>
          </w:p>
        </w:tc>
        <w:tc>
          <w:tcPr>
            <w:tcW w:w="4344" w:type="dxa"/>
            <w:tcBorders>
              <w:top w:val="nil"/>
              <w:left w:val="nil"/>
              <w:bottom w:val="single" w:color="000000" w:sz="4" w:space="0"/>
              <w:right w:val="single" w:color="000000" w:sz="4" w:space="0"/>
            </w:tcBorders>
            <w:shd w:val="clear" w:color="auto" w:fill="auto"/>
            <w:vAlign w:val="center"/>
          </w:tcPr>
          <w:p w14:paraId="06AF8413">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0</w:t>
            </w:r>
          </w:p>
        </w:tc>
      </w:tr>
      <w:tr w14:paraId="541F5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F5A9B45">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850" w:type="dxa"/>
            <w:tcBorders>
              <w:top w:val="nil"/>
              <w:left w:val="nil"/>
              <w:bottom w:val="single" w:color="000000" w:sz="4" w:space="0"/>
              <w:right w:val="single" w:color="000000" w:sz="4" w:space="0"/>
            </w:tcBorders>
            <w:shd w:val="clear" w:color="auto" w:fill="auto"/>
            <w:vAlign w:val="center"/>
          </w:tcPr>
          <w:p w14:paraId="2687D0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15</w:t>
            </w:r>
          </w:p>
        </w:tc>
        <w:tc>
          <w:tcPr>
            <w:tcW w:w="4436" w:type="dxa"/>
            <w:tcBorders>
              <w:top w:val="nil"/>
              <w:left w:val="nil"/>
              <w:bottom w:val="single" w:color="000000" w:sz="4" w:space="0"/>
              <w:right w:val="single" w:color="000000" w:sz="4" w:space="0"/>
            </w:tcBorders>
            <w:shd w:val="clear" w:color="auto" w:fill="auto"/>
            <w:vAlign w:val="center"/>
          </w:tcPr>
          <w:p w14:paraId="1FD16176">
            <w:pPr>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4433" w:type="dxa"/>
            <w:tcBorders>
              <w:top w:val="nil"/>
              <w:left w:val="nil"/>
              <w:bottom w:val="single" w:color="000000" w:sz="4" w:space="0"/>
              <w:right w:val="single" w:color="000000" w:sz="4" w:space="0"/>
            </w:tcBorders>
            <w:shd w:val="clear" w:color="auto" w:fill="auto"/>
            <w:vAlign w:val="center"/>
          </w:tcPr>
          <w:p w14:paraId="3995A06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十五、商业服务业等支出</w:t>
            </w:r>
          </w:p>
        </w:tc>
        <w:tc>
          <w:tcPr>
            <w:tcW w:w="767" w:type="dxa"/>
            <w:tcBorders>
              <w:top w:val="nil"/>
              <w:left w:val="nil"/>
              <w:bottom w:val="single" w:color="000000" w:sz="4" w:space="0"/>
              <w:right w:val="single" w:color="000000" w:sz="4" w:space="0"/>
            </w:tcBorders>
            <w:shd w:val="clear" w:color="auto" w:fill="auto"/>
            <w:vAlign w:val="center"/>
          </w:tcPr>
          <w:p w14:paraId="32129F7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w:t>
            </w:r>
            <w:r>
              <w:rPr>
                <w:rFonts w:hint="eastAsia" w:cs="宋体"/>
                <w:b/>
                <w:bCs/>
                <w:i w:val="0"/>
                <w:iCs w:val="0"/>
                <w:color w:val="000000" w:themeColor="text1"/>
                <w:kern w:val="0"/>
                <w:sz w:val="22"/>
                <w:szCs w:val="22"/>
                <w:u w:val="none"/>
                <w:lang w:val="en-US" w:eastAsia="zh-CN" w:bidi="ar"/>
                <w14:textFill>
                  <w14:solidFill>
                    <w14:schemeClr w14:val="tx1"/>
                  </w14:solidFill>
                </w14:textFill>
              </w:rPr>
              <w:t>5</w:t>
            </w:r>
          </w:p>
        </w:tc>
        <w:tc>
          <w:tcPr>
            <w:tcW w:w="4344" w:type="dxa"/>
            <w:tcBorders>
              <w:top w:val="nil"/>
              <w:left w:val="nil"/>
              <w:bottom w:val="single" w:color="000000" w:sz="4" w:space="0"/>
              <w:right w:val="single" w:color="000000" w:sz="4" w:space="0"/>
            </w:tcBorders>
            <w:shd w:val="clear" w:color="auto" w:fill="auto"/>
            <w:vAlign w:val="center"/>
          </w:tcPr>
          <w:p w14:paraId="14381196">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33.38</w:t>
            </w:r>
          </w:p>
        </w:tc>
      </w:tr>
      <w:tr w14:paraId="6D525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2EE9989">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850" w:type="dxa"/>
            <w:tcBorders>
              <w:top w:val="nil"/>
              <w:left w:val="nil"/>
              <w:bottom w:val="single" w:color="000000" w:sz="4" w:space="0"/>
              <w:right w:val="single" w:color="000000" w:sz="4" w:space="0"/>
            </w:tcBorders>
            <w:shd w:val="clear" w:color="auto" w:fill="auto"/>
            <w:vAlign w:val="center"/>
          </w:tcPr>
          <w:p w14:paraId="1DA4E7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16</w:t>
            </w:r>
          </w:p>
        </w:tc>
        <w:tc>
          <w:tcPr>
            <w:tcW w:w="4436" w:type="dxa"/>
            <w:tcBorders>
              <w:top w:val="nil"/>
              <w:left w:val="nil"/>
              <w:bottom w:val="single" w:color="000000" w:sz="4" w:space="0"/>
              <w:right w:val="single" w:color="000000" w:sz="4" w:space="0"/>
            </w:tcBorders>
            <w:shd w:val="clear" w:color="auto" w:fill="auto"/>
            <w:vAlign w:val="center"/>
          </w:tcPr>
          <w:p w14:paraId="29408AE0">
            <w:pPr>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4433" w:type="dxa"/>
            <w:tcBorders>
              <w:top w:val="nil"/>
              <w:left w:val="nil"/>
              <w:bottom w:val="single" w:color="000000" w:sz="4" w:space="0"/>
              <w:right w:val="single" w:color="000000" w:sz="4" w:space="0"/>
            </w:tcBorders>
            <w:shd w:val="clear" w:color="auto" w:fill="auto"/>
            <w:vAlign w:val="center"/>
          </w:tcPr>
          <w:p w14:paraId="2913BBC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十六、金融支出</w:t>
            </w:r>
          </w:p>
        </w:tc>
        <w:tc>
          <w:tcPr>
            <w:tcW w:w="767" w:type="dxa"/>
            <w:tcBorders>
              <w:top w:val="nil"/>
              <w:left w:val="nil"/>
              <w:bottom w:val="single" w:color="000000" w:sz="4" w:space="0"/>
              <w:right w:val="single" w:color="000000" w:sz="4" w:space="0"/>
            </w:tcBorders>
            <w:shd w:val="clear" w:color="auto" w:fill="auto"/>
            <w:vAlign w:val="center"/>
          </w:tcPr>
          <w:p w14:paraId="6F8922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w:t>
            </w:r>
            <w:r>
              <w:rPr>
                <w:rFonts w:hint="eastAsia" w:cs="宋体"/>
                <w:b/>
                <w:bCs/>
                <w:i w:val="0"/>
                <w:iCs w:val="0"/>
                <w:color w:val="000000" w:themeColor="text1"/>
                <w:kern w:val="0"/>
                <w:sz w:val="22"/>
                <w:szCs w:val="22"/>
                <w:u w:val="none"/>
                <w:lang w:val="en-US" w:eastAsia="zh-CN" w:bidi="ar"/>
                <w14:textFill>
                  <w14:solidFill>
                    <w14:schemeClr w14:val="tx1"/>
                  </w14:solidFill>
                </w14:textFill>
              </w:rPr>
              <w:t>6</w:t>
            </w:r>
          </w:p>
        </w:tc>
        <w:tc>
          <w:tcPr>
            <w:tcW w:w="4344" w:type="dxa"/>
            <w:tcBorders>
              <w:top w:val="nil"/>
              <w:left w:val="nil"/>
              <w:bottom w:val="single" w:color="000000" w:sz="4" w:space="0"/>
              <w:right w:val="single" w:color="000000" w:sz="4" w:space="0"/>
            </w:tcBorders>
            <w:shd w:val="clear" w:color="auto" w:fill="auto"/>
            <w:vAlign w:val="center"/>
          </w:tcPr>
          <w:p w14:paraId="3A1B9BC1">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0</w:t>
            </w:r>
          </w:p>
        </w:tc>
      </w:tr>
      <w:tr w14:paraId="75FE3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5DE2F1B">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850" w:type="dxa"/>
            <w:tcBorders>
              <w:top w:val="nil"/>
              <w:left w:val="nil"/>
              <w:bottom w:val="single" w:color="000000" w:sz="4" w:space="0"/>
              <w:right w:val="single" w:color="000000" w:sz="4" w:space="0"/>
            </w:tcBorders>
            <w:shd w:val="clear" w:color="auto" w:fill="auto"/>
            <w:vAlign w:val="center"/>
          </w:tcPr>
          <w:p w14:paraId="6EC004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17</w:t>
            </w:r>
          </w:p>
        </w:tc>
        <w:tc>
          <w:tcPr>
            <w:tcW w:w="4436" w:type="dxa"/>
            <w:tcBorders>
              <w:top w:val="nil"/>
              <w:left w:val="nil"/>
              <w:bottom w:val="single" w:color="000000" w:sz="4" w:space="0"/>
              <w:right w:val="single" w:color="000000" w:sz="4" w:space="0"/>
            </w:tcBorders>
            <w:shd w:val="clear" w:color="auto" w:fill="auto"/>
            <w:vAlign w:val="center"/>
          </w:tcPr>
          <w:p w14:paraId="53BEC7B6">
            <w:pPr>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4433" w:type="dxa"/>
            <w:tcBorders>
              <w:top w:val="nil"/>
              <w:left w:val="nil"/>
              <w:bottom w:val="single" w:color="000000" w:sz="4" w:space="0"/>
              <w:right w:val="single" w:color="000000" w:sz="4" w:space="0"/>
            </w:tcBorders>
            <w:shd w:val="clear" w:color="auto" w:fill="auto"/>
            <w:vAlign w:val="center"/>
          </w:tcPr>
          <w:p w14:paraId="2392AE8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十七、援助其他地区支出</w:t>
            </w:r>
          </w:p>
        </w:tc>
        <w:tc>
          <w:tcPr>
            <w:tcW w:w="767" w:type="dxa"/>
            <w:tcBorders>
              <w:top w:val="nil"/>
              <w:left w:val="nil"/>
              <w:bottom w:val="single" w:color="000000" w:sz="4" w:space="0"/>
              <w:right w:val="single" w:color="000000" w:sz="4" w:space="0"/>
            </w:tcBorders>
            <w:shd w:val="clear" w:color="auto" w:fill="auto"/>
            <w:vAlign w:val="center"/>
          </w:tcPr>
          <w:p w14:paraId="5C2314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w:t>
            </w:r>
            <w:r>
              <w:rPr>
                <w:rFonts w:hint="eastAsia" w:cs="宋体"/>
                <w:b/>
                <w:bCs/>
                <w:i w:val="0"/>
                <w:iCs w:val="0"/>
                <w:color w:val="000000" w:themeColor="text1"/>
                <w:kern w:val="0"/>
                <w:sz w:val="22"/>
                <w:szCs w:val="22"/>
                <w:u w:val="none"/>
                <w:lang w:val="en-US" w:eastAsia="zh-CN" w:bidi="ar"/>
                <w14:textFill>
                  <w14:solidFill>
                    <w14:schemeClr w14:val="tx1"/>
                  </w14:solidFill>
                </w14:textFill>
              </w:rPr>
              <w:t>7</w:t>
            </w:r>
          </w:p>
        </w:tc>
        <w:tc>
          <w:tcPr>
            <w:tcW w:w="4344" w:type="dxa"/>
            <w:tcBorders>
              <w:top w:val="nil"/>
              <w:left w:val="nil"/>
              <w:bottom w:val="single" w:color="000000" w:sz="4" w:space="0"/>
              <w:right w:val="single" w:color="000000" w:sz="4" w:space="0"/>
            </w:tcBorders>
            <w:shd w:val="clear" w:color="auto" w:fill="auto"/>
            <w:vAlign w:val="center"/>
          </w:tcPr>
          <w:p w14:paraId="5D0E9A4E">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0</w:t>
            </w:r>
          </w:p>
        </w:tc>
      </w:tr>
      <w:tr w14:paraId="6A529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223B0EB">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850" w:type="dxa"/>
            <w:tcBorders>
              <w:top w:val="nil"/>
              <w:left w:val="nil"/>
              <w:bottom w:val="single" w:color="000000" w:sz="4" w:space="0"/>
              <w:right w:val="single" w:color="000000" w:sz="4" w:space="0"/>
            </w:tcBorders>
            <w:shd w:val="clear" w:color="auto" w:fill="auto"/>
            <w:vAlign w:val="center"/>
          </w:tcPr>
          <w:p w14:paraId="1A1550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18</w:t>
            </w:r>
          </w:p>
        </w:tc>
        <w:tc>
          <w:tcPr>
            <w:tcW w:w="4436" w:type="dxa"/>
            <w:tcBorders>
              <w:top w:val="nil"/>
              <w:left w:val="nil"/>
              <w:bottom w:val="single" w:color="000000" w:sz="4" w:space="0"/>
              <w:right w:val="single" w:color="000000" w:sz="4" w:space="0"/>
            </w:tcBorders>
            <w:shd w:val="clear" w:color="auto" w:fill="auto"/>
            <w:vAlign w:val="center"/>
          </w:tcPr>
          <w:p w14:paraId="3CC7A4EE">
            <w:pPr>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4433" w:type="dxa"/>
            <w:tcBorders>
              <w:top w:val="nil"/>
              <w:left w:val="nil"/>
              <w:bottom w:val="single" w:color="000000" w:sz="4" w:space="0"/>
              <w:right w:val="single" w:color="000000" w:sz="4" w:space="0"/>
            </w:tcBorders>
            <w:shd w:val="clear" w:color="auto" w:fill="auto"/>
            <w:vAlign w:val="center"/>
          </w:tcPr>
          <w:p w14:paraId="2554BD9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十八、自然资源海洋气象等支出</w:t>
            </w:r>
          </w:p>
        </w:tc>
        <w:tc>
          <w:tcPr>
            <w:tcW w:w="767" w:type="dxa"/>
            <w:tcBorders>
              <w:top w:val="nil"/>
              <w:left w:val="nil"/>
              <w:bottom w:val="single" w:color="000000" w:sz="4" w:space="0"/>
              <w:right w:val="single" w:color="000000" w:sz="4" w:space="0"/>
            </w:tcBorders>
            <w:shd w:val="clear" w:color="auto" w:fill="auto"/>
            <w:vAlign w:val="center"/>
          </w:tcPr>
          <w:p w14:paraId="32D90B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w:t>
            </w:r>
            <w:r>
              <w:rPr>
                <w:rFonts w:hint="eastAsia" w:cs="宋体"/>
                <w:b/>
                <w:bCs/>
                <w:i w:val="0"/>
                <w:iCs w:val="0"/>
                <w:color w:val="000000" w:themeColor="text1"/>
                <w:kern w:val="0"/>
                <w:sz w:val="22"/>
                <w:szCs w:val="22"/>
                <w:u w:val="none"/>
                <w:lang w:val="en-US" w:eastAsia="zh-CN" w:bidi="ar"/>
                <w14:textFill>
                  <w14:solidFill>
                    <w14:schemeClr w14:val="tx1"/>
                  </w14:solidFill>
                </w14:textFill>
              </w:rPr>
              <w:t>8</w:t>
            </w:r>
          </w:p>
        </w:tc>
        <w:tc>
          <w:tcPr>
            <w:tcW w:w="4344" w:type="dxa"/>
            <w:tcBorders>
              <w:top w:val="nil"/>
              <w:left w:val="nil"/>
              <w:bottom w:val="single" w:color="000000" w:sz="4" w:space="0"/>
              <w:right w:val="single" w:color="000000" w:sz="4" w:space="0"/>
            </w:tcBorders>
            <w:shd w:val="clear" w:color="auto" w:fill="auto"/>
            <w:vAlign w:val="center"/>
          </w:tcPr>
          <w:p w14:paraId="6B394D9B">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0</w:t>
            </w:r>
          </w:p>
        </w:tc>
      </w:tr>
      <w:tr w14:paraId="6A254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914CB07">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850" w:type="dxa"/>
            <w:tcBorders>
              <w:top w:val="nil"/>
              <w:left w:val="nil"/>
              <w:bottom w:val="single" w:color="000000" w:sz="4" w:space="0"/>
              <w:right w:val="single" w:color="000000" w:sz="4" w:space="0"/>
            </w:tcBorders>
            <w:shd w:val="clear" w:color="auto" w:fill="auto"/>
            <w:vAlign w:val="center"/>
          </w:tcPr>
          <w:p w14:paraId="64CE864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19</w:t>
            </w:r>
          </w:p>
        </w:tc>
        <w:tc>
          <w:tcPr>
            <w:tcW w:w="4436" w:type="dxa"/>
            <w:tcBorders>
              <w:top w:val="nil"/>
              <w:left w:val="nil"/>
              <w:bottom w:val="single" w:color="000000" w:sz="4" w:space="0"/>
              <w:right w:val="single" w:color="000000" w:sz="4" w:space="0"/>
            </w:tcBorders>
            <w:shd w:val="clear" w:color="auto" w:fill="auto"/>
            <w:vAlign w:val="center"/>
          </w:tcPr>
          <w:p w14:paraId="6186884A">
            <w:pPr>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4433" w:type="dxa"/>
            <w:tcBorders>
              <w:top w:val="nil"/>
              <w:left w:val="nil"/>
              <w:bottom w:val="single" w:color="000000" w:sz="4" w:space="0"/>
              <w:right w:val="single" w:color="000000" w:sz="4" w:space="0"/>
            </w:tcBorders>
            <w:shd w:val="clear" w:color="auto" w:fill="auto"/>
            <w:vAlign w:val="center"/>
          </w:tcPr>
          <w:p w14:paraId="4AF43E7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十九、住房保障支出</w:t>
            </w:r>
          </w:p>
        </w:tc>
        <w:tc>
          <w:tcPr>
            <w:tcW w:w="767" w:type="dxa"/>
            <w:tcBorders>
              <w:top w:val="nil"/>
              <w:left w:val="nil"/>
              <w:bottom w:val="single" w:color="000000" w:sz="4" w:space="0"/>
              <w:right w:val="single" w:color="000000" w:sz="4" w:space="0"/>
            </w:tcBorders>
            <w:shd w:val="clear" w:color="auto" w:fill="auto"/>
            <w:vAlign w:val="center"/>
          </w:tcPr>
          <w:p w14:paraId="6F3F8E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cs="宋体"/>
                <w:b/>
                <w:bCs/>
                <w:i w:val="0"/>
                <w:iCs w:val="0"/>
                <w:color w:val="000000" w:themeColor="text1"/>
                <w:kern w:val="0"/>
                <w:sz w:val="22"/>
                <w:szCs w:val="22"/>
                <w:u w:val="none"/>
                <w:lang w:val="en-US" w:eastAsia="zh-CN" w:bidi="ar"/>
                <w14:textFill>
                  <w14:solidFill>
                    <w14:schemeClr w14:val="tx1"/>
                  </w14:solidFill>
                </w14:textFill>
              </w:rPr>
              <w:t>49</w:t>
            </w:r>
          </w:p>
        </w:tc>
        <w:tc>
          <w:tcPr>
            <w:tcW w:w="4344" w:type="dxa"/>
            <w:tcBorders>
              <w:top w:val="nil"/>
              <w:left w:val="nil"/>
              <w:bottom w:val="single" w:color="000000" w:sz="4" w:space="0"/>
              <w:right w:val="single" w:color="000000" w:sz="4" w:space="0"/>
            </w:tcBorders>
            <w:shd w:val="clear" w:color="auto" w:fill="auto"/>
            <w:vAlign w:val="center"/>
          </w:tcPr>
          <w:p w14:paraId="1BB427AE">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51.83</w:t>
            </w:r>
          </w:p>
        </w:tc>
      </w:tr>
      <w:tr w14:paraId="6D02A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F97402D">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850" w:type="dxa"/>
            <w:tcBorders>
              <w:top w:val="nil"/>
              <w:left w:val="nil"/>
              <w:bottom w:val="single" w:color="000000" w:sz="4" w:space="0"/>
              <w:right w:val="single" w:color="000000" w:sz="4" w:space="0"/>
            </w:tcBorders>
            <w:shd w:val="clear" w:color="auto" w:fill="auto"/>
            <w:vAlign w:val="center"/>
          </w:tcPr>
          <w:p w14:paraId="5691BC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20</w:t>
            </w:r>
          </w:p>
        </w:tc>
        <w:tc>
          <w:tcPr>
            <w:tcW w:w="4436" w:type="dxa"/>
            <w:tcBorders>
              <w:top w:val="nil"/>
              <w:left w:val="nil"/>
              <w:bottom w:val="single" w:color="000000" w:sz="4" w:space="0"/>
              <w:right w:val="single" w:color="000000" w:sz="4" w:space="0"/>
            </w:tcBorders>
            <w:shd w:val="clear" w:color="auto" w:fill="auto"/>
            <w:vAlign w:val="center"/>
          </w:tcPr>
          <w:p w14:paraId="7CD8B17C">
            <w:pPr>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4433" w:type="dxa"/>
            <w:tcBorders>
              <w:top w:val="nil"/>
              <w:left w:val="nil"/>
              <w:bottom w:val="single" w:color="000000" w:sz="4" w:space="0"/>
              <w:right w:val="single" w:color="000000" w:sz="4" w:space="0"/>
            </w:tcBorders>
            <w:shd w:val="clear" w:color="auto" w:fill="auto"/>
            <w:vAlign w:val="center"/>
          </w:tcPr>
          <w:p w14:paraId="7AA7DE1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二十、粮油物资储备支出</w:t>
            </w:r>
          </w:p>
        </w:tc>
        <w:tc>
          <w:tcPr>
            <w:tcW w:w="767" w:type="dxa"/>
            <w:tcBorders>
              <w:top w:val="nil"/>
              <w:left w:val="nil"/>
              <w:bottom w:val="single" w:color="000000" w:sz="4" w:space="0"/>
              <w:right w:val="single" w:color="000000" w:sz="4" w:space="0"/>
            </w:tcBorders>
            <w:shd w:val="clear" w:color="auto" w:fill="auto"/>
            <w:vAlign w:val="center"/>
          </w:tcPr>
          <w:p w14:paraId="6AD1DC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5</w:t>
            </w:r>
            <w:r>
              <w:rPr>
                <w:rFonts w:hint="eastAsia" w:cs="宋体"/>
                <w:b/>
                <w:bCs/>
                <w:i w:val="0"/>
                <w:iCs w:val="0"/>
                <w:color w:val="000000" w:themeColor="text1"/>
                <w:kern w:val="0"/>
                <w:sz w:val="22"/>
                <w:szCs w:val="22"/>
                <w:u w:val="none"/>
                <w:lang w:val="en-US" w:eastAsia="zh-CN" w:bidi="ar"/>
                <w14:textFill>
                  <w14:solidFill>
                    <w14:schemeClr w14:val="tx1"/>
                  </w14:solidFill>
                </w14:textFill>
              </w:rPr>
              <w:t>0</w:t>
            </w:r>
          </w:p>
        </w:tc>
        <w:tc>
          <w:tcPr>
            <w:tcW w:w="4344" w:type="dxa"/>
            <w:tcBorders>
              <w:top w:val="nil"/>
              <w:left w:val="nil"/>
              <w:bottom w:val="single" w:color="000000" w:sz="4" w:space="0"/>
              <w:right w:val="single" w:color="000000" w:sz="4" w:space="0"/>
            </w:tcBorders>
            <w:shd w:val="clear" w:color="auto" w:fill="auto"/>
            <w:vAlign w:val="center"/>
          </w:tcPr>
          <w:p w14:paraId="6F0B0D26">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0</w:t>
            </w:r>
          </w:p>
        </w:tc>
      </w:tr>
      <w:tr w14:paraId="63906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B2E4C5C">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850" w:type="dxa"/>
            <w:tcBorders>
              <w:top w:val="nil"/>
              <w:left w:val="nil"/>
              <w:bottom w:val="single" w:color="000000" w:sz="4" w:space="0"/>
              <w:right w:val="single" w:color="000000" w:sz="4" w:space="0"/>
            </w:tcBorders>
            <w:shd w:val="clear" w:color="auto" w:fill="auto"/>
            <w:vAlign w:val="center"/>
          </w:tcPr>
          <w:p w14:paraId="649AAF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21</w:t>
            </w:r>
          </w:p>
        </w:tc>
        <w:tc>
          <w:tcPr>
            <w:tcW w:w="4436" w:type="dxa"/>
            <w:tcBorders>
              <w:top w:val="nil"/>
              <w:left w:val="nil"/>
              <w:bottom w:val="single" w:color="000000" w:sz="4" w:space="0"/>
              <w:right w:val="single" w:color="000000" w:sz="4" w:space="0"/>
            </w:tcBorders>
            <w:shd w:val="clear" w:color="auto" w:fill="auto"/>
            <w:vAlign w:val="center"/>
          </w:tcPr>
          <w:p w14:paraId="28F6EFEB">
            <w:pPr>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4433" w:type="dxa"/>
            <w:tcBorders>
              <w:top w:val="nil"/>
              <w:left w:val="nil"/>
              <w:bottom w:val="single" w:color="000000" w:sz="4" w:space="0"/>
              <w:right w:val="single" w:color="000000" w:sz="4" w:space="0"/>
            </w:tcBorders>
            <w:shd w:val="clear" w:color="auto" w:fill="auto"/>
            <w:vAlign w:val="center"/>
          </w:tcPr>
          <w:p w14:paraId="71C67EA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二十一、国有资本经营预算支出</w:t>
            </w:r>
          </w:p>
        </w:tc>
        <w:tc>
          <w:tcPr>
            <w:tcW w:w="767" w:type="dxa"/>
            <w:tcBorders>
              <w:top w:val="nil"/>
              <w:left w:val="nil"/>
              <w:bottom w:val="single" w:color="000000" w:sz="4" w:space="0"/>
              <w:right w:val="single" w:color="000000" w:sz="4" w:space="0"/>
            </w:tcBorders>
            <w:shd w:val="clear" w:color="auto" w:fill="auto"/>
            <w:vAlign w:val="center"/>
          </w:tcPr>
          <w:p w14:paraId="3E4FF6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5</w:t>
            </w:r>
            <w:r>
              <w:rPr>
                <w:rFonts w:hint="eastAsia" w:cs="宋体"/>
                <w:b/>
                <w:bCs/>
                <w:i w:val="0"/>
                <w:iCs w:val="0"/>
                <w:color w:val="000000" w:themeColor="text1"/>
                <w:kern w:val="0"/>
                <w:sz w:val="22"/>
                <w:szCs w:val="22"/>
                <w:u w:val="none"/>
                <w:lang w:val="en-US" w:eastAsia="zh-CN" w:bidi="ar"/>
                <w14:textFill>
                  <w14:solidFill>
                    <w14:schemeClr w14:val="tx1"/>
                  </w14:solidFill>
                </w14:textFill>
              </w:rPr>
              <w:t>1</w:t>
            </w:r>
          </w:p>
        </w:tc>
        <w:tc>
          <w:tcPr>
            <w:tcW w:w="4344" w:type="dxa"/>
            <w:tcBorders>
              <w:top w:val="nil"/>
              <w:left w:val="nil"/>
              <w:bottom w:val="single" w:color="000000" w:sz="4" w:space="0"/>
              <w:right w:val="single" w:color="000000" w:sz="4" w:space="0"/>
            </w:tcBorders>
            <w:shd w:val="clear" w:color="auto" w:fill="auto"/>
            <w:vAlign w:val="center"/>
          </w:tcPr>
          <w:p w14:paraId="137B66EC">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0</w:t>
            </w:r>
          </w:p>
        </w:tc>
      </w:tr>
      <w:tr w14:paraId="6F393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F3D0F3F">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850" w:type="dxa"/>
            <w:tcBorders>
              <w:top w:val="nil"/>
              <w:left w:val="nil"/>
              <w:bottom w:val="single" w:color="000000" w:sz="4" w:space="0"/>
              <w:right w:val="single" w:color="000000" w:sz="4" w:space="0"/>
            </w:tcBorders>
            <w:shd w:val="clear" w:color="auto" w:fill="auto"/>
            <w:vAlign w:val="center"/>
          </w:tcPr>
          <w:p w14:paraId="64E010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22</w:t>
            </w:r>
          </w:p>
        </w:tc>
        <w:tc>
          <w:tcPr>
            <w:tcW w:w="4436" w:type="dxa"/>
            <w:tcBorders>
              <w:top w:val="nil"/>
              <w:left w:val="nil"/>
              <w:bottom w:val="single" w:color="000000" w:sz="4" w:space="0"/>
              <w:right w:val="single" w:color="000000" w:sz="4" w:space="0"/>
            </w:tcBorders>
            <w:shd w:val="clear" w:color="auto" w:fill="auto"/>
            <w:vAlign w:val="center"/>
          </w:tcPr>
          <w:p w14:paraId="2B6ACE56">
            <w:pPr>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4433" w:type="dxa"/>
            <w:tcBorders>
              <w:top w:val="nil"/>
              <w:left w:val="nil"/>
              <w:bottom w:val="single" w:color="000000" w:sz="4" w:space="0"/>
              <w:right w:val="single" w:color="000000" w:sz="4" w:space="0"/>
            </w:tcBorders>
            <w:shd w:val="clear" w:color="auto" w:fill="auto"/>
            <w:vAlign w:val="center"/>
          </w:tcPr>
          <w:p w14:paraId="7BE60C1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二十二、灾害防治及应急管理支出</w:t>
            </w:r>
          </w:p>
        </w:tc>
        <w:tc>
          <w:tcPr>
            <w:tcW w:w="767" w:type="dxa"/>
            <w:tcBorders>
              <w:top w:val="nil"/>
              <w:left w:val="nil"/>
              <w:bottom w:val="single" w:color="000000" w:sz="4" w:space="0"/>
              <w:right w:val="single" w:color="000000" w:sz="4" w:space="0"/>
            </w:tcBorders>
            <w:shd w:val="clear" w:color="auto" w:fill="auto"/>
            <w:vAlign w:val="center"/>
          </w:tcPr>
          <w:p w14:paraId="7EE37C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5</w:t>
            </w:r>
            <w:r>
              <w:rPr>
                <w:rFonts w:hint="eastAsia" w:cs="宋体"/>
                <w:b/>
                <w:bCs/>
                <w:i w:val="0"/>
                <w:iCs w:val="0"/>
                <w:color w:val="000000" w:themeColor="text1"/>
                <w:kern w:val="0"/>
                <w:sz w:val="22"/>
                <w:szCs w:val="22"/>
                <w:u w:val="none"/>
                <w:lang w:val="en-US" w:eastAsia="zh-CN" w:bidi="ar"/>
                <w14:textFill>
                  <w14:solidFill>
                    <w14:schemeClr w14:val="tx1"/>
                  </w14:solidFill>
                </w14:textFill>
              </w:rPr>
              <w:t>2</w:t>
            </w:r>
          </w:p>
        </w:tc>
        <w:tc>
          <w:tcPr>
            <w:tcW w:w="4344" w:type="dxa"/>
            <w:tcBorders>
              <w:top w:val="nil"/>
              <w:left w:val="nil"/>
              <w:bottom w:val="single" w:color="000000" w:sz="4" w:space="0"/>
              <w:right w:val="single" w:color="000000" w:sz="4" w:space="0"/>
            </w:tcBorders>
            <w:shd w:val="clear" w:color="auto" w:fill="auto"/>
            <w:vAlign w:val="center"/>
          </w:tcPr>
          <w:p w14:paraId="4CC82318">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26.86</w:t>
            </w:r>
          </w:p>
        </w:tc>
      </w:tr>
      <w:tr w14:paraId="41BF6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8200780">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850" w:type="dxa"/>
            <w:tcBorders>
              <w:top w:val="nil"/>
              <w:left w:val="nil"/>
              <w:bottom w:val="single" w:color="000000" w:sz="4" w:space="0"/>
              <w:right w:val="single" w:color="000000" w:sz="4" w:space="0"/>
            </w:tcBorders>
            <w:shd w:val="clear" w:color="auto" w:fill="auto"/>
            <w:vAlign w:val="center"/>
          </w:tcPr>
          <w:p w14:paraId="19A2F6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23</w:t>
            </w:r>
          </w:p>
        </w:tc>
        <w:tc>
          <w:tcPr>
            <w:tcW w:w="4436" w:type="dxa"/>
            <w:tcBorders>
              <w:top w:val="nil"/>
              <w:left w:val="nil"/>
              <w:bottom w:val="single" w:color="000000" w:sz="4" w:space="0"/>
              <w:right w:val="single" w:color="000000" w:sz="4" w:space="0"/>
            </w:tcBorders>
            <w:shd w:val="clear" w:color="auto" w:fill="auto"/>
            <w:vAlign w:val="center"/>
          </w:tcPr>
          <w:p w14:paraId="12D62886">
            <w:pPr>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4433" w:type="dxa"/>
            <w:tcBorders>
              <w:top w:val="nil"/>
              <w:left w:val="nil"/>
              <w:bottom w:val="single" w:color="000000" w:sz="4" w:space="0"/>
              <w:right w:val="single" w:color="000000" w:sz="4" w:space="0"/>
            </w:tcBorders>
            <w:shd w:val="clear" w:color="auto" w:fill="auto"/>
            <w:vAlign w:val="center"/>
          </w:tcPr>
          <w:p w14:paraId="60E1F0C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二十三、其他支出</w:t>
            </w:r>
          </w:p>
        </w:tc>
        <w:tc>
          <w:tcPr>
            <w:tcW w:w="767" w:type="dxa"/>
            <w:tcBorders>
              <w:top w:val="nil"/>
              <w:left w:val="nil"/>
              <w:bottom w:val="single" w:color="000000" w:sz="4" w:space="0"/>
              <w:right w:val="single" w:color="000000" w:sz="4" w:space="0"/>
            </w:tcBorders>
            <w:shd w:val="clear" w:color="auto" w:fill="auto"/>
            <w:vAlign w:val="center"/>
          </w:tcPr>
          <w:p w14:paraId="0402FD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5</w:t>
            </w:r>
            <w:r>
              <w:rPr>
                <w:rFonts w:hint="eastAsia" w:cs="宋体"/>
                <w:b/>
                <w:bCs/>
                <w:i w:val="0"/>
                <w:iCs w:val="0"/>
                <w:color w:val="000000" w:themeColor="text1"/>
                <w:kern w:val="0"/>
                <w:sz w:val="22"/>
                <w:szCs w:val="22"/>
                <w:u w:val="none"/>
                <w:lang w:val="en-US" w:eastAsia="zh-CN" w:bidi="ar"/>
                <w14:textFill>
                  <w14:solidFill>
                    <w14:schemeClr w14:val="tx1"/>
                  </w14:solidFill>
                </w14:textFill>
              </w:rPr>
              <w:t>3</w:t>
            </w:r>
          </w:p>
        </w:tc>
        <w:tc>
          <w:tcPr>
            <w:tcW w:w="4344" w:type="dxa"/>
            <w:tcBorders>
              <w:top w:val="nil"/>
              <w:left w:val="nil"/>
              <w:bottom w:val="single" w:color="000000" w:sz="4" w:space="0"/>
              <w:right w:val="single" w:color="000000" w:sz="4" w:space="0"/>
            </w:tcBorders>
            <w:shd w:val="clear" w:color="auto" w:fill="auto"/>
            <w:vAlign w:val="center"/>
          </w:tcPr>
          <w:p w14:paraId="0D651E12">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0</w:t>
            </w:r>
          </w:p>
        </w:tc>
      </w:tr>
      <w:tr w14:paraId="3CB0A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0461E0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850" w:type="dxa"/>
            <w:tcBorders>
              <w:top w:val="nil"/>
              <w:left w:val="nil"/>
              <w:bottom w:val="single" w:color="000000" w:sz="4" w:space="0"/>
              <w:right w:val="single" w:color="000000" w:sz="4" w:space="0"/>
            </w:tcBorders>
            <w:shd w:val="clear" w:color="auto" w:fill="auto"/>
            <w:vAlign w:val="center"/>
          </w:tcPr>
          <w:p w14:paraId="19988A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24</w:t>
            </w:r>
          </w:p>
        </w:tc>
        <w:tc>
          <w:tcPr>
            <w:tcW w:w="4436" w:type="dxa"/>
            <w:tcBorders>
              <w:top w:val="nil"/>
              <w:left w:val="nil"/>
              <w:bottom w:val="single" w:color="000000" w:sz="4" w:space="0"/>
              <w:right w:val="single" w:color="000000" w:sz="4" w:space="0"/>
            </w:tcBorders>
            <w:shd w:val="clear" w:color="auto" w:fill="auto"/>
            <w:vAlign w:val="center"/>
          </w:tcPr>
          <w:p w14:paraId="00E7F1C6">
            <w:pPr>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4433" w:type="dxa"/>
            <w:tcBorders>
              <w:top w:val="nil"/>
              <w:left w:val="nil"/>
              <w:bottom w:val="single" w:color="000000" w:sz="4" w:space="0"/>
              <w:right w:val="single" w:color="000000" w:sz="4" w:space="0"/>
            </w:tcBorders>
            <w:shd w:val="clear" w:color="auto" w:fill="auto"/>
            <w:vAlign w:val="center"/>
          </w:tcPr>
          <w:p w14:paraId="1D09562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二十四、债务还本支出</w:t>
            </w:r>
          </w:p>
        </w:tc>
        <w:tc>
          <w:tcPr>
            <w:tcW w:w="767" w:type="dxa"/>
            <w:tcBorders>
              <w:top w:val="nil"/>
              <w:left w:val="nil"/>
              <w:bottom w:val="single" w:color="000000" w:sz="4" w:space="0"/>
              <w:right w:val="single" w:color="000000" w:sz="4" w:space="0"/>
            </w:tcBorders>
            <w:shd w:val="clear" w:color="auto" w:fill="auto"/>
            <w:vAlign w:val="center"/>
          </w:tcPr>
          <w:p w14:paraId="5ED0C2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5</w:t>
            </w:r>
            <w:r>
              <w:rPr>
                <w:rFonts w:hint="eastAsia" w:cs="宋体"/>
                <w:b/>
                <w:bCs/>
                <w:i w:val="0"/>
                <w:iCs w:val="0"/>
                <w:color w:val="000000" w:themeColor="text1"/>
                <w:kern w:val="0"/>
                <w:sz w:val="22"/>
                <w:szCs w:val="22"/>
                <w:u w:val="none"/>
                <w:lang w:val="en-US" w:eastAsia="zh-CN" w:bidi="ar"/>
                <w14:textFill>
                  <w14:solidFill>
                    <w14:schemeClr w14:val="tx1"/>
                  </w14:solidFill>
                </w14:textFill>
              </w:rPr>
              <w:t>4</w:t>
            </w:r>
          </w:p>
        </w:tc>
        <w:tc>
          <w:tcPr>
            <w:tcW w:w="4344" w:type="dxa"/>
            <w:tcBorders>
              <w:top w:val="nil"/>
              <w:left w:val="nil"/>
              <w:bottom w:val="single" w:color="000000" w:sz="4" w:space="0"/>
              <w:right w:val="single" w:color="000000" w:sz="4" w:space="0"/>
            </w:tcBorders>
            <w:shd w:val="clear" w:color="auto" w:fill="auto"/>
            <w:vAlign w:val="center"/>
          </w:tcPr>
          <w:p w14:paraId="2CCAD188">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0</w:t>
            </w:r>
          </w:p>
        </w:tc>
      </w:tr>
      <w:tr w14:paraId="1CEB0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0FBC7AA">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850" w:type="dxa"/>
            <w:tcBorders>
              <w:top w:val="nil"/>
              <w:left w:val="nil"/>
              <w:bottom w:val="single" w:color="000000" w:sz="4" w:space="0"/>
              <w:right w:val="single" w:color="000000" w:sz="4" w:space="0"/>
            </w:tcBorders>
            <w:shd w:val="clear" w:color="auto" w:fill="auto"/>
            <w:vAlign w:val="center"/>
          </w:tcPr>
          <w:p w14:paraId="47F08BB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25</w:t>
            </w:r>
          </w:p>
        </w:tc>
        <w:tc>
          <w:tcPr>
            <w:tcW w:w="4436" w:type="dxa"/>
            <w:tcBorders>
              <w:top w:val="nil"/>
              <w:left w:val="nil"/>
              <w:bottom w:val="single" w:color="000000" w:sz="4" w:space="0"/>
              <w:right w:val="single" w:color="000000" w:sz="4" w:space="0"/>
            </w:tcBorders>
            <w:shd w:val="clear" w:color="auto" w:fill="auto"/>
            <w:vAlign w:val="center"/>
          </w:tcPr>
          <w:p w14:paraId="4CC5CCC2">
            <w:pPr>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4433" w:type="dxa"/>
            <w:tcBorders>
              <w:top w:val="nil"/>
              <w:left w:val="nil"/>
              <w:bottom w:val="single" w:color="000000" w:sz="4" w:space="0"/>
              <w:right w:val="single" w:color="000000" w:sz="4" w:space="0"/>
            </w:tcBorders>
            <w:shd w:val="clear" w:color="auto" w:fill="auto"/>
            <w:vAlign w:val="center"/>
          </w:tcPr>
          <w:p w14:paraId="0DAA560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二十五、债务付息支出</w:t>
            </w:r>
          </w:p>
        </w:tc>
        <w:tc>
          <w:tcPr>
            <w:tcW w:w="767" w:type="dxa"/>
            <w:tcBorders>
              <w:top w:val="nil"/>
              <w:left w:val="nil"/>
              <w:bottom w:val="single" w:color="000000" w:sz="4" w:space="0"/>
              <w:right w:val="single" w:color="000000" w:sz="4" w:space="0"/>
            </w:tcBorders>
            <w:shd w:val="clear" w:color="auto" w:fill="auto"/>
            <w:vAlign w:val="center"/>
          </w:tcPr>
          <w:p w14:paraId="786AC4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5</w:t>
            </w:r>
            <w:r>
              <w:rPr>
                <w:rFonts w:hint="eastAsia" w:cs="宋体"/>
                <w:b/>
                <w:bCs/>
                <w:i w:val="0"/>
                <w:iCs w:val="0"/>
                <w:color w:val="000000" w:themeColor="text1"/>
                <w:kern w:val="0"/>
                <w:sz w:val="22"/>
                <w:szCs w:val="22"/>
                <w:u w:val="none"/>
                <w:lang w:val="en-US" w:eastAsia="zh-CN" w:bidi="ar"/>
                <w14:textFill>
                  <w14:solidFill>
                    <w14:schemeClr w14:val="tx1"/>
                  </w14:solidFill>
                </w14:textFill>
              </w:rPr>
              <w:t>5</w:t>
            </w:r>
          </w:p>
        </w:tc>
        <w:tc>
          <w:tcPr>
            <w:tcW w:w="4344" w:type="dxa"/>
            <w:tcBorders>
              <w:top w:val="nil"/>
              <w:left w:val="nil"/>
              <w:bottom w:val="single" w:color="000000" w:sz="4" w:space="0"/>
              <w:right w:val="single" w:color="000000" w:sz="4" w:space="0"/>
            </w:tcBorders>
            <w:shd w:val="clear" w:color="auto" w:fill="auto"/>
            <w:vAlign w:val="center"/>
          </w:tcPr>
          <w:p w14:paraId="50DD8113">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0</w:t>
            </w:r>
          </w:p>
        </w:tc>
      </w:tr>
      <w:tr w14:paraId="54695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E85D46B">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850" w:type="dxa"/>
            <w:tcBorders>
              <w:top w:val="nil"/>
              <w:left w:val="nil"/>
              <w:bottom w:val="single" w:color="000000" w:sz="4" w:space="0"/>
              <w:right w:val="single" w:color="000000" w:sz="4" w:space="0"/>
            </w:tcBorders>
            <w:shd w:val="clear" w:color="auto" w:fill="auto"/>
            <w:vAlign w:val="center"/>
          </w:tcPr>
          <w:p w14:paraId="4749287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26</w:t>
            </w:r>
          </w:p>
        </w:tc>
        <w:tc>
          <w:tcPr>
            <w:tcW w:w="4436" w:type="dxa"/>
            <w:tcBorders>
              <w:top w:val="nil"/>
              <w:left w:val="nil"/>
              <w:bottom w:val="single" w:color="000000" w:sz="4" w:space="0"/>
              <w:right w:val="single" w:color="000000" w:sz="4" w:space="0"/>
            </w:tcBorders>
            <w:shd w:val="clear" w:color="auto" w:fill="auto"/>
            <w:vAlign w:val="center"/>
          </w:tcPr>
          <w:p w14:paraId="54E9748B">
            <w:pPr>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4433" w:type="dxa"/>
            <w:tcBorders>
              <w:top w:val="nil"/>
              <w:left w:val="nil"/>
              <w:bottom w:val="single" w:color="000000" w:sz="4" w:space="0"/>
              <w:right w:val="single" w:color="000000" w:sz="4" w:space="0"/>
            </w:tcBorders>
            <w:shd w:val="clear" w:color="auto" w:fill="auto"/>
            <w:vAlign w:val="center"/>
          </w:tcPr>
          <w:p w14:paraId="630477C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二十六、抗疫特别国债安排的支出</w:t>
            </w:r>
          </w:p>
        </w:tc>
        <w:tc>
          <w:tcPr>
            <w:tcW w:w="767" w:type="dxa"/>
            <w:tcBorders>
              <w:top w:val="nil"/>
              <w:left w:val="nil"/>
              <w:bottom w:val="single" w:color="000000" w:sz="4" w:space="0"/>
              <w:right w:val="single" w:color="000000" w:sz="4" w:space="0"/>
            </w:tcBorders>
            <w:shd w:val="clear" w:color="auto" w:fill="auto"/>
            <w:vAlign w:val="center"/>
          </w:tcPr>
          <w:p w14:paraId="2CC3C3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5</w:t>
            </w:r>
            <w:r>
              <w:rPr>
                <w:rFonts w:hint="eastAsia" w:cs="宋体"/>
                <w:b/>
                <w:bCs/>
                <w:i w:val="0"/>
                <w:iCs w:val="0"/>
                <w:color w:val="000000" w:themeColor="text1"/>
                <w:kern w:val="0"/>
                <w:sz w:val="22"/>
                <w:szCs w:val="22"/>
                <w:u w:val="none"/>
                <w:lang w:val="en-US" w:eastAsia="zh-CN" w:bidi="ar"/>
                <w14:textFill>
                  <w14:solidFill>
                    <w14:schemeClr w14:val="tx1"/>
                  </w14:solidFill>
                </w14:textFill>
              </w:rPr>
              <w:t>6</w:t>
            </w:r>
          </w:p>
        </w:tc>
        <w:tc>
          <w:tcPr>
            <w:tcW w:w="4344" w:type="dxa"/>
            <w:tcBorders>
              <w:top w:val="nil"/>
              <w:left w:val="nil"/>
              <w:bottom w:val="single" w:color="000000" w:sz="4" w:space="0"/>
              <w:right w:val="single" w:color="000000" w:sz="4" w:space="0"/>
            </w:tcBorders>
            <w:shd w:val="clear" w:color="auto" w:fill="auto"/>
            <w:vAlign w:val="center"/>
          </w:tcPr>
          <w:p w14:paraId="0016C487">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0</w:t>
            </w:r>
          </w:p>
        </w:tc>
      </w:tr>
      <w:tr w14:paraId="7414D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182E9E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本年收入合计</w:t>
            </w:r>
          </w:p>
        </w:tc>
        <w:tc>
          <w:tcPr>
            <w:tcW w:w="850" w:type="dxa"/>
            <w:tcBorders>
              <w:top w:val="nil"/>
              <w:left w:val="nil"/>
              <w:bottom w:val="single" w:color="000000" w:sz="4" w:space="0"/>
              <w:right w:val="single" w:color="000000" w:sz="4" w:space="0"/>
            </w:tcBorders>
            <w:shd w:val="clear" w:color="auto" w:fill="auto"/>
            <w:vAlign w:val="center"/>
          </w:tcPr>
          <w:p w14:paraId="37E8FC9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27</w:t>
            </w:r>
          </w:p>
        </w:tc>
        <w:tc>
          <w:tcPr>
            <w:tcW w:w="4436" w:type="dxa"/>
            <w:tcBorders>
              <w:top w:val="nil"/>
              <w:left w:val="nil"/>
              <w:bottom w:val="single" w:color="000000" w:sz="4" w:space="0"/>
              <w:right w:val="single" w:color="000000" w:sz="4" w:space="0"/>
            </w:tcBorders>
            <w:shd w:val="clear" w:color="auto" w:fill="auto"/>
            <w:vAlign w:val="center"/>
          </w:tcPr>
          <w:p w14:paraId="75BAAE90">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2,861.52</w:t>
            </w:r>
          </w:p>
        </w:tc>
        <w:tc>
          <w:tcPr>
            <w:tcW w:w="4433" w:type="dxa"/>
            <w:tcBorders>
              <w:top w:val="nil"/>
              <w:left w:val="nil"/>
              <w:bottom w:val="single" w:color="000000" w:sz="4" w:space="0"/>
              <w:right w:val="single" w:color="000000" w:sz="4" w:space="0"/>
            </w:tcBorders>
            <w:shd w:val="clear" w:color="auto" w:fill="auto"/>
            <w:vAlign w:val="center"/>
          </w:tcPr>
          <w:p w14:paraId="7C802A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本年支出合计</w:t>
            </w:r>
          </w:p>
        </w:tc>
        <w:tc>
          <w:tcPr>
            <w:tcW w:w="767" w:type="dxa"/>
            <w:tcBorders>
              <w:top w:val="nil"/>
              <w:left w:val="nil"/>
              <w:bottom w:val="single" w:color="000000" w:sz="4" w:space="0"/>
              <w:right w:val="single" w:color="000000" w:sz="4" w:space="0"/>
            </w:tcBorders>
            <w:shd w:val="clear" w:color="auto" w:fill="auto"/>
            <w:vAlign w:val="center"/>
          </w:tcPr>
          <w:p w14:paraId="31E624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5</w:t>
            </w:r>
            <w:r>
              <w:rPr>
                <w:rFonts w:hint="eastAsia" w:cs="宋体"/>
                <w:b/>
                <w:bCs/>
                <w:i w:val="0"/>
                <w:iCs w:val="0"/>
                <w:color w:val="000000" w:themeColor="text1"/>
                <w:kern w:val="0"/>
                <w:sz w:val="22"/>
                <w:szCs w:val="22"/>
                <w:u w:val="none"/>
                <w:lang w:val="en-US" w:eastAsia="zh-CN" w:bidi="ar"/>
                <w14:textFill>
                  <w14:solidFill>
                    <w14:schemeClr w14:val="tx1"/>
                  </w14:solidFill>
                </w14:textFill>
              </w:rPr>
              <w:t>7</w:t>
            </w:r>
          </w:p>
        </w:tc>
        <w:tc>
          <w:tcPr>
            <w:tcW w:w="4344" w:type="dxa"/>
            <w:tcBorders>
              <w:top w:val="nil"/>
              <w:left w:val="nil"/>
              <w:bottom w:val="single" w:color="000000" w:sz="4" w:space="0"/>
              <w:right w:val="single" w:color="000000" w:sz="4" w:space="0"/>
            </w:tcBorders>
            <w:shd w:val="clear" w:color="auto" w:fill="auto"/>
            <w:vAlign w:val="center"/>
          </w:tcPr>
          <w:p w14:paraId="6D821F92">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3,015.25</w:t>
            </w:r>
          </w:p>
        </w:tc>
      </w:tr>
      <w:tr w14:paraId="7DEC8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4C87CC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使用非财政拨款结余（含专用结余）</w:t>
            </w:r>
          </w:p>
        </w:tc>
        <w:tc>
          <w:tcPr>
            <w:tcW w:w="850" w:type="dxa"/>
            <w:tcBorders>
              <w:top w:val="nil"/>
              <w:left w:val="nil"/>
              <w:bottom w:val="single" w:color="000000" w:sz="4" w:space="0"/>
              <w:right w:val="single" w:color="000000" w:sz="4" w:space="0"/>
            </w:tcBorders>
            <w:shd w:val="clear" w:color="auto" w:fill="auto"/>
            <w:vAlign w:val="center"/>
          </w:tcPr>
          <w:p w14:paraId="643055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28</w:t>
            </w:r>
          </w:p>
        </w:tc>
        <w:tc>
          <w:tcPr>
            <w:tcW w:w="4436" w:type="dxa"/>
            <w:tcBorders>
              <w:top w:val="nil"/>
              <w:left w:val="nil"/>
              <w:bottom w:val="single" w:color="000000" w:sz="4" w:space="0"/>
              <w:right w:val="single" w:color="000000" w:sz="4" w:space="0"/>
            </w:tcBorders>
            <w:shd w:val="clear" w:color="auto" w:fill="auto"/>
            <w:vAlign w:val="center"/>
          </w:tcPr>
          <w:p w14:paraId="2451B6E8">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0</w:t>
            </w:r>
          </w:p>
        </w:tc>
        <w:tc>
          <w:tcPr>
            <w:tcW w:w="4433" w:type="dxa"/>
            <w:tcBorders>
              <w:top w:val="nil"/>
              <w:left w:val="nil"/>
              <w:bottom w:val="single" w:color="000000" w:sz="4" w:space="0"/>
              <w:right w:val="single" w:color="000000" w:sz="4" w:space="0"/>
            </w:tcBorders>
            <w:shd w:val="clear" w:color="auto" w:fill="auto"/>
            <w:vAlign w:val="center"/>
          </w:tcPr>
          <w:p w14:paraId="4783888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结余分配</w:t>
            </w:r>
          </w:p>
        </w:tc>
        <w:tc>
          <w:tcPr>
            <w:tcW w:w="767" w:type="dxa"/>
            <w:tcBorders>
              <w:top w:val="nil"/>
              <w:left w:val="nil"/>
              <w:bottom w:val="single" w:color="000000" w:sz="4" w:space="0"/>
              <w:right w:val="single" w:color="000000" w:sz="4" w:space="0"/>
            </w:tcBorders>
            <w:shd w:val="clear" w:color="auto" w:fill="auto"/>
            <w:vAlign w:val="center"/>
          </w:tcPr>
          <w:p w14:paraId="71A6DD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5</w:t>
            </w:r>
            <w:r>
              <w:rPr>
                <w:rFonts w:hint="eastAsia" w:cs="宋体"/>
                <w:b/>
                <w:bCs/>
                <w:i w:val="0"/>
                <w:iCs w:val="0"/>
                <w:color w:val="000000" w:themeColor="text1"/>
                <w:kern w:val="0"/>
                <w:sz w:val="22"/>
                <w:szCs w:val="22"/>
                <w:u w:val="none"/>
                <w:lang w:val="en-US" w:eastAsia="zh-CN" w:bidi="ar"/>
                <w14:textFill>
                  <w14:solidFill>
                    <w14:schemeClr w14:val="tx1"/>
                  </w14:solidFill>
                </w14:textFill>
              </w:rPr>
              <w:t>8</w:t>
            </w:r>
          </w:p>
        </w:tc>
        <w:tc>
          <w:tcPr>
            <w:tcW w:w="4344" w:type="dxa"/>
            <w:tcBorders>
              <w:top w:val="nil"/>
              <w:left w:val="nil"/>
              <w:bottom w:val="single" w:color="auto" w:sz="4" w:space="0"/>
              <w:right w:val="single" w:color="000000" w:sz="4" w:space="0"/>
            </w:tcBorders>
            <w:shd w:val="clear" w:color="auto" w:fill="auto"/>
            <w:vAlign w:val="center"/>
          </w:tcPr>
          <w:p w14:paraId="34300DC2">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0</w:t>
            </w:r>
          </w:p>
        </w:tc>
      </w:tr>
      <w:tr w14:paraId="2832A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779431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年初结转和结余</w:t>
            </w:r>
          </w:p>
        </w:tc>
        <w:tc>
          <w:tcPr>
            <w:tcW w:w="850" w:type="dxa"/>
            <w:tcBorders>
              <w:top w:val="nil"/>
              <w:left w:val="nil"/>
              <w:bottom w:val="single" w:color="000000" w:sz="4" w:space="0"/>
              <w:right w:val="single" w:color="000000" w:sz="4" w:space="0"/>
            </w:tcBorders>
            <w:shd w:val="clear" w:color="auto" w:fill="auto"/>
            <w:vAlign w:val="center"/>
          </w:tcPr>
          <w:p w14:paraId="52F3B0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29</w:t>
            </w:r>
          </w:p>
        </w:tc>
        <w:tc>
          <w:tcPr>
            <w:tcW w:w="4436" w:type="dxa"/>
            <w:tcBorders>
              <w:top w:val="nil"/>
              <w:left w:val="nil"/>
              <w:bottom w:val="single" w:color="000000" w:sz="4" w:space="0"/>
              <w:right w:val="single" w:color="000000" w:sz="4" w:space="0"/>
            </w:tcBorders>
            <w:shd w:val="clear" w:color="auto" w:fill="auto"/>
            <w:vAlign w:val="center"/>
          </w:tcPr>
          <w:p w14:paraId="6AED9A63">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153.73</w:t>
            </w:r>
          </w:p>
        </w:tc>
        <w:tc>
          <w:tcPr>
            <w:tcW w:w="4433" w:type="dxa"/>
            <w:tcBorders>
              <w:top w:val="nil"/>
              <w:left w:val="nil"/>
              <w:bottom w:val="single" w:color="000000" w:sz="4" w:space="0"/>
              <w:right w:val="single" w:color="000000" w:sz="4" w:space="0"/>
            </w:tcBorders>
            <w:shd w:val="clear" w:color="auto" w:fill="auto"/>
            <w:vAlign w:val="center"/>
          </w:tcPr>
          <w:p w14:paraId="5A2D12B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年末结转和结余</w:t>
            </w:r>
          </w:p>
        </w:tc>
        <w:tc>
          <w:tcPr>
            <w:tcW w:w="767" w:type="dxa"/>
            <w:tcBorders>
              <w:top w:val="nil"/>
              <w:left w:val="nil"/>
              <w:bottom w:val="single" w:color="000000" w:sz="4" w:space="0"/>
              <w:right w:val="single" w:color="auto" w:sz="4" w:space="0"/>
            </w:tcBorders>
            <w:shd w:val="clear" w:color="auto" w:fill="auto"/>
            <w:vAlign w:val="center"/>
          </w:tcPr>
          <w:p w14:paraId="721966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cs="宋体"/>
                <w:b/>
                <w:bCs/>
                <w:i w:val="0"/>
                <w:iCs w:val="0"/>
                <w:color w:val="000000" w:themeColor="text1"/>
                <w:sz w:val="22"/>
                <w:szCs w:val="22"/>
                <w:u w:val="none"/>
                <w:lang w:val="en-US" w:eastAsia="zh-CN"/>
                <w14:textFill>
                  <w14:solidFill>
                    <w14:schemeClr w14:val="tx1"/>
                  </w14:solidFill>
                </w14:textFill>
              </w:rPr>
              <w:t>59</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14:paraId="752FBB6C">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0</w:t>
            </w:r>
          </w:p>
        </w:tc>
      </w:tr>
      <w:tr w14:paraId="4BA72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29841E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总计</w:t>
            </w:r>
          </w:p>
        </w:tc>
        <w:tc>
          <w:tcPr>
            <w:tcW w:w="850" w:type="dxa"/>
            <w:tcBorders>
              <w:top w:val="nil"/>
              <w:left w:val="nil"/>
              <w:bottom w:val="single" w:color="000000" w:sz="4" w:space="0"/>
              <w:right w:val="nil"/>
            </w:tcBorders>
            <w:shd w:val="clear" w:color="auto" w:fill="auto"/>
            <w:vAlign w:val="center"/>
          </w:tcPr>
          <w:p w14:paraId="178708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w:t>
            </w:r>
            <w:r>
              <w:rPr>
                <w:rFonts w:hint="eastAsia" w:cs="宋体"/>
                <w:b/>
                <w:bCs/>
                <w:i w:val="0"/>
                <w:iCs w:val="0"/>
                <w:color w:val="000000" w:themeColor="text1"/>
                <w:kern w:val="0"/>
                <w:sz w:val="22"/>
                <w:szCs w:val="22"/>
                <w:u w:val="none"/>
                <w:lang w:val="en-US" w:eastAsia="zh-CN" w:bidi="ar"/>
                <w14:textFill>
                  <w14:solidFill>
                    <w14:schemeClr w14:val="tx1"/>
                  </w14:solidFill>
                </w14:textFill>
              </w:rPr>
              <w:t>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E79AE">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3,015.25</w:t>
            </w:r>
          </w:p>
        </w:tc>
        <w:tc>
          <w:tcPr>
            <w:tcW w:w="4433" w:type="dxa"/>
            <w:tcBorders>
              <w:top w:val="nil"/>
              <w:left w:val="nil"/>
              <w:bottom w:val="single" w:color="000000" w:sz="4" w:space="0"/>
              <w:right w:val="single" w:color="000000" w:sz="4" w:space="0"/>
            </w:tcBorders>
            <w:shd w:val="clear" w:color="auto" w:fill="auto"/>
            <w:vAlign w:val="center"/>
          </w:tcPr>
          <w:p w14:paraId="1FD24B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总计</w:t>
            </w:r>
          </w:p>
        </w:tc>
        <w:tc>
          <w:tcPr>
            <w:tcW w:w="767" w:type="dxa"/>
            <w:tcBorders>
              <w:top w:val="nil"/>
              <w:left w:val="nil"/>
              <w:bottom w:val="single" w:color="000000" w:sz="4" w:space="0"/>
              <w:right w:val="single" w:color="auto" w:sz="4" w:space="0"/>
            </w:tcBorders>
            <w:shd w:val="clear" w:color="auto" w:fill="auto"/>
            <w:vAlign w:val="center"/>
          </w:tcPr>
          <w:p w14:paraId="7079D1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6</w:t>
            </w:r>
            <w:r>
              <w:rPr>
                <w:rFonts w:hint="eastAsia" w:cs="宋体"/>
                <w:b/>
                <w:bCs/>
                <w:i w:val="0"/>
                <w:iCs w:val="0"/>
                <w:color w:val="000000" w:themeColor="text1"/>
                <w:kern w:val="0"/>
                <w:sz w:val="22"/>
                <w:szCs w:val="22"/>
                <w:u w:val="none"/>
                <w:lang w:val="en-US" w:eastAsia="zh-CN" w:bidi="ar"/>
                <w14:textFill>
                  <w14:solidFill>
                    <w14:schemeClr w14:val="tx1"/>
                  </w14:solidFill>
                </w14:textFill>
              </w:rPr>
              <w:t>0</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14:paraId="0EA6B4C0">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3,015.25</w:t>
            </w:r>
          </w:p>
        </w:tc>
      </w:tr>
    </w:tbl>
    <w:tbl>
      <w:tblPr>
        <w:tblStyle w:val="6"/>
        <w:tblpPr w:leftFromText="180" w:rightFromText="180" w:vertAnchor="text" w:horzAnchor="page" w:tblpX="2592" w:tblpY="50"/>
        <w:tblOverlap w:val="never"/>
        <w:tblW w:w="11655" w:type="dxa"/>
        <w:tblInd w:w="0" w:type="dxa"/>
        <w:shd w:val="clear" w:color="auto" w:fill="auto"/>
        <w:tblLayout w:type="fixed"/>
        <w:tblCellMar>
          <w:top w:w="0" w:type="dxa"/>
          <w:left w:w="0" w:type="dxa"/>
          <w:bottom w:w="0" w:type="dxa"/>
          <w:right w:w="0" w:type="dxa"/>
        </w:tblCellMar>
      </w:tblPr>
      <w:tblGrid>
        <w:gridCol w:w="11655"/>
      </w:tblGrid>
      <w:tr w14:paraId="01D785C8">
        <w:tblPrEx>
          <w:shd w:val="clear" w:color="auto" w:fill="auto"/>
          <w:tblCellMar>
            <w:top w:w="0" w:type="dxa"/>
            <w:left w:w="0" w:type="dxa"/>
            <w:bottom w:w="0" w:type="dxa"/>
            <w:right w:w="0" w:type="dxa"/>
          </w:tblCellMar>
        </w:tblPrEx>
        <w:trPr>
          <w:trHeight w:val="760" w:hRule="atLeast"/>
        </w:trPr>
        <w:tc>
          <w:tcPr>
            <w:tcW w:w="11655" w:type="dxa"/>
            <w:tcBorders>
              <w:top w:val="nil"/>
              <w:left w:val="nil"/>
              <w:bottom w:val="nil"/>
              <w:right w:val="nil"/>
            </w:tcBorders>
            <w:shd w:val="clear" w:color="auto" w:fill="auto"/>
            <w:tcMar>
              <w:top w:w="15" w:type="dxa"/>
              <w:left w:w="15" w:type="dxa"/>
              <w:right w:w="15" w:type="dxa"/>
            </w:tcMar>
            <w:vAlign w:val="center"/>
          </w:tcPr>
          <w:p w14:paraId="129E7AE0">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备注：1.本表反映部门本年度的总收支和年末结转结余情况。</w:t>
            </w: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 xml:space="preserve">    </w:t>
            </w:r>
          </w:p>
        </w:tc>
      </w:tr>
    </w:tbl>
    <w:p w14:paraId="1653B603">
      <w:pPr>
        <w:pStyle w:val="9"/>
        <w:numPr>
          <w:ilvl w:val="0"/>
          <w:numId w:val="0"/>
        </w:numPr>
        <w:autoSpaceDE w:val="0"/>
        <w:rPr>
          <w:rFonts w:hint="eastAsia" w:ascii="宋体" w:hAnsi="宋体" w:eastAsia="宋体" w:cs="宋体"/>
          <w:color w:val="000000" w:themeColor="text1"/>
          <w:sz w:val="21"/>
          <w:szCs w:val="21"/>
          <w:lang w:val="en-US" w:eastAsia="zh-CN"/>
          <w14:textFill>
            <w14:solidFill>
              <w14:schemeClr w14:val="tx1"/>
            </w14:solidFill>
          </w14:textFill>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14:paraId="3572FDAD">
      <w:pPr>
        <w:pStyle w:val="9"/>
        <w:numPr>
          <w:ilvl w:val="0"/>
          <w:numId w:val="0"/>
        </w:numPr>
        <w:autoSpaceDE w:val="0"/>
        <w:rPr>
          <w:rFonts w:hint="eastAsia" w:ascii="宋体" w:hAnsi="宋体" w:eastAsia="宋体" w:cs="宋体"/>
          <w:color w:val="000000" w:themeColor="text1"/>
          <w:sz w:val="21"/>
          <w:szCs w:val="21"/>
          <w:lang w:val="en-US" w:eastAsia="zh-CN"/>
          <w14:textFill>
            <w14:solidFill>
              <w14:schemeClr w14:val="tx1"/>
            </w14:solidFill>
          </w14:textFill>
        </w:rPr>
      </w:pPr>
    </w:p>
    <w:tbl>
      <w:tblPr>
        <w:tblStyle w:val="6"/>
        <w:tblW w:w="207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3870"/>
        <w:gridCol w:w="36"/>
        <w:gridCol w:w="36"/>
        <w:gridCol w:w="4210"/>
        <w:gridCol w:w="1875"/>
        <w:gridCol w:w="1875"/>
        <w:gridCol w:w="1385"/>
        <w:gridCol w:w="1385"/>
        <w:gridCol w:w="1385"/>
        <w:gridCol w:w="1385"/>
        <w:gridCol w:w="1385"/>
        <w:gridCol w:w="1890"/>
      </w:tblGrid>
      <w:tr w14:paraId="4A99E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40" w:hRule="atLeast"/>
        </w:trPr>
        <w:tc>
          <w:tcPr>
            <w:tcW w:w="20717" w:type="dxa"/>
            <w:gridSpan w:val="12"/>
            <w:tcBorders>
              <w:top w:val="nil"/>
              <w:left w:val="nil"/>
              <w:bottom w:val="nil"/>
              <w:right w:val="nil"/>
            </w:tcBorders>
            <w:shd w:val="clear" w:color="auto" w:fill="auto"/>
            <w:noWrap/>
            <w:tcMar>
              <w:top w:w="15" w:type="dxa"/>
              <w:left w:w="15" w:type="dxa"/>
              <w:right w:w="15" w:type="dxa"/>
            </w:tcMar>
            <w:vAlign w:val="bottom"/>
          </w:tcPr>
          <w:p w14:paraId="1C529754">
            <w:pPr>
              <w:keepNext w:val="0"/>
              <w:keepLines w:val="0"/>
              <w:widowControl/>
              <w:suppressLineNumbers w:val="0"/>
              <w:jc w:val="center"/>
              <w:textAlignment w:val="bottom"/>
              <w:rPr>
                <w:rFonts w:hint="eastAsia" w:ascii="宋体" w:hAnsi="宋体" w:eastAsia="宋体" w:cs="宋体"/>
                <w:b/>
                <w:i w:val="0"/>
                <w:color w:val="000000" w:themeColor="text1"/>
                <w:sz w:val="44"/>
                <w:szCs w:val="44"/>
                <w:u w:val="none"/>
                <w14:textFill>
                  <w14:solidFill>
                    <w14:schemeClr w14:val="tx1"/>
                  </w14:solidFill>
                </w14:textFill>
              </w:rPr>
            </w:pPr>
            <w:r>
              <w:rPr>
                <w:rFonts w:hint="eastAsia" w:ascii="宋体" w:hAnsi="宋体" w:eastAsia="宋体" w:cs="宋体"/>
                <w:b/>
                <w:i w:val="0"/>
                <w:color w:val="000000" w:themeColor="text1"/>
                <w:kern w:val="0"/>
                <w:sz w:val="44"/>
                <w:szCs w:val="44"/>
                <w:u w:val="none"/>
                <w:lang w:val="en-US" w:eastAsia="zh-CN" w:bidi="ar"/>
                <w14:textFill>
                  <w14:solidFill>
                    <w14:schemeClr w14:val="tx1"/>
                  </w14:solidFill>
                </w14:textFill>
              </w:rPr>
              <w:t>收入决算表</w:t>
            </w:r>
          </w:p>
        </w:tc>
      </w:tr>
      <w:tr w14:paraId="5738E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3870" w:type="dxa"/>
            <w:tcBorders>
              <w:top w:val="nil"/>
              <w:left w:val="nil"/>
              <w:bottom w:val="nil"/>
              <w:right w:val="nil"/>
            </w:tcBorders>
            <w:shd w:val="clear" w:color="auto" w:fill="auto"/>
            <w:noWrap/>
            <w:tcMar>
              <w:top w:w="15" w:type="dxa"/>
              <w:left w:w="15" w:type="dxa"/>
              <w:right w:w="15" w:type="dxa"/>
            </w:tcMar>
            <w:vAlign w:val="bottom"/>
          </w:tcPr>
          <w:p w14:paraId="4F0D0E14">
            <w:pPr>
              <w:rPr>
                <w:rFonts w:hint="eastAsia" w:ascii="Arial" w:hAnsi="Arial" w:eastAsia="宋体" w:cs="Arial"/>
                <w:i w:val="0"/>
                <w:color w:val="000000" w:themeColor="text1"/>
                <w:sz w:val="20"/>
                <w:szCs w:val="20"/>
                <w:u w:val="none"/>
                <w14:textFill>
                  <w14:solidFill>
                    <w14:schemeClr w14:val="tx1"/>
                  </w14:solidFill>
                </w14:textFill>
              </w:rPr>
            </w:pPr>
          </w:p>
        </w:tc>
        <w:tc>
          <w:tcPr>
            <w:tcW w:w="36" w:type="dxa"/>
            <w:tcBorders>
              <w:top w:val="nil"/>
              <w:left w:val="nil"/>
              <w:bottom w:val="nil"/>
              <w:right w:val="nil"/>
            </w:tcBorders>
            <w:shd w:val="clear" w:color="auto" w:fill="auto"/>
            <w:noWrap/>
            <w:tcMar>
              <w:top w:w="15" w:type="dxa"/>
              <w:left w:w="15" w:type="dxa"/>
              <w:right w:w="15" w:type="dxa"/>
            </w:tcMar>
            <w:vAlign w:val="bottom"/>
          </w:tcPr>
          <w:p w14:paraId="78F091D2">
            <w:pPr>
              <w:rPr>
                <w:rFonts w:hint="default" w:ascii="Arial" w:hAnsi="Arial" w:eastAsia="宋体" w:cs="Arial"/>
                <w:i w:val="0"/>
                <w:color w:val="000000" w:themeColor="text1"/>
                <w:sz w:val="20"/>
                <w:szCs w:val="20"/>
                <w:u w:val="none"/>
                <w14:textFill>
                  <w14:solidFill>
                    <w14:schemeClr w14:val="tx1"/>
                  </w14:solidFill>
                </w14:textFill>
              </w:rPr>
            </w:pPr>
          </w:p>
        </w:tc>
        <w:tc>
          <w:tcPr>
            <w:tcW w:w="36" w:type="dxa"/>
            <w:tcBorders>
              <w:top w:val="nil"/>
              <w:left w:val="nil"/>
              <w:bottom w:val="nil"/>
              <w:right w:val="nil"/>
            </w:tcBorders>
            <w:shd w:val="clear" w:color="auto" w:fill="auto"/>
            <w:noWrap/>
            <w:tcMar>
              <w:top w:w="15" w:type="dxa"/>
              <w:left w:w="15" w:type="dxa"/>
              <w:right w:w="15" w:type="dxa"/>
            </w:tcMar>
            <w:vAlign w:val="bottom"/>
          </w:tcPr>
          <w:p w14:paraId="02C13A7C">
            <w:pPr>
              <w:rPr>
                <w:rFonts w:hint="default" w:ascii="Arial" w:hAnsi="Arial" w:eastAsia="宋体" w:cs="Arial"/>
                <w:i w:val="0"/>
                <w:color w:val="000000" w:themeColor="text1"/>
                <w:sz w:val="20"/>
                <w:szCs w:val="20"/>
                <w:u w:val="none"/>
                <w14:textFill>
                  <w14:solidFill>
                    <w14:schemeClr w14:val="tx1"/>
                  </w14:solidFill>
                </w14:textFill>
              </w:rPr>
            </w:pPr>
          </w:p>
        </w:tc>
        <w:tc>
          <w:tcPr>
            <w:tcW w:w="4210" w:type="dxa"/>
            <w:tcBorders>
              <w:top w:val="nil"/>
              <w:left w:val="nil"/>
              <w:bottom w:val="nil"/>
              <w:right w:val="nil"/>
            </w:tcBorders>
            <w:shd w:val="clear" w:color="auto" w:fill="auto"/>
            <w:noWrap/>
            <w:tcMar>
              <w:top w:w="15" w:type="dxa"/>
              <w:left w:w="15" w:type="dxa"/>
              <w:right w:w="15" w:type="dxa"/>
            </w:tcMar>
            <w:vAlign w:val="bottom"/>
          </w:tcPr>
          <w:p w14:paraId="3664C630">
            <w:pPr>
              <w:rPr>
                <w:rFonts w:hint="default" w:ascii="Arial" w:hAnsi="Arial" w:eastAsia="宋体" w:cs="Arial"/>
                <w:i w:val="0"/>
                <w:color w:val="000000" w:themeColor="text1"/>
                <w:sz w:val="20"/>
                <w:szCs w:val="20"/>
                <w:u w:val="none"/>
                <w14:textFill>
                  <w14:solidFill>
                    <w14:schemeClr w14:val="tx1"/>
                  </w14:solidFill>
                </w14:textFill>
              </w:rPr>
            </w:pPr>
          </w:p>
        </w:tc>
        <w:tc>
          <w:tcPr>
            <w:tcW w:w="1875" w:type="dxa"/>
            <w:tcBorders>
              <w:top w:val="nil"/>
              <w:left w:val="nil"/>
              <w:bottom w:val="nil"/>
              <w:right w:val="nil"/>
            </w:tcBorders>
            <w:shd w:val="clear" w:color="auto" w:fill="auto"/>
            <w:noWrap/>
            <w:tcMar>
              <w:top w:w="15" w:type="dxa"/>
              <w:left w:w="15" w:type="dxa"/>
              <w:right w:w="15" w:type="dxa"/>
            </w:tcMar>
            <w:vAlign w:val="bottom"/>
          </w:tcPr>
          <w:p w14:paraId="2E627747">
            <w:pPr>
              <w:rPr>
                <w:rFonts w:hint="default" w:ascii="Arial" w:hAnsi="Arial" w:eastAsia="宋体" w:cs="Arial"/>
                <w:i w:val="0"/>
                <w:color w:val="000000" w:themeColor="text1"/>
                <w:sz w:val="20"/>
                <w:szCs w:val="20"/>
                <w:u w:val="none"/>
                <w14:textFill>
                  <w14:solidFill>
                    <w14:schemeClr w14:val="tx1"/>
                  </w14:solidFill>
                </w14:textFill>
              </w:rPr>
            </w:pPr>
          </w:p>
        </w:tc>
        <w:tc>
          <w:tcPr>
            <w:tcW w:w="1875" w:type="dxa"/>
            <w:tcBorders>
              <w:top w:val="nil"/>
              <w:left w:val="nil"/>
              <w:bottom w:val="nil"/>
              <w:right w:val="nil"/>
            </w:tcBorders>
            <w:shd w:val="clear" w:color="auto" w:fill="auto"/>
            <w:noWrap/>
            <w:tcMar>
              <w:top w:w="15" w:type="dxa"/>
              <w:left w:w="15" w:type="dxa"/>
              <w:right w:w="15" w:type="dxa"/>
            </w:tcMar>
            <w:vAlign w:val="bottom"/>
          </w:tcPr>
          <w:p w14:paraId="4EC20DE3">
            <w:pPr>
              <w:rPr>
                <w:rFonts w:hint="default" w:ascii="Arial" w:hAnsi="Arial" w:eastAsia="宋体" w:cs="Arial"/>
                <w:i w:val="0"/>
                <w:color w:val="000000" w:themeColor="text1"/>
                <w:sz w:val="20"/>
                <w:szCs w:val="20"/>
                <w:u w:val="none"/>
                <w14:textFill>
                  <w14:solidFill>
                    <w14:schemeClr w14:val="tx1"/>
                  </w14:solidFill>
                </w14:textFill>
              </w:rPr>
            </w:pPr>
          </w:p>
        </w:tc>
        <w:tc>
          <w:tcPr>
            <w:tcW w:w="1385" w:type="dxa"/>
            <w:tcBorders>
              <w:top w:val="nil"/>
              <w:left w:val="nil"/>
              <w:bottom w:val="nil"/>
              <w:right w:val="nil"/>
            </w:tcBorders>
            <w:shd w:val="clear" w:color="auto" w:fill="auto"/>
            <w:noWrap/>
            <w:tcMar>
              <w:top w:w="15" w:type="dxa"/>
              <w:left w:w="15" w:type="dxa"/>
              <w:right w:w="15" w:type="dxa"/>
            </w:tcMar>
            <w:vAlign w:val="bottom"/>
          </w:tcPr>
          <w:p w14:paraId="757F8FCA">
            <w:pPr>
              <w:rPr>
                <w:rFonts w:hint="default" w:ascii="Arial" w:hAnsi="Arial" w:eastAsia="宋体" w:cs="Arial"/>
                <w:i w:val="0"/>
                <w:color w:val="000000" w:themeColor="text1"/>
                <w:sz w:val="20"/>
                <w:szCs w:val="20"/>
                <w:u w:val="none"/>
                <w14:textFill>
                  <w14:solidFill>
                    <w14:schemeClr w14:val="tx1"/>
                  </w14:solidFill>
                </w14:textFill>
              </w:rPr>
            </w:pPr>
          </w:p>
        </w:tc>
        <w:tc>
          <w:tcPr>
            <w:tcW w:w="1385" w:type="dxa"/>
            <w:tcBorders>
              <w:top w:val="nil"/>
              <w:left w:val="nil"/>
              <w:bottom w:val="nil"/>
              <w:right w:val="nil"/>
            </w:tcBorders>
            <w:shd w:val="clear" w:color="auto" w:fill="auto"/>
            <w:noWrap/>
            <w:tcMar>
              <w:top w:w="15" w:type="dxa"/>
              <w:left w:w="15" w:type="dxa"/>
              <w:right w:w="15" w:type="dxa"/>
            </w:tcMar>
            <w:vAlign w:val="bottom"/>
          </w:tcPr>
          <w:p w14:paraId="3EBC19EC">
            <w:pPr>
              <w:rPr>
                <w:rFonts w:hint="default" w:ascii="Arial" w:hAnsi="Arial" w:eastAsia="宋体" w:cs="Arial"/>
                <w:i w:val="0"/>
                <w:color w:val="000000" w:themeColor="text1"/>
                <w:sz w:val="20"/>
                <w:szCs w:val="20"/>
                <w:u w:val="none"/>
                <w14:textFill>
                  <w14:solidFill>
                    <w14:schemeClr w14:val="tx1"/>
                  </w14:solidFill>
                </w14:textFill>
              </w:rPr>
            </w:pPr>
          </w:p>
        </w:tc>
        <w:tc>
          <w:tcPr>
            <w:tcW w:w="1385" w:type="dxa"/>
            <w:tcBorders>
              <w:top w:val="nil"/>
              <w:left w:val="nil"/>
              <w:bottom w:val="nil"/>
              <w:right w:val="nil"/>
            </w:tcBorders>
            <w:shd w:val="clear" w:color="auto" w:fill="auto"/>
            <w:noWrap/>
            <w:tcMar>
              <w:top w:w="15" w:type="dxa"/>
              <w:left w:w="15" w:type="dxa"/>
              <w:right w:w="15" w:type="dxa"/>
            </w:tcMar>
            <w:vAlign w:val="bottom"/>
          </w:tcPr>
          <w:p w14:paraId="675525FD">
            <w:pPr>
              <w:rPr>
                <w:rFonts w:hint="default" w:ascii="Arial" w:hAnsi="Arial" w:eastAsia="宋体" w:cs="Arial"/>
                <w:i w:val="0"/>
                <w:color w:val="000000" w:themeColor="text1"/>
                <w:sz w:val="20"/>
                <w:szCs w:val="20"/>
                <w:u w:val="none"/>
                <w14:textFill>
                  <w14:solidFill>
                    <w14:schemeClr w14:val="tx1"/>
                  </w14:solidFill>
                </w14:textFill>
              </w:rPr>
            </w:pPr>
          </w:p>
        </w:tc>
        <w:tc>
          <w:tcPr>
            <w:tcW w:w="1385" w:type="dxa"/>
            <w:tcBorders>
              <w:top w:val="nil"/>
              <w:left w:val="nil"/>
              <w:bottom w:val="nil"/>
              <w:right w:val="nil"/>
            </w:tcBorders>
            <w:shd w:val="clear" w:color="auto" w:fill="auto"/>
            <w:noWrap/>
            <w:tcMar>
              <w:top w:w="15" w:type="dxa"/>
              <w:left w:w="15" w:type="dxa"/>
              <w:right w:w="15" w:type="dxa"/>
            </w:tcMar>
            <w:vAlign w:val="bottom"/>
          </w:tcPr>
          <w:p w14:paraId="18237AF0">
            <w:pPr>
              <w:rPr>
                <w:rFonts w:hint="default" w:ascii="Arial" w:hAnsi="Arial" w:eastAsia="宋体" w:cs="Arial"/>
                <w:i w:val="0"/>
                <w:color w:val="000000" w:themeColor="text1"/>
                <w:sz w:val="20"/>
                <w:szCs w:val="20"/>
                <w:u w:val="none"/>
                <w14:textFill>
                  <w14:solidFill>
                    <w14:schemeClr w14:val="tx1"/>
                  </w14:solidFill>
                </w14:textFill>
              </w:rPr>
            </w:pPr>
          </w:p>
        </w:tc>
        <w:tc>
          <w:tcPr>
            <w:tcW w:w="1385" w:type="dxa"/>
            <w:tcBorders>
              <w:top w:val="nil"/>
              <w:left w:val="nil"/>
              <w:bottom w:val="nil"/>
              <w:right w:val="nil"/>
            </w:tcBorders>
            <w:shd w:val="clear" w:color="auto" w:fill="auto"/>
            <w:noWrap/>
            <w:tcMar>
              <w:top w:w="15" w:type="dxa"/>
              <w:left w:w="15" w:type="dxa"/>
              <w:right w:w="15" w:type="dxa"/>
            </w:tcMar>
            <w:vAlign w:val="bottom"/>
          </w:tcPr>
          <w:p w14:paraId="64D8FECB">
            <w:pPr>
              <w:rPr>
                <w:rFonts w:hint="default" w:ascii="Arial" w:hAnsi="Arial" w:eastAsia="宋体" w:cs="Arial"/>
                <w:i w:val="0"/>
                <w:color w:val="000000" w:themeColor="text1"/>
                <w:sz w:val="20"/>
                <w:szCs w:val="20"/>
                <w:u w:val="none"/>
                <w14:textFill>
                  <w14:solidFill>
                    <w14:schemeClr w14:val="tx1"/>
                  </w14:solidFill>
                </w14:textFill>
              </w:rPr>
            </w:pPr>
          </w:p>
        </w:tc>
        <w:tc>
          <w:tcPr>
            <w:tcW w:w="1890" w:type="dxa"/>
            <w:tcBorders>
              <w:top w:val="nil"/>
              <w:left w:val="nil"/>
              <w:bottom w:val="nil"/>
              <w:right w:val="nil"/>
            </w:tcBorders>
            <w:shd w:val="clear" w:color="auto" w:fill="auto"/>
            <w:noWrap/>
            <w:tcMar>
              <w:top w:w="15" w:type="dxa"/>
              <w:left w:w="15" w:type="dxa"/>
              <w:right w:w="15" w:type="dxa"/>
            </w:tcMar>
            <w:vAlign w:val="bottom"/>
          </w:tcPr>
          <w:p w14:paraId="24840ABD">
            <w:pPr>
              <w:keepNext w:val="0"/>
              <w:keepLines w:val="0"/>
              <w:widowControl/>
              <w:suppressLineNumbers w:val="0"/>
              <w:jc w:val="right"/>
              <w:textAlignment w:val="bottom"/>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公开02表</w:t>
            </w:r>
          </w:p>
        </w:tc>
      </w:tr>
      <w:tr w14:paraId="6148E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3870" w:type="dxa"/>
            <w:tcBorders>
              <w:top w:val="nil"/>
              <w:left w:val="nil"/>
              <w:bottom w:val="single" w:color="auto" w:sz="4" w:space="0"/>
              <w:right w:val="nil"/>
            </w:tcBorders>
            <w:shd w:val="clear" w:color="auto" w:fill="auto"/>
            <w:noWrap/>
            <w:tcMar>
              <w:top w:w="15" w:type="dxa"/>
              <w:left w:w="15" w:type="dxa"/>
              <w:right w:w="15" w:type="dxa"/>
            </w:tcMar>
            <w:vAlign w:val="bottom"/>
          </w:tcPr>
          <w:p w14:paraId="3C81E67D">
            <w:pPr>
              <w:keepNext w:val="0"/>
              <w:keepLines w:val="0"/>
              <w:widowControl/>
              <w:suppressLineNumbers w:val="0"/>
              <w:jc w:val="left"/>
              <w:textAlignment w:val="bottom"/>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部门：重庆市梁平区新盛镇人民政府</w:t>
            </w:r>
          </w:p>
        </w:tc>
        <w:tc>
          <w:tcPr>
            <w:tcW w:w="36" w:type="dxa"/>
            <w:tcBorders>
              <w:top w:val="nil"/>
              <w:left w:val="nil"/>
              <w:bottom w:val="single" w:color="auto" w:sz="4" w:space="0"/>
              <w:right w:val="nil"/>
            </w:tcBorders>
            <w:shd w:val="clear" w:color="auto" w:fill="auto"/>
            <w:noWrap/>
            <w:tcMar>
              <w:top w:w="15" w:type="dxa"/>
              <w:left w:w="15" w:type="dxa"/>
              <w:right w:w="15" w:type="dxa"/>
            </w:tcMar>
            <w:vAlign w:val="bottom"/>
          </w:tcPr>
          <w:p w14:paraId="14DD090F">
            <w:pPr>
              <w:rPr>
                <w:rFonts w:hint="default" w:ascii="Arial" w:hAnsi="Arial" w:eastAsia="宋体" w:cs="Arial"/>
                <w:i w:val="0"/>
                <w:color w:val="000000" w:themeColor="text1"/>
                <w:sz w:val="22"/>
                <w:szCs w:val="22"/>
                <w:u w:val="none"/>
                <w14:textFill>
                  <w14:solidFill>
                    <w14:schemeClr w14:val="tx1"/>
                  </w14:solidFill>
                </w14:textFill>
              </w:rPr>
            </w:pPr>
          </w:p>
        </w:tc>
        <w:tc>
          <w:tcPr>
            <w:tcW w:w="36" w:type="dxa"/>
            <w:tcBorders>
              <w:top w:val="nil"/>
              <w:left w:val="nil"/>
              <w:bottom w:val="single" w:color="auto" w:sz="4" w:space="0"/>
              <w:right w:val="nil"/>
            </w:tcBorders>
            <w:shd w:val="clear" w:color="auto" w:fill="auto"/>
            <w:noWrap/>
            <w:tcMar>
              <w:top w:w="15" w:type="dxa"/>
              <w:left w:w="15" w:type="dxa"/>
              <w:right w:w="15" w:type="dxa"/>
            </w:tcMar>
            <w:vAlign w:val="bottom"/>
          </w:tcPr>
          <w:p w14:paraId="08C9AF5B">
            <w:pPr>
              <w:rPr>
                <w:rFonts w:hint="default" w:ascii="Arial" w:hAnsi="Arial" w:eastAsia="宋体" w:cs="Arial"/>
                <w:i w:val="0"/>
                <w:color w:val="000000" w:themeColor="text1"/>
                <w:sz w:val="22"/>
                <w:szCs w:val="22"/>
                <w:u w:val="none"/>
                <w14:textFill>
                  <w14:solidFill>
                    <w14:schemeClr w14:val="tx1"/>
                  </w14:solidFill>
                </w14:textFill>
              </w:rPr>
            </w:pPr>
          </w:p>
        </w:tc>
        <w:tc>
          <w:tcPr>
            <w:tcW w:w="4210" w:type="dxa"/>
            <w:tcBorders>
              <w:top w:val="nil"/>
              <w:left w:val="nil"/>
              <w:bottom w:val="single" w:color="auto" w:sz="4" w:space="0"/>
              <w:right w:val="nil"/>
            </w:tcBorders>
            <w:shd w:val="clear" w:color="auto" w:fill="auto"/>
            <w:noWrap/>
            <w:tcMar>
              <w:top w:w="15" w:type="dxa"/>
              <w:left w:w="15" w:type="dxa"/>
              <w:right w:w="15" w:type="dxa"/>
            </w:tcMar>
            <w:vAlign w:val="bottom"/>
          </w:tcPr>
          <w:p w14:paraId="79ED2257">
            <w:pPr>
              <w:rPr>
                <w:rFonts w:hint="default" w:ascii="Arial" w:hAnsi="Arial" w:eastAsia="宋体" w:cs="Arial"/>
                <w:i w:val="0"/>
                <w:color w:val="000000" w:themeColor="text1"/>
                <w:sz w:val="22"/>
                <w:szCs w:val="22"/>
                <w:u w:val="none"/>
                <w14:textFill>
                  <w14:solidFill>
                    <w14:schemeClr w14:val="tx1"/>
                  </w14:solidFill>
                </w14:textFill>
              </w:rPr>
            </w:pPr>
          </w:p>
        </w:tc>
        <w:tc>
          <w:tcPr>
            <w:tcW w:w="1875" w:type="dxa"/>
            <w:tcBorders>
              <w:top w:val="nil"/>
              <w:left w:val="nil"/>
              <w:bottom w:val="single" w:color="auto" w:sz="4" w:space="0"/>
              <w:right w:val="nil"/>
            </w:tcBorders>
            <w:shd w:val="clear" w:color="auto" w:fill="auto"/>
            <w:noWrap/>
            <w:tcMar>
              <w:top w:w="15" w:type="dxa"/>
              <w:left w:w="15" w:type="dxa"/>
              <w:right w:w="15" w:type="dxa"/>
            </w:tcMar>
            <w:vAlign w:val="bottom"/>
          </w:tcPr>
          <w:p w14:paraId="428094DE">
            <w:pPr>
              <w:rPr>
                <w:rFonts w:hint="default" w:ascii="Arial" w:hAnsi="Arial" w:eastAsia="宋体" w:cs="Arial"/>
                <w:i w:val="0"/>
                <w:color w:val="000000" w:themeColor="text1"/>
                <w:sz w:val="22"/>
                <w:szCs w:val="22"/>
                <w:u w:val="none"/>
                <w14:textFill>
                  <w14:solidFill>
                    <w14:schemeClr w14:val="tx1"/>
                  </w14:solidFill>
                </w14:textFill>
              </w:rPr>
            </w:pPr>
          </w:p>
        </w:tc>
        <w:tc>
          <w:tcPr>
            <w:tcW w:w="1875" w:type="dxa"/>
            <w:tcBorders>
              <w:top w:val="nil"/>
              <w:left w:val="nil"/>
              <w:bottom w:val="single" w:color="auto" w:sz="4" w:space="0"/>
              <w:right w:val="nil"/>
            </w:tcBorders>
            <w:shd w:val="clear" w:color="auto" w:fill="auto"/>
            <w:noWrap/>
            <w:tcMar>
              <w:top w:w="15" w:type="dxa"/>
              <w:left w:w="15" w:type="dxa"/>
              <w:right w:w="15" w:type="dxa"/>
            </w:tcMar>
            <w:vAlign w:val="bottom"/>
          </w:tcPr>
          <w:p w14:paraId="6172300D">
            <w:pPr>
              <w:rPr>
                <w:rFonts w:hint="default" w:ascii="Arial" w:hAnsi="Arial" w:eastAsia="宋体" w:cs="Arial"/>
                <w:i w:val="0"/>
                <w:color w:val="000000" w:themeColor="text1"/>
                <w:sz w:val="22"/>
                <w:szCs w:val="22"/>
                <w:u w:val="none"/>
                <w14:textFill>
                  <w14:solidFill>
                    <w14:schemeClr w14:val="tx1"/>
                  </w14:solidFill>
                </w14:textFill>
              </w:rPr>
            </w:pPr>
          </w:p>
        </w:tc>
        <w:tc>
          <w:tcPr>
            <w:tcW w:w="1385" w:type="dxa"/>
            <w:tcBorders>
              <w:top w:val="nil"/>
              <w:left w:val="nil"/>
              <w:bottom w:val="single" w:color="auto" w:sz="4" w:space="0"/>
              <w:right w:val="nil"/>
            </w:tcBorders>
            <w:shd w:val="clear" w:color="auto" w:fill="auto"/>
            <w:noWrap/>
            <w:tcMar>
              <w:top w:w="15" w:type="dxa"/>
              <w:left w:w="15" w:type="dxa"/>
              <w:right w:w="15" w:type="dxa"/>
            </w:tcMar>
            <w:vAlign w:val="bottom"/>
          </w:tcPr>
          <w:p w14:paraId="014BB717">
            <w:pPr>
              <w:rPr>
                <w:rFonts w:hint="default" w:ascii="Arial" w:hAnsi="Arial" w:eastAsia="宋体" w:cs="Arial"/>
                <w:i w:val="0"/>
                <w:color w:val="000000" w:themeColor="text1"/>
                <w:sz w:val="22"/>
                <w:szCs w:val="22"/>
                <w:u w:val="none"/>
                <w14:textFill>
                  <w14:solidFill>
                    <w14:schemeClr w14:val="tx1"/>
                  </w14:solidFill>
                </w14:textFill>
              </w:rPr>
            </w:pPr>
          </w:p>
        </w:tc>
        <w:tc>
          <w:tcPr>
            <w:tcW w:w="1385" w:type="dxa"/>
            <w:tcBorders>
              <w:top w:val="nil"/>
              <w:left w:val="nil"/>
              <w:bottom w:val="single" w:color="auto" w:sz="4" w:space="0"/>
              <w:right w:val="nil"/>
            </w:tcBorders>
            <w:shd w:val="clear" w:color="auto" w:fill="auto"/>
            <w:noWrap/>
            <w:tcMar>
              <w:top w:w="15" w:type="dxa"/>
              <w:left w:w="15" w:type="dxa"/>
              <w:right w:w="15" w:type="dxa"/>
            </w:tcMar>
            <w:vAlign w:val="bottom"/>
          </w:tcPr>
          <w:p w14:paraId="69339B83">
            <w:pPr>
              <w:rPr>
                <w:rFonts w:hint="default" w:ascii="Arial" w:hAnsi="Arial" w:eastAsia="宋体" w:cs="Arial"/>
                <w:i w:val="0"/>
                <w:color w:val="000000" w:themeColor="text1"/>
                <w:sz w:val="22"/>
                <w:szCs w:val="22"/>
                <w:u w:val="none"/>
                <w14:textFill>
                  <w14:solidFill>
                    <w14:schemeClr w14:val="tx1"/>
                  </w14:solidFill>
                </w14:textFill>
              </w:rPr>
            </w:pPr>
          </w:p>
        </w:tc>
        <w:tc>
          <w:tcPr>
            <w:tcW w:w="1385" w:type="dxa"/>
            <w:tcBorders>
              <w:top w:val="nil"/>
              <w:left w:val="nil"/>
              <w:bottom w:val="single" w:color="auto" w:sz="4" w:space="0"/>
              <w:right w:val="nil"/>
            </w:tcBorders>
            <w:shd w:val="clear" w:color="auto" w:fill="auto"/>
            <w:noWrap/>
            <w:tcMar>
              <w:top w:w="15" w:type="dxa"/>
              <w:left w:w="15" w:type="dxa"/>
              <w:right w:w="15" w:type="dxa"/>
            </w:tcMar>
            <w:vAlign w:val="bottom"/>
          </w:tcPr>
          <w:p w14:paraId="49C5F889">
            <w:pPr>
              <w:rPr>
                <w:rFonts w:hint="default" w:ascii="Arial" w:hAnsi="Arial" w:eastAsia="宋体" w:cs="Arial"/>
                <w:i w:val="0"/>
                <w:color w:val="000000" w:themeColor="text1"/>
                <w:sz w:val="22"/>
                <w:szCs w:val="22"/>
                <w:u w:val="none"/>
                <w14:textFill>
                  <w14:solidFill>
                    <w14:schemeClr w14:val="tx1"/>
                  </w14:solidFill>
                </w14:textFill>
              </w:rPr>
            </w:pPr>
          </w:p>
        </w:tc>
        <w:tc>
          <w:tcPr>
            <w:tcW w:w="1385" w:type="dxa"/>
            <w:tcBorders>
              <w:top w:val="nil"/>
              <w:left w:val="nil"/>
              <w:bottom w:val="single" w:color="auto" w:sz="4" w:space="0"/>
              <w:right w:val="nil"/>
            </w:tcBorders>
            <w:shd w:val="clear" w:color="auto" w:fill="auto"/>
            <w:noWrap/>
            <w:tcMar>
              <w:top w:w="15" w:type="dxa"/>
              <w:left w:w="15" w:type="dxa"/>
              <w:right w:w="15" w:type="dxa"/>
            </w:tcMar>
            <w:vAlign w:val="bottom"/>
          </w:tcPr>
          <w:p w14:paraId="278EE762">
            <w:pPr>
              <w:rPr>
                <w:rFonts w:hint="default" w:ascii="Arial" w:hAnsi="Arial" w:eastAsia="宋体" w:cs="Arial"/>
                <w:i w:val="0"/>
                <w:color w:val="000000" w:themeColor="text1"/>
                <w:sz w:val="22"/>
                <w:szCs w:val="22"/>
                <w:u w:val="none"/>
                <w14:textFill>
                  <w14:solidFill>
                    <w14:schemeClr w14:val="tx1"/>
                  </w14:solidFill>
                </w14:textFill>
              </w:rPr>
            </w:pPr>
          </w:p>
        </w:tc>
        <w:tc>
          <w:tcPr>
            <w:tcW w:w="1385" w:type="dxa"/>
            <w:tcBorders>
              <w:top w:val="nil"/>
              <w:left w:val="nil"/>
              <w:bottom w:val="single" w:color="auto" w:sz="4" w:space="0"/>
              <w:right w:val="nil"/>
            </w:tcBorders>
            <w:shd w:val="clear" w:color="auto" w:fill="auto"/>
            <w:noWrap/>
            <w:tcMar>
              <w:top w:w="15" w:type="dxa"/>
              <w:left w:w="15" w:type="dxa"/>
              <w:right w:w="15" w:type="dxa"/>
            </w:tcMar>
            <w:vAlign w:val="bottom"/>
          </w:tcPr>
          <w:p w14:paraId="4C5CCC05">
            <w:pPr>
              <w:rPr>
                <w:rFonts w:hint="default" w:ascii="Arial" w:hAnsi="Arial" w:eastAsia="宋体" w:cs="Arial"/>
                <w:i w:val="0"/>
                <w:color w:val="000000" w:themeColor="text1"/>
                <w:sz w:val="22"/>
                <w:szCs w:val="22"/>
                <w:u w:val="none"/>
                <w14:textFill>
                  <w14:solidFill>
                    <w14:schemeClr w14:val="tx1"/>
                  </w14:solidFill>
                </w14:textFill>
              </w:rPr>
            </w:pPr>
          </w:p>
        </w:tc>
        <w:tc>
          <w:tcPr>
            <w:tcW w:w="1890" w:type="dxa"/>
            <w:tcBorders>
              <w:top w:val="nil"/>
              <w:left w:val="nil"/>
              <w:bottom w:val="single" w:color="auto" w:sz="4" w:space="0"/>
              <w:right w:val="nil"/>
            </w:tcBorders>
            <w:shd w:val="clear" w:color="auto" w:fill="auto"/>
            <w:noWrap/>
            <w:tcMar>
              <w:top w:w="15" w:type="dxa"/>
              <w:left w:w="15" w:type="dxa"/>
              <w:right w:w="15" w:type="dxa"/>
            </w:tcMar>
            <w:vAlign w:val="bottom"/>
          </w:tcPr>
          <w:p w14:paraId="008B51E0">
            <w:pPr>
              <w:keepNext w:val="0"/>
              <w:keepLines w:val="0"/>
              <w:widowControl/>
              <w:suppressLineNumbers w:val="0"/>
              <w:jc w:val="right"/>
              <w:textAlignment w:val="bottom"/>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单位：万元</w:t>
            </w:r>
          </w:p>
        </w:tc>
      </w:tr>
      <w:tr w14:paraId="0F8BF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5" w:hRule="atLeast"/>
        </w:trPr>
        <w:tc>
          <w:tcPr>
            <w:tcW w:w="8152" w:type="dxa"/>
            <w:gridSpan w:val="4"/>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76E4A48">
            <w:pPr>
              <w:keepNext w:val="0"/>
              <w:keepLines w:val="0"/>
              <w:widowControl/>
              <w:suppressLineNumbers w:val="0"/>
              <w:jc w:val="center"/>
              <w:textAlignment w:val="bottom"/>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项目</w:t>
            </w:r>
          </w:p>
        </w:tc>
        <w:tc>
          <w:tcPr>
            <w:tcW w:w="1875"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F9C91A">
            <w:pPr>
              <w:keepNext w:val="0"/>
              <w:keepLines w:val="0"/>
              <w:widowControl/>
              <w:suppressLineNumbers w:val="0"/>
              <w:jc w:val="center"/>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本年收入合计</w:t>
            </w:r>
          </w:p>
        </w:tc>
        <w:tc>
          <w:tcPr>
            <w:tcW w:w="1875"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D10CE6">
            <w:pPr>
              <w:keepNext w:val="0"/>
              <w:keepLines w:val="0"/>
              <w:widowControl/>
              <w:suppressLineNumbers w:val="0"/>
              <w:jc w:val="center"/>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财政拨款收入</w:t>
            </w:r>
          </w:p>
        </w:tc>
        <w:tc>
          <w:tcPr>
            <w:tcW w:w="1385"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F17953">
            <w:pPr>
              <w:keepNext w:val="0"/>
              <w:keepLines w:val="0"/>
              <w:widowControl/>
              <w:suppressLineNumbers w:val="0"/>
              <w:jc w:val="center"/>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上级补助收入</w:t>
            </w:r>
          </w:p>
        </w:tc>
        <w:tc>
          <w:tcPr>
            <w:tcW w:w="2770"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434E05A">
            <w:pPr>
              <w:keepNext w:val="0"/>
              <w:keepLines w:val="0"/>
              <w:widowControl/>
              <w:suppressLineNumbers w:val="0"/>
              <w:jc w:val="center"/>
              <w:textAlignment w:val="bottom"/>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事业收入</w:t>
            </w:r>
          </w:p>
        </w:tc>
        <w:tc>
          <w:tcPr>
            <w:tcW w:w="1385"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7D8E2A">
            <w:pPr>
              <w:keepNext w:val="0"/>
              <w:keepLines w:val="0"/>
              <w:widowControl/>
              <w:suppressLineNumbers w:val="0"/>
              <w:jc w:val="center"/>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经营收入</w:t>
            </w:r>
          </w:p>
        </w:tc>
        <w:tc>
          <w:tcPr>
            <w:tcW w:w="1385"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D828D1">
            <w:pPr>
              <w:keepNext w:val="0"/>
              <w:keepLines w:val="0"/>
              <w:widowControl/>
              <w:suppressLineNumbers w:val="0"/>
              <w:jc w:val="center"/>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附属单位上缴收入</w:t>
            </w:r>
          </w:p>
        </w:tc>
        <w:tc>
          <w:tcPr>
            <w:tcW w:w="189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6025F5">
            <w:pPr>
              <w:keepNext w:val="0"/>
              <w:keepLines w:val="0"/>
              <w:widowControl/>
              <w:suppressLineNumbers w:val="0"/>
              <w:jc w:val="center"/>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其他收入</w:t>
            </w:r>
          </w:p>
        </w:tc>
      </w:tr>
      <w:tr w14:paraId="7D0DF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8" w:hRule="atLeast"/>
        </w:trPr>
        <w:tc>
          <w:tcPr>
            <w:tcW w:w="3942" w:type="dxa"/>
            <w:gridSpan w:val="3"/>
            <w:vMerge w:val="restart"/>
            <w:tcBorders>
              <w:top w:val="single" w:color="auto" w:sz="4" w:space="0"/>
              <w:bottom w:val="single" w:color="auto" w:sz="4" w:space="0"/>
            </w:tcBorders>
            <w:shd w:val="clear" w:color="auto" w:fill="auto"/>
            <w:noWrap/>
            <w:tcMar>
              <w:top w:w="15" w:type="dxa"/>
              <w:left w:w="15" w:type="dxa"/>
              <w:right w:w="15" w:type="dxa"/>
            </w:tcMar>
            <w:vAlign w:val="center"/>
          </w:tcPr>
          <w:p w14:paraId="460FDBEF">
            <w:pPr>
              <w:keepNext w:val="0"/>
              <w:keepLines w:val="0"/>
              <w:widowControl/>
              <w:suppressLineNumbers w:val="0"/>
              <w:jc w:val="center"/>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功能分类科目编码</w:t>
            </w:r>
          </w:p>
        </w:tc>
        <w:tc>
          <w:tcPr>
            <w:tcW w:w="4210" w:type="dxa"/>
            <w:vMerge w:val="restart"/>
            <w:tcBorders>
              <w:top w:val="single" w:color="auto" w:sz="4" w:space="0"/>
              <w:bottom w:val="single" w:color="auto" w:sz="4" w:space="0"/>
            </w:tcBorders>
            <w:shd w:val="clear" w:color="auto" w:fill="auto"/>
            <w:noWrap/>
            <w:tcMar>
              <w:top w:w="15" w:type="dxa"/>
              <w:left w:w="15" w:type="dxa"/>
              <w:right w:w="15" w:type="dxa"/>
            </w:tcMar>
            <w:vAlign w:val="center"/>
          </w:tcPr>
          <w:p w14:paraId="71699FDC">
            <w:pPr>
              <w:keepNext w:val="0"/>
              <w:keepLines w:val="0"/>
              <w:widowControl/>
              <w:suppressLineNumbers w:val="0"/>
              <w:jc w:val="center"/>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项目（按“项”级功能分类科目）</w:t>
            </w:r>
          </w:p>
        </w:tc>
        <w:tc>
          <w:tcPr>
            <w:tcW w:w="1875" w:type="dxa"/>
            <w:vMerge w:val="continue"/>
            <w:tcBorders>
              <w:top w:val="single" w:color="auto" w:sz="4" w:space="0"/>
              <w:bottom w:val="single" w:color="auto" w:sz="4" w:space="0"/>
            </w:tcBorders>
            <w:shd w:val="clear" w:color="auto" w:fill="auto"/>
            <w:tcMar>
              <w:top w:w="15" w:type="dxa"/>
              <w:left w:w="15" w:type="dxa"/>
              <w:right w:w="15" w:type="dxa"/>
            </w:tcMar>
            <w:vAlign w:val="center"/>
          </w:tcPr>
          <w:p w14:paraId="3F06EBDA">
            <w:pPr>
              <w:jc w:val="center"/>
              <w:rPr>
                <w:rFonts w:hint="eastAsia" w:ascii="宋体" w:hAnsi="宋体" w:eastAsia="宋体" w:cs="宋体"/>
                <w:b/>
                <w:i w:val="0"/>
                <w:color w:val="000000" w:themeColor="text1"/>
                <w:sz w:val="22"/>
                <w:szCs w:val="22"/>
                <w:u w:val="none"/>
                <w14:textFill>
                  <w14:solidFill>
                    <w14:schemeClr w14:val="tx1"/>
                  </w14:solidFill>
                </w14:textFill>
              </w:rPr>
            </w:pPr>
          </w:p>
        </w:tc>
        <w:tc>
          <w:tcPr>
            <w:tcW w:w="1875" w:type="dxa"/>
            <w:vMerge w:val="continue"/>
            <w:tcBorders>
              <w:top w:val="single" w:color="auto" w:sz="4" w:space="0"/>
              <w:bottom w:val="single" w:color="auto" w:sz="4" w:space="0"/>
            </w:tcBorders>
            <w:shd w:val="clear" w:color="auto" w:fill="auto"/>
            <w:tcMar>
              <w:top w:w="15" w:type="dxa"/>
              <w:left w:w="15" w:type="dxa"/>
              <w:right w:w="15" w:type="dxa"/>
            </w:tcMar>
            <w:vAlign w:val="center"/>
          </w:tcPr>
          <w:p w14:paraId="62E478D4">
            <w:pPr>
              <w:jc w:val="center"/>
              <w:rPr>
                <w:rFonts w:hint="eastAsia" w:ascii="宋体" w:hAnsi="宋体" w:eastAsia="宋体" w:cs="宋体"/>
                <w:b/>
                <w:i w:val="0"/>
                <w:color w:val="000000" w:themeColor="text1"/>
                <w:sz w:val="22"/>
                <w:szCs w:val="22"/>
                <w:u w:val="none"/>
                <w14:textFill>
                  <w14:solidFill>
                    <w14:schemeClr w14:val="tx1"/>
                  </w14:solidFill>
                </w14:textFill>
              </w:rPr>
            </w:pPr>
          </w:p>
        </w:tc>
        <w:tc>
          <w:tcPr>
            <w:tcW w:w="1385" w:type="dxa"/>
            <w:vMerge w:val="continue"/>
            <w:tcBorders>
              <w:top w:val="single" w:color="auto" w:sz="4" w:space="0"/>
              <w:bottom w:val="single" w:color="auto" w:sz="4" w:space="0"/>
            </w:tcBorders>
            <w:shd w:val="clear" w:color="auto" w:fill="auto"/>
            <w:tcMar>
              <w:top w:w="15" w:type="dxa"/>
              <w:left w:w="15" w:type="dxa"/>
              <w:right w:w="15" w:type="dxa"/>
            </w:tcMar>
            <w:vAlign w:val="center"/>
          </w:tcPr>
          <w:p w14:paraId="623423F2">
            <w:pPr>
              <w:jc w:val="center"/>
              <w:rPr>
                <w:rFonts w:hint="eastAsia" w:ascii="宋体" w:hAnsi="宋体" w:eastAsia="宋体" w:cs="宋体"/>
                <w:b/>
                <w:i w:val="0"/>
                <w:color w:val="000000" w:themeColor="text1"/>
                <w:sz w:val="22"/>
                <w:szCs w:val="22"/>
                <w:u w:val="none"/>
                <w14:textFill>
                  <w14:solidFill>
                    <w14:schemeClr w14:val="tx1"/>
                  </w14:solidFill>
                </w14:textFill>
              </w:rPr>
            </w:pPr>
          </w:p>
        </w:tc>
        <w:tc>
          <w:tcPr>
            <w:tcW w:w="1385" w:type="dxa"/>
            <w:vMerge w:val="restart"/>
            <w:tcBorders>
              <w:top w:val="single" w:color="auto" w:sz="4" w:space="0"/>
              <w:bottom w:val="single" w:color="auto" w:sz="4" w:space="0"/>
            </w:tcBorders>
            <w:shd w:val="clear" w:color="auto" w:fill="auto"/>
            <w:tcMar>
              <w:top w:w="15" w:type="dxa"/>
              <w:left w:w="15" w:type="dxa"/>
              <w:right w:w="15" w:type="dxa"/>
            </w:tcMar>
            <w:vAlign w:val="center"/>
          </w:tcPr>
          <w:p w14:paraId="7B507339">
            <w:pPr>
              <w:keepNext w:val="0"/>
              <w:keepLines w:val="0"/>
              <w:widowControl/>
              <w:suppressLineNumbers w:val="0"/>
              <w:jc w:val="center"/>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小计</w:t>
            </w:r>
          </w:p>
        </w:tc>
        <w:tc>
          <w:tcPr>
            <w:tcW w:w="1385" w:type="dxa"/>
            <w:vMerge w:val="restart"/>
            <w:tcBorders>
              <w:top w:val="single" w:color="auto" w:sz="4" w:space="0"/>
              <w:bottom w:val="single" w:color="auto" w:sz="4" w:space="0"/>
            </w:tcBorders>
            <w:shd w:val="clear" w:color="auto" w:fill="auto"/>
            <w:tcMar>
              <w:top w:w="15" w:type="dxa"/>
              <w:left w:w="15" w:type="dxa"/>
              <w:right w:w="15" w:type="dxa"/>
            </w:tcMar>
            <w:vAlign w:val="center"/>
          </w:tcPr>
          <w:p w14:paraId="4A501853">
            <w:pPr>
              <w:keepNext w:val="0"/>
              <w:keepLines w:val="0"/>
              <w:widowControl/>
              <w:suppressLineNumbers w:val="0"/>
              <w:jc w:val="center"/>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其中：教育收费</w:t>
            </w:r>
          </w:p>
        </w:tc>
        <w:tc>
          <w:tcPr>
            <w:tcW w:w="1385" w:type="dxa"/>
            <w:vMerge w:val="continue"/>
            <w:tcBorders>
              <w:top w:val="single" w:color="auto" w:sz="4" w:space="0"/>
              <w:bottom w:val="single" w:color="auto" w:sz="4" w:space="0"/>
            </w:tcBorders>
            <w:shd w:val="clear" w:color="auto" w:fill="auto"/>
            <w:tcMar>
              <w:top w:w="15" w:type="dxa"/>
              <w:left w:w="15" w:type="dxa"/>
              <w:right w:w="15" w:type="dxa"/>
            </w:tcMar>
            <w:vAlign w:val="center"/>
          </w:tcPr>
          <w:p w14:paraId="349F088D">
            <w:pPr>
              <w:jc w:val="center"/>
              <w:rPr>
                <w:rFonts w:hint="eastAsia" w:ascii="宋体" w:hAnsi="宋体" w:eastAsia="宋体" w:cs="宋体"/>
                <w:b/>
                <w:i w:val="0"/>
                <w:color w:val="000000" w:themeColor="text1"/>
                <w:sz w:val="22"/>
                <w:szCs w:val="22"/>
                <w:u w:val="none"/>
                <w14:textFill>
                  <w14:solidFill>
                    <w14:schemeClr w14:val="tx1"/>
                  </w14:solidFill>
                </w14:textFill>
              </w:rPr>
            </w:pPr>
          </w:p>
        </w:tc>
        <w:tc>
          <w:tcPr>
            <w:tcW w:w="1385" w:type="dxa"/>
            <w:vMerge w:val="continue"/>
            <w:tcBorders>
              <w:top w:val="single" w:color="auto" w:sz="4" w:space="0"/>
              <w:bottom w:val="single" w:color="auto" w:sz="4" w:space="0"/>
            </w:tcBorders>
            <w:shd w:val="clear" w:color="auto" w:fill="auto"/>
            <w:tcMar>
              <w:top w:w="15" w:type="dxa"/>
              <w:left w:w="15" w:type="dxa"/>
              <w:right w:w="15" w:type="dxa"/>
            </w:tcMar>
            <w:vAlign w:val="center"/>
          </w:tcPr>
          <w:p w14:paraId="1BC6653B">
            <w:pPr>
              <w:jc w:val="center"/>
              <w:rPr>
                <w:rFonts w:hint="eastAsia" w:ascii="宋体" w:hAnsi="宋体" w:eastAsia="宋体" w:cs="宋体"/>
                <w:b/>
                <w:i w:val="0"/>
                <w:color w:val="000000" w:themeColor="text1"/>
                <w:sz w:val="22"/>
                <w:szCs w:val="22"/>
                <w:u w:val="none"/>
                <w14:textFill>
                  <w14:solidFill>
                    <w14:schemeClr w14:val="tx1"/>
                  </w14:solidFill>
                </w14:textFill>
              </w:rPr>
            </w:pPr>
          </w:p>
        </w:tc>
        <w:tc>
          <w:tcPr>
            <w:tcW w:w="1890" w:type="dxa"/>
            <w:vMerge w:val="continue"/>
            <w:tcBorders>
              <w:top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8E9433">
            <w:pPr>
              <w:jc w:val="center"/>
              <w:rPr>
                <w:rFonts w:hint="eastAsia" w:ascii="宋体" w:hAnsi="宋体" w:eastAsia="宋体" w:cs="宋体"/>
                <w:b/>
                <w:i w:val="0"/>
                <w:color w:val="000000" w:themeColor="text1"/>
                <w:sz w:val="22"/>
                <w:szCs w:val="22"/>
                <w:u w:val="none"/>
                <w14:textFill>
                  <w14:solidFill>
                    <w14:schemeClr w14:val="tx1"/>
                  </w14:solidFill>
                </w14:textFill>
              </w:rPr>
            </w:pPr>
          </w:p>
        </w:tc>
      </w:tr>
      <w:tr w14:paraId="2A957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8" w:hRule="atLeast"/>
        </w:trPr>
        <w:tc>
          <w:tcPr>
            <w:tcW w:w="3942" w:type="dxa"/>
            <w:gridSpan w:val="3"/>
            <w:vMerge w:val="continue"/>
            <w:tcBorders>
              <w:top w:val="single" w:color="auto" w:sz="4" w:space="0"/>
              <w:bottom w:val="single" w:color="auto" w:sz="4" w:space="0"/>
            </w:tcBorders>
            <w:shd w:val="clear" w:color="auto" w:fill="auto"/>
            <w:noWrap/>
            <w:tcMar>
              <w:top w:w="15" w:type="dxa"/>
              <w:left w:w="15" w:type="dxa"/>
              <w:right w:w="15" w:type="dxa"/>
            </w:tcMar>
            <w:vAlign w:val="center"/>
          </w:tcPr>
          <w:p w14:paraId="24A3F261">
            <w:pPr>
              <w:jc w:val="center"/>
              <w:rPr>
                <w:rFonts w:hint="eastAsia" w:ascii="宋体" w:hAnsi="宋体" w:eastAsia="宋体" w:cs="宋体"/>
                <w:b/>
                <w:i w:val="0"/>
                <w:color w:val="000000" w:themeColor="text1"/>
                <w:sz w:val="22"/>
                <w:szCs w:val="22"/>
                <w:u w:val="none"/>
                <w14:textFill>
                  <w14:solidFill>
                    <w14:schemeClr w14:val="tx1"/>
                  </w14:solidFill>
                </w14:textFill>
              </w:rPr>
            </w:pPr>
          </w:p>
        </w:tc>
        <w:tc>
          <w:tcPr>
            <w:tcW w:w="4210" w:type="dxa"/>
            <w:vMerge w:val="continue"/>
            <w:tcBorders>
              <w:top w:val="single" w:color="auto" w:sz="4" w:space="0"/>
              <w:bottom w:val="single" w:color="auto" w:sz="4" w:space="0"/>
            </w:tcBorders>
            <w:shd w:val="clear" w:color="auto" w:fill="auto"/>
            <w:noWrap/>
            <w:tcMar>
              <w:top w:w="15" w:type="dxa"/>
              <w:left w:w="15" w:type="dxa"/>
              <w:right w:w="15" w:type="dxa"/>
            </w:tcMar>
            <w:vAlign w:val="center"/>
          </w:tcPr>
          <w:p w14:paraId="394F4450">
            <w:pPr>
              <w:jc w:val="center"/>
              <w:rPr>
                <w:rFonts w:hint="eastAsia" w:ascii="宋体" w:hAnsi="宋体" w:eastAsia="宋体" w:cs="宋体"/>
                <w:b/>
                <w:i w:val="0"/>
                <w:color w:val="000000" w:themeColor="text1"/>
                <w:sz w:val="22"/>
                <w:szCs w:val="22"/>
                <w:u w:val="none"/>
                <w14:textFill>
                  <w14:solidFill>
                    <w14:schemeClr w14:val="tx1"/>
                  </w14:solidFill>
                </w14:textFill>
              </w:rPr>
            </w:pPr>
          </w:p>
        </w:tc>
        <w:tc>
          <w:tcPr>
            <w:tcW w:w="1875" w:type="dxa"/>
            <w:vMerge w:val="continue"/>
            <w:tcBorders>
              <w:top w:val="single" w:color="auto" w:sz="4" w:space="0"/>
              <w:bottom w:val="single" w:color="auto" w:sz="4" w:space="0"/>
            </w:tcBorders>
            <w:shd w:val="clear" w:color="auto" w:fill="auto"/>
            <w:tcMar>
              <w:top w:w="15" w:type="dxa"/>
              <w:left w:w="15" w:type="dxa"/>
              <w:right w:w="15" w:type="dxa"/>
            </w:tcMar>
            <w:vAlign w:val="center"/>
          </w:tcPr>
          <w:p w14:paraId="0693CACD">
            <w:pPr>
              <w:jc w:val="center"/>
              <w:rPr>
                <w:rFonts w:hint="eastAsia" w:ascii="宋体" w:hAnsi="宋体" w:eastAsia="宋体" w:cs="宋体"/>
                <w:b/>
                <w:i w:val="0"/>
                <w:color w:val="000000" w:themeColor="text1"/>
                <w:sz w:val="22"/>
                <w:szCs w:val="22"/>
                <w:u w:val="none"/>
                <w14:textFill>
                  <w14:solidFill>
                    <w14:schemeClr w14:val="tx1"/>
                  </w14:solidFill>
                </w14:textFill>
              </w:rPr>
            </w:pPr>
          </w:p>
        </w:tc>
        <w:tc>
          <w:tcPr>
            <w:tcW w:w="1875" w:type="dxa"/>
            <w:vMerge w:val="continue"/>
            <w:tcBorders>
              <w:top w:val="single" w:color="auto" w:sz="4" w:space="0"/>
              <w:bottom w:val="single" w:color="auto" w:sz="4" w:space="0"/>
            </w:tcBorders>
            <w:shd w:val="clear" w:color="auto" w:fill="auto"/>
            <w:tcMar>
              <w:top w:w="15" w:type="dxa"/>
              <w:left w:w="15" w:type="dxa"/>
              <w:right w:w="15" w:type="dxa"/>
            </w:tcMar>
            <w:vAlign w:val="center"/>
          </w:tcPr>
          <w:p w14:paraId="5D9D6956">
            <w:pPr>
              <w:jc w:val="center"/>
              <w:rPr>
                <w:rFonts w:hint="eastAsia" w:ascii="宋体" w:hAnsi="宋体" w:eastAsia="宋体" w:cs="宋体"/>
                <w:b/>
                <w:i w:val="0"/>
                <w:color w:val="000000" w:themeColor="text1"/>
                <w:sz w:val="22"/>
                <w:szCs w:val="22"/>
                <w:u w:val="none"/>
                <w14:textFill>
                  <w14:solidFill>
                    <w14:schemeClr w14:val="tx1"/>
                  </w14:solidFill>
                </w14:textFill>
              </w:rPr>
            </w:pPr>
          </w:p>
        </w:tc>
        <w:tc>
          <w:tcPr>
            <w:tcW w:w="1385" w:type="dxa"/>
            <w:vMerge w:val="continue"/>
            <w:tcBorders>
              <w:top w:val="single" w:color="auto" w:sz="4" w:space="0"/>
              <w:bottom w:val="single" w:color="auto" w:sz="4" w:space="0"/>
            </w:tcBorders>
            <w:shd w:val="clear" w:color="auto" w:fill="auto"/>
            <w:tcMar>
              <w:top w:w="15" w:type="dxa"/>
              <w:left w:w="15" w:type="dxa"/>
              <w:right w:w="15" w:type="dxa"/>
            </w:tcMar>
            <w:vAlign w:val="center"/>
          </w:tcPr>
          <w:p w14:paraId="47D3F266">
            <w:pPr>
              <w:jc w:val="center"/>
              <w:rPr>
                <w:rFonts w:hint="eastAsia" w:ascii="宋体" w:hAnsi="宋体" w:eastAsia="宋体" w:cs="宋体"/>
                <w:b/>
                <w:i w:val="0"/>
                <w:color w:val="000000" w:themeColor="text1"/>
                <w:sz w:val="22"/>
                <w:szCs w:val="22"/>
                <w:u w:val="none"/>
                <w14:textFill>
                  <w14:solidFill>
                    <w14:schemeClr w14:val="tx1"/>
                  </w14:solidFill>
                </w14:textFill>
              </w:rPr>
            </w:pPr>
          </w:p>
        </w:tc>
        <w:tc>
          <w:tcPr>
            <w:tcW w:w="1385" w:type="dxa"/>
            <w:vMerge w:val="continue"/>
            <w:tcBorders>
              <w:top w:val="single" w:color="auto" w:sz="4" w:space="0"/>
              <w:bottom w:val="single" w:color="auto" w:sz="4" w:space="0"/>
            </w:tcBorders>
            <w:shd w:val="clear" w:color="auto" w:fill="auto"/>
            <w:tcMar>
              <w:top w:w="15" w:type="dxa"/>
              <w:left w:w="15" w:type="dxa"/>
              <w:right w:w="15" w:type="dxa"/>
            </w:tcMar>
            <w:vAlign w:val="center"/>
          </w:tcPr>
          <w:p w14:paraId="277F2AC5">
            <w:pPr>
              <w:jc w:val="center"/>
              <w:rPr>
                <w:rFonts w:hint="eastAsia" w:ascii="宋体" w:hAnsi="宋体" w:eastAsia="宋体" w:cs="宋体"/>
                <w:b/>
                <w:i w:val="0"/>
                <w:color w:val="000000" w:themeColor="text1"/>
                <w:sz w:val="22"/>
                <w:szCs w:val="22"/>
                <w:u w:val="none"/>
                <w14:textFill>
                  <w14:solidFill>
                    <w14:schemeClr w14:val="tx1"/>
                  </w14:solidFill>
                </w14:textFill>
              </w:rPr>
            </w:pPr>
          </w:p>
        </w:tc>
        <w:tc>
          <w:tcPr>
            <w:tcW w:w="1385" w:type="dxa"/>
            <w:vMerge w:val="continue"/>
            <w:tcBorders>
              <w:top w:val="single" w:color="auto" w:sz="4" w:space="0"/>
              <w:bottom w:val="single" w:color="auto" w:sz="4" w:space="0"/>
            </w:tcBorders>
            <w:shd w:val="clear" w:color="auto" w:fill="auto"/>
            <w:tcMar>
              <w:top w:w="15" w:type="dxa"/>
              <w:left w:w="15" w:type="dxa"/>
              <w:right w:w="15" w:type="dxa"/>
            </w:tcMar>
            <w:vAlign w:val="center"/>
          </w:tcPr>
          <w:p w14:paraId="55B8AC05">
            <w:pPr>
              <w:jc w:val="center"/>
              <w:rPr>
                <w:rFonts w:hint="eastAsia" w:ascii="宋体" w:hAnsi="宋体" w:eastAsia="宋体" w:cs="宋体"/>
                <w:b/>
                <w:i w:val="0"/>
                <w:color w:val="000000" w:themeColor="text1"/>
                <w:sz w:val="22"/>
                <w:szCs w:val="22"/>
                <w:u w:val="none"/>
                <w14:textFill>
                  <w14:solidFill>
                    <w14:schemeClr w14:val="tx1"/>
                  </w14:solidFill>
                </w14:textFill>
              </w:rPr>
            </w:pPr>
          </w:p>
        </w:tc>
        <w:tc>
          <w:tcPr>
            <w:tcW w:w="1385" w:type="dxa"/>
            <w:vMerge w:val="continue"/>
            <w:tcBorders>
              <w:top w:val="single" w:color="auto" w:sz="4" w:space="0"/>
              <w:bottom w:val="single" w:color="auto" w:sz="4" w:space="0"/>
            </w:tcBorders>
            <w:shd w:val="clear" w:color="auto" w:fill="auto"/>
            <w:tcMar>
              <w:top w:w="15" w:type="dxa"/>
              <w:left w:w="15" w:type="dxa"/>
              <w:right w:w="15" w:type="dxa"/>
            </w:tcMar>
            <w:vAlign w:val="center"/>
          </w:tcPr>
          <w:p w14:paraId="61D2AF6D">
            <w:pPr>
              <w:jc w:val="center"/>
              <w:rPr>
                <w:rFonts w:hint="eastAsia" w:ascii="宋体" w:hAnsi="宋体" w:eastAsia="宋体" w:cs="宋体"/>
                <w:b/>
                <w:i w:val="0"/>
                <w:color w:val="000000" w:themeColor="text1"/>
                <w:sz w:val="22"/>
                <w:szCs w:val="22"/>
                <w:u w:val="none"/>
                <w14:textFill>
                  <w14:solidFill>
                    <w14:schemeClr w14:val="tx1"/>
                  </w14:solidFill>
                </w14:textFill>
              </w:rPr>
            </w:pPr>
          </w:p>
        </w:tc>
        <w:tc>
          <w:tcPr>
            <w:tcW w:w="1385" w:type="dxa"/>
            <w:vMerge w:val="continue"/>
            <w:tcBorders>
              <w:top w:val="single" w:color="auto" w:sz="4" w:space="0"/>
              <w:bottom w:val="single" w:color="auto" w:sz="4" w:space="0"/>
            </w:tcBorders>
            <w:shd w:val="clear" w:color="auto" w:fill="auto"/>
            <w:tcMar>
              <w:top w:w="15" w:type="dxa"/>
              <w:left w:w="15" w:type="dxa"/>
              <w:right w:w="15" w:type="dxa"/>
            </w:tcMar>
            <w:vAlign w:val="center"/>
          </w:tcPr>
          <w:p w14:paraId="1D40FCA5">
            <w:pPr>
              <w:jc w:val="center"/>
              <w:rPr>
                <w:rFonts w:hint="eastAsia" w:ascii="宋体" w:hAnsi="宋体" w:eastAsia="宋体" w:cs="宋体"/>
                <w:b/>
                <w:i w:val="0"/>
                <w:color w:val="000000" w:themeColor="text1"/>
                <w:sz w:val="22"/>
                <w:szCs w:val="22"/>
                <w:u w:val="none"/>
                <w14:textFill>
                  <w14:solidFill>
                    <w14:schemeClr w14:val="tx1"/>
                  </w14:solidFill>
                </w14:textFill>
              </w:rPr>
            </w:pPr>
          </w:p>
        </w:tc>
        <w:tc>
          <w:tcPr>
            <w:tcW w:w="1890" w:type="dxa"/>
            <w:vMerge w:val="continue"/>
            <w:tcBorders>
              <w:top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AA851F">
            <w:pPr>
              <w:jc w:val="center"/>
              <w:rPr>
                <w:rFonts w:hint="eastAsia" w:ascii="宋体" w:hAnsi="宋体" w:eastAsia="宋体" w:cs="宋体"/>
                <w:b/>
                <w:i w:val="0"/>
                <w:color w:val="000000" w:themeColor="text1"/>
                <w:sz w:val="22"/>
                <w:szCs w:val="22"/>
                <w:u w:val="none"/>
                <w14:textFill>
                  <w14:solidFill>
                    <w14:schemeClr w14:val="tx1"/>
                  </w14:solidFill>
                </w14:textFill>
              </w:rPr>
            </w:pPr>
          </w:p>
        </w:tc>
      </w:tr>
      <w:tr w14:paraId="22B5A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8" w:hRule="atLeast"/>
        </w:trPr>
        <w:tc>
          <w:tcPr>
            <w:tcW w:w="3942" w:type="dxa"/>
            <w:gridSpan w:val="3"/>
            <w:vMerge w:val="continue"/>
            <w:tcBorders>
              <w:top w:val="single" w:color="auto" w:sz="4" w:space="0"/>
              <w:bottom w:val="single" w:color="auto" w:sz="4" w:space="0"/>
            </w:tcBorders>
            <w:shd w:val="clear" w:color="auto" w:fill="auto"/>
            <w:noWrap/>
            <w:tcMar>
              <w:top w:w="15" w:type="dxa"/>
              <w:left w:w="15" w:type="dxa"/>
              <w:right w:w="15" w:type="dxa"/>
            </w:tcMar>
            <w:vAlign w:val="center"/>
          </w:tcPr>
          <w:p w14:paraId="03AD3699">
            <w:pPr>
              <w:jc w:val="center"/>
              <w:rPr>
                <w:rFonts w:hint="eastAsia" w:ascii="宋体" w:hAnsi="宋体" w:eastAsia="宋体" w:cs="宋体"/>
                <w:b/>
                <w:i w:val="0"/>
                <w:color w:val="000000" w:themeColor="text1"/>
                <w:sz w:val="22"/>
                <w:szCs w:val="22"/>
                <w:u w:val="none"/>
                <w14:textFill>
                  <w14:solidFill>
                    <w14:schemeClr w14:val="tx1"/>
                  </w14:solidFill>
                </w14:textFill>
              </w:rPr>
            </w:pPr>
          </w:p>
        </w:tc>
        <w:tc>
          <w:tcPr>
            <w:tcW w:w="4210" w:type="dxa"/>
            <w:vMerge w:val="continue"/>
            <w:tcBorders>
              <w:top w:val="single" w:color="auto" w:sz="4" w:space="0"/>
              <w:bottom w:val="single" w:color="auto" w:sz="4" w:space="0"/>
            </w:tcBorders>
            <w:shd w:val="clear" w:color="auto" w:fill="auto"/>
            <w:noWrap/>
            <w:tcMar>
              <w:top w:w="15" w:type="dxa"/>
              <w:left w:w="15" w:type="dxa"/>
              <w:right w:w="15" w:type="dxa"/>
            </w:tcMar>
            <w:vAlign w:val="center"/>
          </w:tcPr>
          <w:p w14:paraId="647AB299">
            <w:pPr>
              <w:jc w:val="center"/>
              <w:rPr>
                <w:rFonts w:hint="eastAsia" w:ascii="宋体" w:hAnsi="宋体" w:eastAsia="宋体" w:cs="宋体"/>
                <w:b/>
                <w:i w:val="0"/>
                <w:color w:val="000000" w:themeColor="text1"/>
                <w:sz w:val="22"/>
                <w:szCs w:val="22"/>
                <w:u w:val="none"/>
                <w14:textFill>
                  <w14:solidFill>
                    <w14:schemeClr w14:val="tx1"/>
                  </w14:solidFill>
                </w14:textFill>
              </w:rPr>
            </w:pPr>
          </w:p>
        </w:tc>
        <w:tc>
          <w:tcPr>
            <w:tcW w:w="1875" w:type="dxa"/>
            <w:vMerge w:val="continue"/>
            <w:tcBorders>
              <w:top w:val="single" w:color="auto" w:sz="4" w:space="0"/>
              <w:bottom w:val="single" w:color="auto" w:sz="4" w:space="0"/>
            </w:tcBorders>
            <w:shd w:val="clear" w:color="auto" w:fill="auto"/>
            <w:tcMar>
              <w:top w:w="15" w:type="dxa"/>
              <w:left w:w="15" w:type="dxa"/>
              <w:right w:w="15" w:type="dxa"/>
            </w:tcMar>
            <w:vAlign w:val="center"/>
          </w:tcPr>
          <w:p w14:paraId="15B3781F">
            <w:pPr>
              <w:jc w:val="center"/>
              <w:rPr>
                <w:rFonts w:hint="eastAsia" w:ascii="宋体" w:hAnsi="宋体" w:eastAsia="宋体" w:cs="宋体"/>
                <w:b/>
                <w:i w:val="0"/>
                <w:color w:val="000000" w:themeColor="text1"/>
                <w:sz w:val="22"/>
                <w:szCs w:val="22"/>
                <w:u w:val="none"/>
                <w14:textFill>
                  <w14:solidFill>
                    <w14:schemeClr w14:val="tx1"/>
                  </w14:solidFill>
                </w14:textFill>
              </w:rPr>
            </w:pPr>
          </w:p>
        </w:tc>
        <w:tc>
          <w:tcPr>
            <w:tcW w:w="1875" w:type="dxa"/>
            <w:vMerge w:val="continue"/>
            <w:tcBorders>
              <w:top w:val="single" w:color="auto" w:sz="4" w:space="0"/>
              <w:bottom w:val="single" w:color="auto" w:sz="4" w:space="0"/>
            </w:tcBorders>
            <w:shd w:val="clear" w:color="auto" w:fill="auto"/>
            <w:tcMar>
              <w:top w:w="15" w:type="dxa"/>
              <w:left w:w="15" w:type="dxa"/>
              <w:right w:w="15" w:type="dxa"/>
            </w:tcMar>
            <w:vAlign w:val="center"/>
          </w:tcPr>
          <w:p w14:paraId="27E63A17">
            <w:pPr>
              <w:jc w:val="center"/>
              <w:rPr>
                <w:rFonts w:hint="eastAsia" w:ascii="宋体" w:hAnsi="宋体" w:eastAsia="宋体" w:cs="宋体"/>
                <w:b/>
                <w:i w:val="0"/>
                <w:color w:val="000000" w:themeColor="text1"/>
                <w:sz w:val="22"/>
                <w:szCs w:val="22"/>
                <w:u w:val="none"/>
                <w14:textFill>
                  <w14:solidFill>
                    <w14:schemeClr w14:val="tx1"/>
                  </w14:solidFill>
                </w14:textFill>
              </w:rPr>
            </w:pPr>
          </w:p>
        </w:tc>
        <w:tc>
          <w:tcPr>
            <w:tcW w:w="1385" w:type="dxa"/>
            <w:vMerge w:val="continue"/>
            <w:tcBorders>
              <w:top w:val="single" w:color="auto" w:sz="4" w:space="0"/>
              <w:bottom w:val="single" w:color="auto" w:sz="4" w:space="0"/>
            </w:tcBorders>
            <w:shd w:val="clear" w:color="auto" w:fill="auto"/>
            <w:tcMar>
              <w:top w:w="15" w:type="dxa"/>
              <w:left w:w="15" w:type="dxa"/>
              <w:right w:w="15" w:type="dxa"/>
            </w:tcMar>
            <w:vAlign w:val="center"/>
          </w:tcPr>
          <w:p w14:paraId="68B4716B">
            <w:pPr>
              <w:jc w:val="center"/>
              <w:rPr>
                <w:rFonts w:hint="eastAsia" w:ascii="宋体" w:hAnsi="宋体" w:eastAsia="宋体" w:cs="宋体"/>
                <w:b/>
                <w:i w:val="0"/>
                <w:color w:val="000000" w:themeColor="text1"/>
                <w:sz w:val="22"/>
                <w:szCs w:val="22"/>
                <w:u w:val="none"/>
                <w14:textFill>
                  <w14:solidFill>
                    <w14:schemeClr w14:val="tx1"/>
                  </w14:solidFill>
                </w14:textFill>
              </w:rPr>
            </w:pPr>
          </w:p>
        </w:tc>
        <w:tc>
          <w:tcPr>
            <w:tcW w:w="1385" w:type="dxa"/>
            <w:vMerge w:val="continue"/>
            <w:tcBorders>
              <w:top w:val="single" w:color="auto" w:sz="4" w:space="0"/>
              <w:bottom w:val="single" w:color="auto" w:sz="4" w:space="0"/>
            </w:tcBorders>
            <w:shd w:val="clear" w:color="auto" w:fill="auto"/>
            <w:tcMar>
              <w:top w:w="15" w:type="dxa"/>
              <w:left w:w="15" w:type="dxa"/>
              <w:right w:w="15" w:type="dxa"/>
            </w:tcMar>
            <w:vAlign w:val="center"/>
          </w:tcPr>
          <w:p w14:paraId="1E92D367">
            <w:pPr>
              <w:jc w:val="center"/>
              <w:rPr>
                <w:rFonts w:hint="eastAsia" w:ascii="宋体" w:hAnsi="宋体" w:eastAsia="宋体" w:cs="宋体"/>
                <w:b/>
                <w:i w:val="0"/>
                <w:color w:val="000000" w:themeColor="text1"/>
                <w:sz w:val="22"/>
                <w:szCs w:val="22"/>
                <w:u w:val="none"/>
                <w14:textFill>
                  <w14:solidFill>
                    <w14:schemeClr w14:val="tx1"/>
                  </w14:solidFill>
                </w14:textFill>
              </w:rPr>
            </w:pPr>
          </w:p>
        </w:tc>
        <w:tc>
          <w:tcPr>
            <w:tcW w:w="1385" w:type="dxa"/>
            <w:vMerge w:val="continue"/>
            <w:tcBorders>
              <w:top w:val="single" w:color="auto" w:sz="4" w:space="0"/>
              <w:bottom w:val="single" w:color="auto" w:sz="4" w:space="0"/>
            </w:tcBorders>
            <w:shd w:val="clear" w:color="auto" w:fill="auto"/>
            <w:tcMar>
              <w:top w:w="15" w:type="dxa"/>
              <w:left w:w="15" w:type="dxa"/>
              <w:right w:w="15" w:type="dxa"/>
            </w:tcMar>
            <w:vAlign w:val="center"/>
          </w:tcPr>
          <w:p w14:paraId="3D4017F9">
            <w:pPr>
              <w:jc w:val="center"/>
              <w:rPr>
                <w:rFonts w:hint="eastAsia" w:ascii="宋体" w:hAnsi="宋体" w:eastAsia="宋体" w:cs="宋体"/>
                <w:b/>
                <w:i w:val="0"/>
                <w:color w:val="000000" w:themeColor="text1"/>
                <w:sz w:val="22"/>
                <w:szCs w:val="22"/>
                <w:u w:val="none"/>
                <w14:textFill>
                  <w14:solidFill>
                    <w14:schemeClr w14:val="tx1"/>
                  </w14:solidFill>
                </w14:textFill>
              </w:rPr>
            </w:pPr>
          </w:p>
        </w:tc>
        <w:tc>
          <w:tcPr>
            <w:tcW w:w="1385" w:type="dxa"/>
            <w:vMerge w:val="continue"/>
            <w:tcBorders>
              <w:top w:val="single" w:color="auto" w:sz="4" w:space="0"/>
              <w:bottom w:val="single" w:color="auto" w:sz="4" w:space="0"/>
            </w:tcBorders>
            <w:shd w:val="clear" w:color="auto" w:fill="auto"/>
            <w:tcMar>
              <w:top w:w="15" w:type="dxa"/>
              <w:left w:w="15" w:type="dxa"/>
              <w:right w:w="15" w:type="dxa"/>
            </w:tcMar>
            <w:vAlign w:val="center"/>
          </w:tcPr>
          <w:p w14:paraId="233B9960">
            <w:pPr>
              <w:jc w:val="center"/>
              <w:rPr>
                <w:rFonts w:hint="eastAsia" w:ascii="宋体" w:hAnsi="宋体" w:eastAsia="宋体" w:cs="宋体"/>
                <w:b/>
                <w:i w:val="0"/>
                <w:color w:val="000000" w:themeColor="text1"/>
                <w:sz w:val="22"/>
                <w:szCs w:val="22"/>
                <w:u w:val="none"/>
                <w14:textFill>
                  <w14:solidFill>
                    <w14:schemeClr w14:val="tx1"/>
                  </w14:solidFill>
                </w14:textFill>
              </w:rPr>
            </w:pPr>
          </w:p>
        </w:tc>
        <w:tc>
          <w:tcPr>
            <w:tcW w:w="1385" w:type="dxa"/>
            <w:vMerge w:val="continue"/>
            <w:tcBorders>
              <w:top w:val="single" w:color="auto" w:sz="4" w:space="0"/>
              <w:bottom w:val="single" w:color="auto" w:sz="4" w:space="0"/>
            </w:tcBorders>
            <w:shd w:val="clear" w:color="auto" w:fill="auto"/>
            <w:tcMar>
              <w:top w:w="15" w:type="dxa"/>
              <w:left w:w="15" w:type="dxa"/>
              <w:right w:w="15" w:type="dxa"/>
            </w:tcMar>
            <w:vAlign w:val="center"/>
          </w:tcPr>
          <w:p w14:paraId="15413A45">
            <w:pPr>
              <w:jc w:val="center"/>
              <w:rPr>
                <w:rFonts w:hint="eastAsia" w:ascii="宋体" w:hAnsi="宋体" w:eastAsia="宋体" w:cs="宋体"/>
                <w:b/>
                <w:i w:val="0"/>
                <w:color w:val="000000" w:themeColor="text1"/>
                <w:sz w:val="22"/>
                <w:szCs w:val="22"/>
                <w:u w:val="none"/>
                <w14:textFill>
                  <w14:solidFill>
                    <w14:schemeClr w14:val="tx1"/>
                  </w14:solidFill>
                </w14:textFill>
              </w:rPr>
            </w:pPr>
          </w:p>
        </w:tc>
        <w:tc>
          <w:tcPr>
            <w:tcW w:w="1890" w:type="dxa"/>
            <w:vMerge w:val="continue"/>
            <w:tcBorders>
              <w:top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40980B">
            <w:pPr>
              <w:jc w:val="center"/>
              <w:rPr>
                <w:rFonts w:hint="eastAsia" w:ascii="宋体" w:hAnsi="宋体" w:eastAsia="宋体" w:cs="宋体"/>
                <w:b/>
                <w:i w:val="0"/>
                <w:color w:val="000000" w:themeColor="text1"/>
                <w:sz w:val="22"/>
                <w:szCs w:val="22"/>
                <w:u w:val="none"/>
                <w14:textFill>
                  <w14:solidFill>
                    <w14:schemeClr w14:val="tx1"/>
                  </w14:solidFill>
                </w14:textFill>
              </w:rPr>
            </w:pPr>
          </w:p>
        </w:tc>
      </w:tr>
      <w:tr w14:paraId="6C092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8" w:hRule="atLeast"/>
        </w:trPr>
        <w:tc>
          <w:tcPr>
            <w:tcW w:w="3942" w:type="dxa"/>
            <w:gridSpan w:val="3"/>
            <w:vMerge w:val="continue"/>
            <w:tcBorders>
              <w:top w:val="single" w:color="auto" w:sz="4" w:space="0"/>
              <w:bottom w:val="single" w:color="auto" w:sz="4" w:space="0"/>
            </w:tcBorders>
            <w:shd w:val="clear" w:color="auto" w:fill="auto"/>
            <w:noWrap/>
            <w:tcMar>
              <w:top w:w="15" w:type="dxa"/>
              <w:left w:w="15" w:type="dxa"/>
              <w:right w:w="15" w:type="dxa"/>
            </w:tcMar>
            <w:vAlign w:val="center"/>
          </w:tcPr>
          <w:p w14:paraId="7036C682">
            <w:pPr>
              <w:jc w:val="center"/>
              <w:rPr>
                <w:rFonts w:hint="eastAsia" w:ascii="宋体" w:hAnsi="宋体" w:eastAsia="宋体" w:cs="宋体"/>
                <w:b/>
                <w:i w:val="0"/>
                <w:color w:val="000000" w:themeColor="text1"/>
                <w:sz w:val="22"/>
                <w:szCs w:val="22"/>
                <w:u w:val="none"/>
                <w14:textFill>
                  <w14:solidFill>
                    <w14:schemeClr w14:val="tx1"/>
                  </w14:solidFill>
                </w14:textFill>
              </w:rPr>
            </w:pPr>
          </w:p>
        </w:tc>
        <w:tc>
          <w:tcPr>
            <w:tcW w:w="4210" w:type="dxa"/>
            <w:vMerge w:val="continue"/>
            <w:tcBorders>
              <w:top w:val="single" w:color="auto" w:sz="4" w:space="0"/>
              <w:bottom w:val="single" w:color="auto" w:sz="4" w:space="0"/>
            </w:tcBorders>
            <w:shd w:val="clear" w:color="auto" w:fill="auto"/>
            <w:noWrap/>
            <w:tcMar>
              <w:top w:w="15" w:type="dxa"/>
              <w:left w:w="15" w:type="dxa"/>
              <w:right w:w="15" w:type="dxa"/>
            </w:tcMar>
            <w:vAlign w:val="center"/>
          </w:tcPr>
          <w:p w14:paraId="1FF9353F">
            <w:pPr>
              <w:jc w:val="center"/>
              <w:rPr>
                <w:rFonts w:hint="eastAsia" w:ascii="宋体" w:hAnsi="宋体" w:eastAsia="宋体" w:cs="宋体"/>
                <w:b/>
                <w:i w:val="0"/>
                <w:color w:val="000000" w:themeColor="text1"/>
                <w:sz w:val="22"/>
                <w:szCs w:val="22"/>
                <w:u w:val="none"/>
                <w14:textFill>
                  <w14:solidFill>
                    <w14:schemeClr w14:val="tx1"/>
                  </w14:solidFill>
                </w14:textFill>
              </w:rPr>
            </w:pPr>
          </w:p>
        </w:tc>
        <w:tc>
          <w:tcPr>
            <w:tcW w:w="1875" w:type="dxa"/>
            <w:vMerge w:val="continue"/>
            <w:tcBorders>
              <w:top w:val="single" w:color="auto" w:sz="4" w:space="0"/>
              <w:bottom w:val="single" w:color="auto" w:sz="4" w:space="0"/>
            </w:tcBorders>
            <w:shd w:val="clear" w:color="auto" w:fill="auto"/>
            <w:tcMar>
              <w:top w:w="15" w:type="dxa"/>
              <w:left w:w="15" w:type="dxa"/>
              <w:right w:w="15" w:type="dxa"/>
            </w:tcMar>
            <w:vAlign w:val="center"/>
          </w:tcPr>
          <w:p w14:paraId="5DADBCE5">
            <w:pPr>
              <w:jc w:val="center"/>
              <w:rPr>
                <w:rFonts w:hint="eastAsia" w:ascii="宋体" w:hAnsi="宋体" w:eastAsia="宋体" w:cs="宋体"/>
                <w:b/>
                <w:i w:val="0"/>
                <w:color w:val="000000" w:themeColor="text1"/>
                <w:sz w:val="22"/>
                <w:szCs w:val="22"/>
                <w:u w:val="none"/>
                <w14:textFill>
                  <w14:solidFill>
                    <w14:schemeClr w14:val="tx1"/>
                  </w14:solidFill>
                </w14:textFill>
              </w:rPr>
            </w:pPr>
          </w:p>
        </w:tc>
        <w:tc>
          <w:tcPr>
            <w:tcW w:w="1875" w:type="dxa"/>
            <w:vMerge w:val="continue"/>
            <w:tcBorders>
              <w:top w:val="single" w:color="auto" w:sz="4" w:space="0"/>
              <w:bottom w:val="single" w:color="auto" w:sz="4" w:space="0"/>
            </w:tcBorders>
            <w:shd w:val="clear" w:color="auto" w:fill="auto"/>
            <w:tcMar>
              <w:top w:w="15" w:type="dxa"/>
              <w:left w:w="15" w:type="dxa"/>
              <w:right w:w="15" w:type="dxa"/>
            </w:tcMar>
            <w:vAlign w:val="center"/>
          </w:tcPr>
          <w:p w14:paraId="3BC81098">
            <w:pPr>
              <w:jc w:val="center"/>
              <w:rPr>
                <w:rFonts w:hint="eastAsia" w:ascii="宋体" w:hAnsi="宋体" w:eastAsia="宋体" w:cs="宋体"/>
                <w:b/>
                <w:i w:val="0"/>
                <w:color w:val="000000" w:themeColor="text1"/>
                <w:sz w:val="22"/>
                <w:szCs w:val="22"/>
                <w:u w:val="none"/>
                <w14:textFill>
                  <w14:solidFill>
                    <w14:schemeClr w14:val="tx1"/>
                  </w14:solidFill>
                </w14:textFill>
              </w:rPr>
            </w:pPr>
          </w:p>
        </w:tc>
        <w:tc>
          <w:tcPr>
            <w:tcW w:w="1385" w:type="dxa"/>
            <w:vMerge w:val="continue"/>
            <w:tcBorders>
              <w:top w:val="single" w:color="auto" w:sz="4" w:space="0"/>
              <w:bottom w:val="single" w:color="auto" w:sz="4" w:space="0"/>
            </w:tcBorders>
            <w:shd w:val="clear" w:color="auto" w:fill="auto"/>
            <w:tcMar>
              <w:top w:w="15" w:type="dxa"/>
              <w:left w:w="15" w:type="dxa"/>
              <w:right w:w="15" w:type="dxa"/>
            </w:tcMar>
            <w:vAlign w:val="center"/>
          </w:tcPr>
          <w:p w14:paraId="4C0D79EA">
            <w:pPr>
              <w:jc w:val="center"/>
              <w:rPr>
                <w:rFonts w:hint="eastAsia" w:ascii="宋体" w:hAnsi="宋体" w:eastAsia="宋体" w:cs="宋体"/>
                <w:b/>
                <w:i w:val="0"/>
                <w:color w:val="000000" w:themeColor="text1"/>
                <w:sz w:val="22"/>
                <w:szCs w:val="22"/>
                <w:u w:val="none"/>
                <w14:textFill>
                  <w14:solidFill>
                    <w14:schemeClr w14:val="tx1"/>
                  </w14:solidFill>
                </w14:textFill>
              </w:rPr>
            </w:pPr>
          </w:p>
        </w:tc>
        <w:tc>
          <w:tcPr>
            <w:tcW w:w="1385" w:type="dxa"/>
            <w:vMerge w:val="continue"/>
            <w:tcBorders>
              <w:top w:val="single" w:color="auto" w:sz="4" w:space="0"/>
              <w:bottom w:val="single" w:color="auto" w:sz="4" w:space="0"/>
            </w:tcBorders>
            <w:shd w:val="clear" w:color="auto" w:fill="auto"/>
            <w:tcMar>
              <w:top w:w="15" w:type="dxa"/>
              <w:left w:w="15" w:type="dxa"/>
              <w:right w:w="15" w:type="dxa"/>
            </w:tcMar>
            <w:vAlign w:val="center"/>
          </w:tcPr>
          <w:p w14:paraId="10F05D83">
            <w:pPr>
              <w:jc w:val="center"/>
              <w:rPr>
                <w:rFonts w:hint="eastAsia" w:ascii="宋体" w:hAnsi="宋体" w:eastAsia="宋体" w:cs="宋体"/>
                <w:b/>
                <w:i w:val="0"/>
                <w:color w:val="000000" w:themeColor="text1"/>
                <w:sz w:val="22"/>
                <w:szCs w:val="22"/>
                <w:u w:val="none"/>
                <w14:textFill>
                  <w14:solidFill>
                    <w14:schemeClr w14:val="tx1"/>
                  </w14:solidFill>
                </w14:textFill>
              </w:rPr>
            </w:pPr>
          </w:p>
        </w:tc>
        <w:tc>
          <w:tcPr>
            <w:tcW w:w="1385" w:type="dxa"/>
            <w:vMerge w:val="continue"/>
            <w:tcBorders>
              <w:top w:val="single" w:color="auto" w:sz="4" w:space="0"/>
              <w:bottom w:val="single" w:color="auto" w:sz="4" w:space="0"/>
            </w:tcBorders>
            <w:shd w:val="clear" w:color="auto" w:fill="auto"/>
            <w:tcMar>
              <w:top w:w="15" w:type="dxa"/>
              <w:left w:w="15" w:type="dxa"/>
              <w:right w:w="15" w:type="dxa"/>
            </w:tcMar>
            <w:vAlign w:val="center"/>
          </w:tcPr>
          <w:p w14:paraId="29D71A68">
            <w:pPr>
              <w:jc w:val="center"/>
              <w:rPr>
                <w:rFonts w:hint="eastAsia" w:ascii="宋体" w:hAnsi="宋体" w:eastAsia="宋体" w:cs="宋体"/>
                <w:b/>
                <w:i w:val="0"/>
                <w:color w:val="000000" w:themeColor="text1"/>
                <w:sz w:val="22"/>
                <w:szCs w:val="22"/>
                <w:u w:val="none"/>
                <w14:textFill>
                  <w14:solidFill>
                    <w14:schemeClr w14:val="tx1"/>
                  </w14:solidFill>
                </w14:textFill>
              </w:rPr>
            </w:pPr>
          </w:p>
        </w:tc>
        <w:tc>
          <w:tcPr>
            <w:tcW w:w="1385" w:type="dxa"/>
            <w:vMerge w:val="continue"/>
            <w:tcBorders>
              <w:top w:val="single" w:color="auto" w:sz="4" w:space="0"/>
              <w:bottom w:val="single" w:color="auto" w:sz="4" w:space="0"/>
            </w:tcBorders>
            <w:shd w:val="clear" w:color="auto" w:fill="auto"/>
            <w:tcMar>
              <w:top w:w="15" w:type="dxa"/>
              <w:left w:w="15" w:type="dxa"/>
              <w:right w:w="15" w:type="dxa"/>
            </w:tcMar>
            <w:vAlign w:val="center"/>
          </w:tcPr>
          <w:p w14:paraId="26DAE074">
            <w:pPr>
              <w:jc w:val="center"/>
              <w:rPr>
                <w:rFonts w:hint="eastAsia" w:ascii="宋体" w:hAnsi="宋体" w:eastAsia="宋体" w:cs="宋体"/>
                <w:b/>
                <w:i w:val="0"/>
                <w:color w:val="000000" w:themeColor="text1"/>
                <w:sz w:val="22"/>
                <w:szCs w:val="22"/>
                <w:u w:val="none"/>
                <w14:textFill>
                  <w14:solidFill>
                    <w14:schemeClr w14:val="tx1"/>
                  </w14:solidFill>
                </w14:textFill>
              </w:rPr>
            </w:pPr>
          </w:p>
        </w:tc>
        <w:tc>
          <w:tcPr>
            <w:tcW w:w="1385" w:type="dxa"/>
            <w:vMerge w:val="continue"/>
            <w:tcBorders>
              <w:top w:val="single" w:color="auto" w:sz="4" w:space="0"/>
              <w:bottom w:val="single" w:color="auto" w:sz="4" w:space="0"/>
            </w:tcBorders>
            <w:shd w:val="clear" w:color="auto" w:fill="auto"/>
            <w:tcMar>
              <w:top w:w="15" w:type="dxa"/>
              <w:left w:w="15" w:type="dxa"/>
              <w:right w:w="15" w:type="dxa"/>
            </w:tcMar>
            <w:vAlign w:val="center"/>
          </w:tcPr>
          <w:p w14:paraId="1A624C57">
            <w:pPr>
              <w:jc w:val="center"/>
              <w:rPr>
                <w:rFonts w:hint="eastAsia" w:ascii="宋体" w:hAnsi="宋体" w:eastAsia="宋体" w:cs="宋体"/>
                <w:b/>
                <w:i w:val="0"/>
                <w:color w:val="000000" w:themeColor="text1"/>
                <w:sz w:val="22"/>
                <w:szCs w:val="22"/>
                <w:u w:val="none"/>
                <w14:textFill>
                  <w14:solidFill>
                    <w14:schemeClr w14:val="tx1"/>
                  </w14:solidFill>
                </w14:textFill>
              </w:rPr>
            </w:pPr>
          </w:p>
        </w:tc>
        <w:tc>
          <w:tcPr>
            <w:tcW w:w="1890" w:type="dxa"/>
            <w:vMerge w:val="continue"/>
            <w:tcBorders>
              <w:top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DD6FFA">
            <w:pPr>
              <w:jc w:val="center"/>
              <w:rPr>
                <w:rFonts w:hint="eastAsia" w:ascii="宋体" w:hAnsi="宋体" w:eastAsia="宋体" w:cs="宋体"/>
                <w:b/>
                <w:i w:val="0"/>
                <w:color w:val="000000" w:themeColor="text1"/>
                <w:sz w:val="22"/>
                <w:szCs w:val="22"/>
                <w:u w:val="none"/>
                <w14:textFill>
                  <w14:solidFill>
                    <w14:schemeClr w14:val="tx1"/>
                  </w14:solidFill>
                </w14:textFill>
              </w:rPr>
            </w:pPr>
          </w:p>
        </w:tc>
      </w:tr>
      <w:tr w14:paraId="12BE4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8" w:hRule="atLeast"/>
        </w:trPr>
        <w:tc>
          <w:tcPr>
            <w:tcW w:w="8152" w:type="dxa"/>
            <w:gridSpan w:val="4"/>
            <w:tcBorders>
              <w:top w:val="single" w:color="auto" w:sz="4" w:space="0"/>
            </w:tcBorders>
            <w:shd w:val="clear" w:color="auto" w:fill="auto"/>
            <w:noWrap/>
            <w:tcMar>
              <w:top w:w="15" w:type="dxa"/>
              <w:left w:w="15" w:type="dxa"/>
              <w:right w:w="15" w:type="dxa"/>
            </w:tcMar>
            <w:vAlign w:val="center"/>
          </w:tcPr>
          <w:p w14:paraId="4BCD929F">
            <w:pPr>
              <w:keepNext w:val="0"/>
              <w:keepLines w:val="0"/>
              <w:widowControl/>
              <w:suppressLineNumbers w:val="0"/>
              <w:jc w:val="center"/>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合计</w:t>
            </w:r>
          </w:p>
        </w:tc>
        <w:tc>
          <w:tcPr>
            <w:tcW w:w="1875" w:type="dxa"/>
            <w:tcBorders>
              <w:top w:val="single" w:color="auto" w:sz="4" w:space="0"/>
            </w:tcBorders>
            <w:shd w:val="clear" w:color="auto" w:fill="auto"/>
            <w:noWrap/>
            <w:tcMar>
              <w:top w:w="15" w:type="dxa"/>
              <w:left w:w="15" w:type="dxa"/>
              <w:right w:w="15" w:type="dxa"/>
            </w:tcMar>
            <w:vAlign w:val="center"/>
          </w:tcPr>
          <w:p w14:paraId="642D2694">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2,861.52</w:t>
            </w:r>
          </w:p>
        </w:tc>
        <w:tc>
          <w:tcPr>
            <w:tcW w:w="1875" w:type="dxa"/>
            <w:tcBorders>
              <w:top w:val="single" w:color="auto" w:sz="4" w:space="0"/>
            </w:tcBorders>
            <w:shd w:val="clear" w:color="auto" w:fill="auto"/>
            <w:noWrap/>
            <w:tcMar>
              <w:top w:w="15" w:type="dxa"/>
              <w:left w:w="15" w:type="dxa"/>
              <w:right w:w="15" w:type="dxa"/>
            </w:tcMar>
            <w:vAlign w:val="center"/>
          </w:tcPr>
          <w:p w14:paraId="2A3A019E">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2,861.52</w:t>
            </w:r>
          </w:p>
        </w:tc>
        <w:tc>
          <w:tcPr>
            <w:tcW w:w="1385" w:type="dxa"/>
            <w:tcBorders>
              <w:top w:val="single" w:color="auto" w:sz="4" w:space="0"/>
            </w:tcBorders>
            <w:shd w:val="clear" w:color="auto" w:fill="auto"/>
            <w:noWrap/>
            <w:tcMar>
              <w:top w:w="15" w:type="dxa"/>
              <w:left w:w="15" w:type="dxa"/>
              <w:right w:w="15" w:type="dxa"/>
            </w:tcMar>
            <w:vAlign w:val="center"/>
          </w:tcPr>
          <w:p w14:paraId="6E3C1AF9">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0.00</w:t>
            </w:r>
          </w:p>
        </w:tc>
        <w:tc>
          <w:tcPr>
            <w:tcW w:w="1385" w:type="dxa"/>
            <w:tcBorders>
              <w:top w:val="single" w:color="auto" w:sz="4" w:space="0"/>
            </w:tcBorders>
            <w:shd w:val="clear" w:color="auto" w:fill="auto"/>
            <w:noWrap/>
            <w:tcMar>
              <w:top w:w="15" w:type="dxa"/>
              <w:left w:w="15" w:type="dxa"/>
              <w:right w:w="15" w:type="dxa"/>
            </w:tcMar>
            <w:vAlign w:val="center"/>
          </w:tcPr>
          <w:p w14:paraId="44FEAF17">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0.00</w:t>
            </w:r>
          </w:p>
        </w:tc>
        <w:tc>
          <w:tcPr>
            <w:tcW w:w="1385" w:type="dxa"/>
            <w:tcBorders>
              <w:top w:val="single" w:color="auto" w:sz="4" w:space="0"/>
            </w:tcBorders>
            <w:shd w:val="clear" w:color="auto" w:fill="auto"/>
            <w:noWrap/>
            <w:tcMar>
              <w:top w:w="15" w:type="dxa"/>
              <w:left w:w="15" w:type="dxa"/>
              <w:right w:w="15" w:type="dxa"/>
            </w:tcMar>
            <w:vAlign w:val="center"/>
          </w:tcPr>
          <w:p w14:paraId="22626BF1">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0.00</w:t>
            </w:r>
          </w:p>
        </w:tc>
        <w:tc>
          <w:tcPr>
            <w:tcW w:w="1385" w:type="dxa"/>
            <w:tcBorders>
              <w:top w:val="single" w:color="auto" w:sz="4" w:space="0"/>
            </w:tcBorders>
            <w:shd w:val="clear" w:color="auto" w:fill="auto"/>
            <w:noWrap/>
            <w:tcMar>
              <w:top w:w="15" w:type="dxa"/>
              <w:left w:w="15" w:type="dxa"/>
              <w:right w:w="15" w:type="dxa"/>
            </w:tcMar>
            <w:vAlign w:val="center"/>
          </w:tcPr>
          <w:p w14:paraId="4B484A70">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0.00</w:t>
            </w:r>
          </w:p>
        </w:tc>
        <w:tc>
          <w:tcPr>
            <w:tcW w:w="1385" w:type="dxa"/>
            <w:tcBorders>
              <w:top w:val="single" w:color="auto" w:sz="4" w:space="0"/>
            </w:tcBorders>
            <w:shd w:val="clear" w:color="auto" w:fill="auto"/>
            <w:noWrap/>
            <w:tcMar>
              <w:top w:w="15" w:type="dxa"/>
              <w:left w:w="15" w:type="dxa"/>
              <w:right w:w="15" w:type="dxa"/>
            </w:tcMar>
            <w:vAlign w:val="center"/>
          </w:tcPr>
          <w:p w14:paraId="1C60574D">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0.00</w:t>
            </w:r>
          </w:p>
        </w:tc>
        <w:tc>
          <w:tcPr>
            <w:tcW w:w="1890" w:type="dxa"/>
            <w:tcBorders>
              <w:top w:val="single" w:color="auto" w:sz="4" w:space="0"/>
            </w:tcBorders>
            <w:shd w:val="clear" w:color="auto" w:fill="auto"/>
            <w:noWrap/>
            <w:tcMar>
              <w:top w:w="15" w:type="dxa"/>
              <w:left w:w="15" w:type="dxa"/>
              <w:right w:w="15" w:type="dxa"/>
            </w:tcMar>
            <w:vAlign w:val="center"/>
          </w:tcPr>
          <w:p w14:paraId="58E105BA">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0.00</w:t>
            </w:r>
          </w:p>
        </w:tc>
      </w:tr>
      <w:tr w14:paraId="0CEFB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8" w:hRule="atLeast"/>
        </w:trPr>
        <w:tc>
          <w:tcPr>
            <w:tcW w:w="3942" w:type="dxa"/>
            <w:gridSpan w:val="3"/>
            <w:shd w:val="clear" w:color="auto" w:fill="auto"/>
            <w:noWrap/>
            <w:tcMar>
              <w:top w:w="15" w:type="dxa"/>
              <w:left w:w="15" w:type="dxa"/>
              <w:right w:w="15" w:type="dxa"/>
            </w:tcMar>
            <w:vAlign w:val="center"/>
          </w:tcPr>
          <w:p w14:paraId="19A34573">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201</w:t>
            </w:r>
          </w:p>
        </w:tc>
        <w:tc>
          <w:tcPr>
            <w:tcW w:w="4210" w:type="dxa"/>
            <w:shd w:val="clear" w:color="auto" w:fill="auto"/>
            <w:noWrap/>
            <w:tcMar>
              <w:top w:w="15" w:type="dxa"/>
              <w:left w:w="15" w:type="dxa"/>
              <w:right w:w="15" w:type="dxa"/>
            </w:tcMar>
            <w:vAlign w:val="center"/>
          </w:tcPr>
          <w:p w14:paraId="28702DFE">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一般公共服务支出</w:t>
            </w:r>
          </w:p>
        </w:tc>
        <w:tc>
          <w:tcPr>
            <w:tcW w:w="1875" w:type="dxa"/>
            <w:shd w:val="clear" w:color="auto" w:fill="auto"/>
            <w:noWrap/>
            <w:tcMar>
              <w:top w:w="15" w:type="dxa"/>
              <w:left w:w="15" w:type="dxa"/>
              <w:right w:w="15" w:type="dxa"/>
            </w:tcMar>
            <w:vAlign w:val="center"/>
          </w:tcPr>
          <w:p w14:paraId="32545E6B">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778.78</w:t>
            </w:r>
          </w:p>
        </w:tc>
        <w:tc>
          <w:tcPr>
            <w:tcW w:w="1875" w:type="dxa"/>
            <w:shd w:val="clear" w:color="auto" w:fill="auto"/>
            <w:noWrap/>
            <w:tcMar>
              <w:top w:w="15" w:type="dxa"/>
              <w:left w:w="15" w:type="dxa"/>
              <w:right w:w="15" w:type="dxa"/>
            </w:tcMar>
            <w:vAlign w:val="center"/>
          </w:tcPr>
          <w:p w14:paraId="25A8DAF0">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778.78</w:t>
            </w:r>
          </w:p>
        </w:tc>
        <w:tc>
          <w:tcPr>
            <w:tcW w:w="1385" w:type="dxa"/>
            <w:shd w:val="clear" w:color="auto" w:fill="auto"/>
            <w:noWrap/>
            <w:tcMar>
              <w:top w:w="15" w:type="dxa"/>
              <w:left w:w="15" w:type="dxa"/>
              <w:right w:w="15" w:type="dxa"/>
            </w:tcMar>
            <w:vAlign w:val="center"/>
          </w:tcPr>
          <w:p w14:paraId="5A91E337">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227922D9">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7D9ABCE5">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653E12CE">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71DCB619">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890" w:type="dxa"/>
            <w:shd w:val="clear" w:color="auto" w:fill="auto"/>
            <w:noWrap/>
            <w:tcMar>
              <w:top w:w="15" w:type="dxa"/>
              <w:left w:w="15" w:type="dxa"/>
              <w:right w:w="15" w:type="dxa"/>
            </w:tcMar>
            <w:vAlign w:val="center"/>
          </w:tcPr>
          <w:p w14:paraId="08AB4C73">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r>
      <w:tr w14:paraId="54B62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8" w:hRule="atLeast"/>
        </w:trPr>
        <w:tc>
          <w:tcPr>
            <w:tcW w:w="3942" w:type="dxa"/>
            <w:gridSpan w:val="3"/>
            <w:shd w:val="clear" w:color="auto" w:fill="auto"/>
            <w:noWrap/>
            <w:tcMar>
              <w:top w:w="15" w:type="dxa"/>
              <w:left w:w="15" w:type="dxa"/>
              <w:right w:w="15" w:type="dxa"/>
            </w:tcMar>
            <w:vAlign w:val="center"/>
          </w:tcPr>
          <w:p w14:paraId="7F6A2DF3">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20101</w:t>
            </w:r>
          </w:p>
        </w:tc>
        <w:tc>
          <w:tcPr>
            <w:tcW w:w="4210" w:type="dxa"/>
            <w:shd w:val="clear" w:color="auto" w:fill="auto"/>
            <w:noWrap/>
            <w:tcMar>
              <w:top w:w="15" w:type="dxa"/>
              <w:left w:w="15" w:type="dxa"/>
              <w:right w:w="15" w:type="dxa"/>
            </w:tcMar>
            <w:vAlign w:val="center"/>
          </w:tcPr>
          <w:p w14:paraId="750C3013">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人大事务</w:t>
            </w:r>
          </w:p>
        </w:tc>
        <w:tc>
          <w:tcPr>
            <w:tcW w:w="1875" w:type="dxa"/>
            <w:shd w:val="clear" w:color="auto" w:fill="auto"/>
            <w:noWrap/>
            <w:tcMar>
              <w:top w:w="15" w:type="dxa"/>
              <w:left w:w="15" w:type="dxa"/>
              <w:right w:w="15" w:type="dxa"/>
            </w:tcMar>
            <w:vAlign w:val="center"/>
          </w:tcPr>
          <w:p w14:paraId="587DB61D">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6.95</w:t>
            </w:r>
          </w:p>
        </w:tc>
        <w:tc>
          <w:tcPr>
            <w:tcW w:w="1875" w:type="dxa"/>
            <w:shd w:val="clear" w:color="auto" w:fill="auto"/>
            <w:noWrap/>
            <w:tcMar>
              <w:top w:w="15" w:type="dxa"/>
              <w:left w:w="15" w:type="dxa"/>
              <w:right w:w="15" w:type="dxa"/>
            </w:tcMar>
            <w:vAlign w:val="center"/>
          </w:tcPr>
          <w:p w14:paraId="53184141">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6.95</w:t>
            </w:r>
          </w:p>
        </w:tc>
        <w:tc>
          <w:tcPr>
            <w:tcW w:w="1385" w:type="dxa"/>
            <w:shd w:val="clear" w:color="auto" w:fill="auto"/>
            <w:noWrap/>
            <w:tcMar>
              <w:top w:w="15" w:type="dxa"/>
              <w:left w:w="15" w:type="dxa"/>
              <w:right w:w="15" w:type="dxa"/>
            </w:tcMar>
            <w:vAlign w:val="center"/>
          </w:tcPr>
          <w:p w14:paraId="29C70A7B">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7D26E73A">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75CD2563">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6E378DAF">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4547F127">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890" w:type="dxa"/>
            <w:shd w:val="clear" w:color="auto" w:fill="auto"/>
            <w:noWrap/>
            <w:tcMar>
              <w:top w:w="15" w:type="dxa"/>
              <w:left w:w="15" w:type="dxa"/>
              <w:right w:w="15" w:type="dxa"/>
            </w:tcMar>
            <w:vAlign w:val="center"/>
          </w:tcPr>
          <w:p w14:paraId="600577C9">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r>
      <w:tr w14:paraId="48C8F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8" w:hRule="atLeast"/>
        </w:trPr>
        <w:tc>
          <w:tcPr>
            <w:tcW w:w="3942" w:type="dxa"/>
            <w:gridSpan w:val="3"/>
            <w:shd w:val="clear" w:color="auto" w:fill="auto"/>
            <w:noWrap/>
            <w:tcMar>
              <w:top w:w="15" w:type="dxa"/>
              <w:left w:w="15" w:type="dxa"/>
              <w:right w:w="15" w:type="dxa"/>
            </w:tcMar>
            <w:vAlign w:val="center"/>
          </w:tcPr>
          <w:p w14:paraId="69BA8183">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2010108</w:t>
            </w:r>
          </w:p>
        </w:tc>
        <w:tc>
          <w:tcPr>
            <w:tcW w:w="4210" w:type="dxa"/>
            <w:shd w:val="clear" w:color="auto" w:fill="auto"/>
            <w:noWrap/>
            <w:tcMar>
              <w:top w:w="15" w:type="dxa"/>
              <w:left w:w="15" w:type="dxa"/>
              <w:right w:w="15" w:type="dxa"/>
            </w:tcMar>
            <w:vAlign w:val="center"/>
          </w:tcPr>
          <w:p w14:paraId="7759DDEF">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代表工作</w:t>
            </w:r>
          </w:p>
        </w:tc>
        <w:tc>
          <w:tcPr>
            <w:tcW w:w="1875" w:type="dxa"/>
            <w:shd w:val="clear" w:color="auto" w:fill="auto"/>
            <w:noWrap/>
            <w:tcMar>
              <w:top w:w="15" w:type="dxa"/>
              <w:left w:w="15" w:type="dxa"/>
              <w:right w:w="15" w:type="dxa"/>
            </w:tcMar>
            <w:vAlign w:val="center"/>
          </w:tcPr>
          <w:p w14:paraId="74BB47DD">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6.95</w:t>
            </w:r>
          </w:p>
        </w:tc>
        <w:tc>
          <w:tcPr>
            <w:tcW w:w="1875" w:type="dxa"/>
            <w:shd w:val="clear" w:color="auto" w:fill="auto"/>
            <w:noWrap/>
            <w:tcMar>
              <w:top w:w="15" w:type="dxa"/>
              <w:left w:w="15" w:type="dxa"/>
              <w:right w:w="15" w:type="dxa"/>
            </w:tcMar>
            <w:vAlign w:val="center"/>
          </w:tcPr>
          <w:p w14:paraId="11D2A044">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6.95</w:t>
            </w:r>
          </w:p>
        </w:tc>
        <w:tc>
          <w:tcPr>
            <w:tcW w:w="1385" w:type="dxa"/>
            <w:shd w:val="clear" w:color="auto" w:fill="auto"/>
            <w:noWrap/>
            <w:tcMar>
              <w:top w:w="15" w:type="dxa"/>
              <w:left w:w="15" w:type="dxa"/>
              <w:right w:w="15" w:type="dxa"/>
            </w:tcMar>
            <w:vAlign w:val="center"/>
          </w:tcPr>
          <w:p w14:paraId="24A37DEF">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483FD71F">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7015BC59">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53C5E119">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441A2CE6">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890" w:type="dxa"/>
            <w:shd w:val="clear" w:color="auto" w:fill="auto"/>
            <w:noWrap/>
            <w:tcMar>
              <w:top w:w="15" w:type="dxa"/>
              <w:left w:w="15" w:type="dxa"/>
              <w:right w:w="15" w:type="dxa"/>
            </w:tcMar>
            <w:vAlign w:val="center"/>
          </w:tcPr>
          <w:p w14:paraId="01556715">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r>
      <w:tr w14:paraId="6E89F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8" w:hRule="atLeast"/>
        </w:trPr>
        <w:tc>
          <w:tcPr>
            <w:tcW w:w="3942" w:type="dxa"/>
            <w:gridSpan w:val="3"/>
            <w:shd w:val="clear" w:color="auto" w:fill="auto"/>
            <w:noWrap/>
            <w:tcMar>
              <w:top w:w="15" w:type="dxa"/>
              <w:left w:w="15" w:type="dxa"/>
              <w:right w:w="15" w:type="dxa"/>
            </w:tcMar>
            <w:vAlign w:val="center"/>
          </w:tcPr>
          <w:p w14:paraId="4B512708">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20103</w:t>
            </w:r>
          </w:p>
        </w:tc>
        <w:tc>
          <w:tcPr>
            <w:tcW w:w="4210" w:type="dxa"/>
            <w:shd w:val="clear" w:color="auto" w:fill="auto"/>
            <w:noWrap/>
            <w:tcMar>
              <w:top w:w="15" w:type="dxa"/>
              <w:left w:w="15" w:type="dxa"/>
              <w:right w:w="15" w:type="dxa"/>
            </w:tcMar>
            <w:vAlign w:val="center"/>
          </w:tcPr>
          <w:p w14:paraId="044265DD">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政府办公厅（室）及相关机构事务</w:t>
            </w:r>
          </w:p>
        </w:tc>
        <w:tc>
          <w:tcPr>
            <w:tcW w:w="1875" w:type="dxa"/>
            <w:shd w:val="clear" w:color="auto" w:fill="auto"/>
            <w:noWrap/>
            <w:tcMar>
              <w:top w:w="15" w:type="dxa"/>
              <w:left w:w="15" w:type="dxa"/>
              <w:right w:w="15" w:type="dxa"/>
            </w:tcMar>
            <w:vAlign w:val="center"/>
          </w:tcPr>
          <w:p w14:paraId="7D67C416">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717.16</w:t>
            </w:r>
          </w:p>
        </w:tc>
        <w:tc>
          <w:tcPr>
            <w:tcW w:w="1875" w:type="dxa"/>
            <w:shd w:val="clear" w:color="auto" w:fill="auto"/>
            <w:noWrap/>
            <w:tcMar>
              <w:top w:w="15" w:type="dxa"/>
              <w:left w:w="15" w:type="dxa"/>
              <w:right w:w="15" w:type="dxa"/>
            </w:tcMar>
            <w:vAlign w:val="center"/>
          </w:tcPr>
          <w:p w14:paraId="5E0E64EC">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717.16</w:t>
            </w:r>
          </w:p>
        </w:tc>
        <w:tc>
          <w:tcPr>
            <w:tcW w:w="1385" w:type="dxa"/>
            <w:shd w:val="clear" w:color="auto" w:fill="auto"/>
            <w:noWrap/>
            <w:tcMar>
              <w:top w:w="15" w:type="dxa"/>
              <w:left w:w="15" w:type="dxa"/>
              <w:right w:w="15" w:type="dxa"/>
            </w:tcMar>
            <w:vAlign w:val="center"/>
          </w:tcPr>
          <w:p w14:paraId="40ED8363">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1894D09A">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5911F805">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7EA2DDE2">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46D39D37">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890" w:type="dxa"/>
            <w:shd w:val="clear" w:color="auto" w:fill="auto"/>
            <w:noWrap/>
            <w:tcMar>
              <w:top w:w="15" w:type="dxa"/>
              <w:left w:w="15" w:type="dxa"/>
              <w:right w:w="15" w:type="dxa"/>
            </w:tcMar>
            <w:vAlign w:val="center"/>
          </w:tcPr>
          <w:p w14:paraId="17F8AF08">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r>
      <w:tr w14:paraId="76DF9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8" w:hRule="atLeast"/>
        </w:trPr>
        <w:tc>
          <w:tcPr>
            <w:tcW w:w="3942" w:type="dxa"/>
            <w:gridSpan w:val="3"/>
            <w:shd w:val="clear" w:color="auto" w:fill="auto"/>
            <w:noWrap/>
            <w:tcMar>
              <w:top w:w="15" w:type="dxa"/>
              <w:left w:w="15" w:type="dxa"/>
              <w:right w:w="15" w:type="dxa"/>
            </w:tcMar>
            <w:vAlign w:val="center"/>
          </w:tcPr>
          <w:p w14:paraId="36162477">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2010301</w:t>
            </w:r>
          </w:p>
        </w:tc>
        <w:tc>
          <w:tcPr>
            <w:tcW w:w="4210" w:type="dxa"/>
            <w:shd w:val="clear" w:color="auto" w:fill="auto"/>
            <w:noWrap/>
            <w:tcMar>
              <w:top w:w="15" w:type="dxa"/>
              <w:left w:w="15" w:type="dxa"/>
              <w:right w:w="15" w:type="dxa"/>
            </w:tcMar>
            <w:vAlign w:val="center"/>
          </w:tcPr>
          <w:p w14:paraId="1935B310">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行政运行</w:t>
            </w:r>
          </w:p>
        </w:tc>
        <w:tc>
          <w:tcPr>
            <w:tcW w:w="1875" w:type="dxa"/>
            <w:shd w:val="clear" w:color="auto" w:fill="auto"/>
            <w:noWrap/>
            <w:tcMar>
              <w:top w:w="15" w:type="dxa"/>
              <w:left w:w="15" w:type="dxa"/>
              <w:right w:w="15" w:type="dxa"/>
            </w:tcMar>
            <w:vAlign w:val="center"/>
          </w:tcPr>
          <w:p w14:paraId="7AD5FE49">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537.26</w:t>
            </w:r>
          </w:p>
        </w:tc>
        <w:tc>
          <w:tcPr>
            <w:tcW w:w="1875" w:type="dxa"/>
            <w:shd w:val="clear" w:color="auto" w:fill="auto"/>
            <w:noWrap/>
            <w:tcMar>
              <w:top w:w="15" w:type="dxa"/>
              <w:left w:w="15" w:type="dxa"/>
              <w:right w:w="15" w:type="dxa"/>
            </w:tcMar>
            <w:vAlign w:val="center"/>
          </w:tcPr>
          <w:p w14:paraId="6E7D0F13">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537.26</w:t>
            </w:r>
          </w:p>
        </w:tc>
        <w:tc>
          <w:tcPr>
            <w:tcW w:w="1385" w:type="dxa"/>
            <w:shd w:val="clear" w:color="auto" w:fill="auto"/>
            <w:noWrap/>
            <w:tcMar>
              <w:top w:w="15" w:type="dxa"/>
              <w:left w:w="15" w:type="dxa"/>
              <w:right w:w="15" w:type="dxa"/>
            </w:tcMar>
            <w:vAlign w:val="center"/>
          </w:tcPr>
          <w:p w14:paraId="44769016">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18B13D0E">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2C9F3204">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1188C1B7">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7867207C">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890" w:type="dxa"/>
            <w:shd w:val="clear" w:color="auto" w:fill="auto"/>
            <w:noWrap/>
            <w:tcMar>
              <w:top w:w="15" w:type="dxa"/>
              <w:left w:w="15" w:type="dxa"/>
              <w:right w:w="15" w:type="dxa"/>
            </w:tcMar>
            <w:vAlign w:val="center"/>
          </w:tcPr>
          <w:p w14:paraId="509F2C5C">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r>
      <w:tr w14:paraId="408A8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8" w:hRule="atLeast"/>
        </w:trPr>
        <w:tc>
          <w:tcPr>
            <w:tcW w:w="3942" w:type="dxa"/>
            <w:gridSpan w:val="3"/>
            <w:shd w:val="clear" w:color="auto" w:fill="auto"/>
            <w:noWrap/>
            <w:tcMar>
              <w:top w:w="15" w:type="dxa"/>
              <w:left w:w="15" w:type="dxa"/>
              <w:right w:w="15" w:type="dxa"/>
            </w:tcMar>
            <w:vAlign w:val="center"/>
          </w:tcPr>
          <w:p w14:paraId="4A561E71">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2010350</w:t>
            </w:r>
          </w:p>
        </w:tc>
        <w:tc>
          <w:tcPr>
            <w:tcW w:w="4210" w:type="dxa"/>
            <w:shd w:val="clear" w:color="auto" w:fill="auto"/>
            <w:noWrap/>
            <w:tcMar>
              <w:top w:w="15" w:type="dxa"/>
              <w:left w:w="15" w:type="dxa"/>
              <w:right w:w="15" w:type="dxa"/>
            </w:tcMar>
            <w:vAlign w:val="center"/>
          </w:tcPr>
          <w:p w14:paraId="52F8B2BB">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事业运行</w:t>
            </w:r>
          </w:p>
        </w:tc>
        <w:tc>
          <w:tcPr>
            <w:tcW w:w="1875" w:type="dxa"/>
            <w:shd w:val="clear" w:color="auto" w:fill="auto"/>
            <w:noWrap/>
            <w:tcMar>
              <w:top w:w="15" w:type="dxa"/>
              <w:left w:w="15" w:type="dxa"/>
              <w:right w:w="15" w:type="dxa"/>
            </w:tcMar>
            <w:vAlign w:val="center"/>
          </w:tcPr>
          <w:p w14:paraId="55E97BA0">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46.83</w:t>
            </w:r>
          </w:p>
        </w:tc>
        <w:tc>
          <w:tcPr>
            <w:tcW w:w="1875" w:type="dxa"/>
            <w:shd w:val="clear" w:color="auto" w:fill="auto"/>
            <w:noWrap/>
            <w:tcMar>
              <w:top w:w="15" w:type="dxa"/>
              <w:left w:w="15" w:type="dxa"/>
              <w:right w:w="15" w:type="dxa"/>
            </w:tcMar>
            <w:vAlign w:val="center"/>
          </w:tcPr>
          <w:p w14:paraId="7E3B1D23">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46.83</w:t>
            </w:r>
          </w:p>
        </w:tc>
        <w:tc>
          <w:tcPr>
            <w:tcW w:w="1385" w:type="dxa"/>
            <w:shd w:val="clear" w:color="auto" w:fill="auto"/>
            <w:noWrap/>
            <w:tcMar>
              <w:top w:w="15" w:type="dxa"/>
              <w:left w:w="15" w:type="dxa"/>
              <w:right w:w="15" w:type="dxa"/>
            </w:tcMar>
            <w:vAlign w:val="center"/>
          </w:tcPr>
          <w:p w14:paraId="46FF0F34">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64E1F1A3">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3543F693">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48F191CC">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2E25E4C3">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890" w:type="dxa"/>
            <w:shd w:val="clear" w:color="auto" w:fill="auto"/>
            <w:noWrap/>
            <w:tcMar>
              <w:top w:w="15" w:type="dxa"/>
              <w:left w:w="15" w:type="dxa"/>
              <w:right w:w="15" w:type="dxa"/>
            </w:tcMar>
            <w:vAlign w:val="center"/>
          </w:tcPr>
          <w:p w14:paraId="2B7D9E00">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r>
      <w:tr w14:paraId="3D9F5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8" w:hRule="atLeast"/>
        </w:trPr>
        <w:tc>
          <w:tcPr>
            <w:tcW w:w="3942" w:type="dxa"/>
            <w:gridSpan w:val="3"/>
            <w:shd w:val="clear" w:color="auto" w:fill="auto"/>
            <w:noWrap/>
            <w:tcMar>
              <w:top w:w="15" w:type="dxa"/>
              <w:left w:w="15" w:type="dxa"/>
              <w:right w:w="15" w:type="dxa"/>
            </w:tcMar>
            <w:vAlign w:val="center"/>
          </w:tcPr>
          <w:p w14:paraId="3600ACBD">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2010399</w:t>
            </w:r>
          </w:p>
        </w:tc>
        <w:tc>
          <w:tcPr>
            <w:tcW w:w="4210" w:type="dxa"/>
            <w:shd w:val="clear" w:color="auto" w:fill="auto"/>
            <w:noWrap/>
            <w:tcMar>
              <w:top w:w="15" w:type="dxa"/>
              <w:left w:w="15" w:type="dxa"/>
              <w:right w:w="15" w:type="dxa"/>
            </w:tcMar>
            <w:vAlign w:val="center"/>
          </w:tcPr>
          <w:p w14:paraId="0B288AD0">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其他政府办公厅（室）及相关机构事务支出</w:t>
            </w:r>
          </w:p>
        </w:tc>
        <w:tc>
          <w:tcPr>
            <w:tcW w:w="1875" w:type="dxa"/>
            <w:shd w:val="clear" w:color="auto" w:fill="auto"/>
            <w:noWrap/>
            <w:tcMar>
              <w:top w:w="15" w:type="dxa"/>
              <w:left w:w="15" w:type="dxa"/>
              <w:right w:w="15" w:type="dxa"/>
            </w:tcMar>
            <w:vAlign w:val="center"/>
          </w:tcPr>
          <w:p w14:paraId="357C2FD2">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133.07</w:t>
            </w:r>
          </w:p>
        </w:tc>
        <w:tc>
          <w:tcPr>
            <w:tcW w:w="1875" w:type="dxa"/>
            <w:shd w:val="clear" w:color="auto" w:fill="auto"/>
            <w:noWrap/>
            <w:tcMar>
              <w:top w:w="15" w:type="dxa"/>
              <w:left w:w="15" w:type="dxa"/>
              <w:right w:w="15" w:type="dxa"/>
            </w:tcMar>
            <w:vAlign w:val="center"/>
          </w:tcPr>
          <w:p w14:paraId="48DBE2D9">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133.07</w:t>
            </w:r>
          </w:p>
        </w:tc>
        <w:tc>
          <w:tcPr>
            <w:tcW w:w="1385" w:type="dxa"/>
            <w:shd w:val="clear" w:color="auto" w:fill="auto"/>
            <w:noWrap/>
            <w:tcMar>
              <w:top w:w="15" w:type="dxa"/>
              <w:left w:w="15" w:type="dxa"/>
              <w:right w:w="15" w:type="dxa"/>
            </w:tcMar>
            <w:vAlign w:val="center"/>
          </w:tcPr>
          <w:p w14:paraId="084E58BB">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3D1C5E35">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3B6B7697">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7AC9D9F7">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33714E74">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890" w:type="dxa"/>
            <w:shd w:val="clear" w:color="auto" w:fill="auto"/>
            <w:noWrap/>
            <w:tcMar>
              <w:top w:w="15" w:type="dxa"/>
              <w:left w:w="15" w:type="dxa"/>
              <w:right w:w="15" w:type="dxa"/>
            </w:tcMar>
            <w:vAlign w:val="center"/>
          </w:tcPr>
          <w:p w14:paraId="1C75403F">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r>
      <w:tr w14:paraId="41050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8" w:hRule="atLeast"/>
        </w:trPr>
        <w:tc>
          <w:tcPr>
            <w:tcW w:w="3942" w:type="dxa"/>
            <w:gridSpan w:val="3"/>
            <w:shd w:val="clear" w:color="auto" w:fill="auto"/>
            <w:noWrap/>
            <w:tcMar>
              <w:top w:w="15" w:type="dxa"/>
              <w:left w:w="15" w:type="dxa"/>
              <w:right w:w="15" w:type="dxa"/>
            </w:tcMar>
            <w:vAlign w:val="center"/>
          </w:tcPr>
          <w:p w14:paraId="13CA79AF">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20104</w:t>
            </w:r>
          </w:p>
        </w:tc>
        <w:tc>
          <w:tcPr>
            <w:tcW w:w="4210" w:type="dxa"/>
            <w:shd w:val="clear" w:color="auto" w:fill="auto"/>
            <w:noWrap/>
            <w:tcMar>
              <w:top w:w="15" w:type="dxa"/>
              <w:left w:w="15" w:type="dxa"/>
              <w:right w:w="15" w:type="dxa"/>
            </w:tcMar>
            <w:vAlign w:val="center"/>
          </w:tcPr>
          <w:p w14:paraId="52A0C31F">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发展与改革事务</w:t>
            </w:r>
          </w:p>
        </w:tc>
        <w:tc>
          <w:tcPr>
            <w:tcW w:w="1875" w:type="dxa"/>
            <w:shd w:val="clear" w:color="auto" w:fill="auto"/>
            <w:noWrap/>
            <w:tcMar>
              <w:top w:w="15" w:type="dxa"/>
              <w:left w:w="15" w:type="dxa"/>
              <w:right w:w="15" w:type="dxa"/>
            </w:tcMar>
            <w:vAlign w:val="center"/>
          </w:tcPr>
          <w:p w14:paraId="239A44B4">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8</w:t>
            </w:r>
          </w:p>
        </w:tc>
        <w:tc>
          <w:tcPr>
            <w:tcW w:w="1875" w:type="dxa"/>
            <w:shd w:val="clear" w:color="auto" w:fill="auto"/>
            <w:noWrap/>
            <w:tcMar>
              <w:top w:w="15" w:type="dxa"/>
              <w:left w:w="15" w:type="dxa"/>
              <w:right w:w="15" w:type="dxa"/>
            </w:tcMar>
            <w:vAlign w:val="center"/>
          </w:tcPr>
          <w:p w14:paraId="4E5D49C4">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8</w:t>
            </w:r>
          </w:p>
        </w:tc>
        <w:tc>
          <w:tcPr>
            <w:tcW w:w="1385" w:type="dxa"/>
            <w:shd w:val="clear" w:color="auto" w:fill="auto"/>
            <w:noWrap/>
            <w:tcMar>
              <w:top w:w="15" w:type="dxa"/>
              <w:left w:w="15" w:type="dxa"/>
              <w:right w:w="15" w:type="dxa"/>
            </w:tcMar>
            <w:vAlign w:val="center"/>
          </w:tcPr>
          <w:p w14:paraId="5532BEDF">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32D1FC92">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0841767B">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2C837363">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3746D9E1">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890" w:type="dxa"/>
            <w:shd w:val="clear" w:color="auto" w:fill="auto"/>
            <w:noWrap/>
            <w:tcMar>
              <w:top w:w="15" w:type="dxa"/>
              <w:left w:w="15" w:type="dxa"/>
              <w:right w:w="15" w:type="dxa"/>
            </w:tcMar>
            <w:vAlign w:val="center"/>
          </w:tcPr>
          <w:p w14:paraId="08D5B052">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r>
      <w:tr w14:paraId="32760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8" w:hRule="atLeast"/>
        </w:trPr>
        <w:tc>
          <w:tcPr>
            <w:tcW w:w="3942" w:type="dxa"/>
            <w:gridSpan w:val="3"/>
            <w:shd w:val="clear" w:color="auto" w:fill="auto"/>
            <w:noWrap/>
            <w:tcMar>
              <w:top w:w="15" w:type="dxa"/>
              <w:left w:w="15" w:type="dxa"/>
              <w:right w:w="15" w:type="dxa"/>
            </w:tcMar>
            <w:vAlign w:val="center"/>
          </w:tcPr>
          <w:p w14:paraId="03FE1D6E">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2010499</w:t>
            </w:r>
          </w:p>
        </w:tc>
        <w:tc>
          <w:tcPr>
            <w:tcW w:w="4210" w:type="dxa"/>
            <w:shd w:val="clear" w:color="auto" w:fill="auto"/>
            <w:noWrap/>
            <w:tcMar>
              <w:top w:w="15" w:type="dxa"/>
              <w:left w:w="15" w:type="dxa"/>
              <w:right w:w="15" w:type="dxa"/>
            </w:tcMar>
            <w:vAlign w:val="center"/>
          </w:tcPr>
          <w:p w14:paraId="5FFFA13A">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其他发展与改革事务支出</w:t>
            </w:r>
          </w:p>
        </w:tc>
        <w:tc>
          <w:tcPr>
            <w:tcW w:w="1875" w:type="dxa"/>
            <w:shd w:val="clear" w:color="auto" w:fill="auto"/>
            <w:noWrap/>
            <w:tcMar>
              <w:top w:w="15" w:type="dxa"/>
              <w:left w:w="15" w:type="dxa"/>
              <w:right w:w="15" w:type="dxa"/>
            </w:tcMar>
            <w:vAlign w:val="center"/>
          </w:tcPr>
          <w:p w14:paraId="0484A520">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8</w:t>
            </w:r>
          </w:p>
        </w:tc>
        <w:tc>
          <w:tcPr>
            <w:tcW w:w="1875" w:type="dxa"/>
            <w:shd w:val="clear" w:color="auto" w:fill="auto"/>
            <w:noWrap/>
            <w:tcMar>
              <w:top w:w="15" w:type="dxa"/>
              <w:left w:w="15" w:type="dxa"/>
              <w:right w:w="15" w:type="dxa"/>
            </w:tcMar>
            <w:vAlign w:val="center"/>
          </w:tcPr>
          <w:p w14:paraId="00F4C693">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8</w:t>
            </w:r>
          </w:p>
        </w:tc>
        <w:tc>
          <w:tcPr>
            <w:tcW w:w="1385" w:type="dxa"/>
            <w:shd w:val="clear" w:color="auto" w:fill="auto"/>
            <w:noWrap/>
            <w:tcMar>
              <w:top w:w="15" w:type="dxa"/>
              <w:left w:w="15" w:type="dxa"/>
              <w:right w:w="15" w:type="dxa"/>
            </w:tcMar>
            <w:vAlign w:val="center"/>
          </w:tcPr>
          <w:p w14:paraId="4E92FB41">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2605ECEF">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1EA33068">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0DAA250C">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26068CE0">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890" w:type="dxa"/>
            <w:shd w:val="clear" w:color="auto" w:fill="auto"/>
            <w:noWrap/>
            <w:tcMar>
              <w:top w:w="15" w:type="dxa"/>
              <w:left w:w="15" w:type="dxa"/>
              <w:right w:w="15" w:type="dxa"/>
            </w:tcMar>
            <w:vAlign w:val="center"/>
          </w:tcPr>
          <w:p w14:paraId="6428ECE9">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r>
      <w:tr w14:paraId="7E2C6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8" w:hRule="atLeast"/>
        </w:trPr>
        <w:tc>
          <w:tcPr>
            <w:tcW w:w="3942" w:type="dxa"/>
            <w:gridSpan w:val="3"/>
            <w:shd w:val="clear" w:color="auto" w:fill="auto"/>
            <w:noWrap/>
            <w:tcMar>
              <w:top w:w="15" w:type="dxa"/>
              <w:left w:w="15" w:type="dxa"/>
              <w:right w:w="15" w:type="dxa"/>
            </w:tcMar>
            <w:vAlign w:val="center"/>
          </w:tcPr>
          <w:p w14:paraId="4ECE67CB">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20129</w:t>
            </w:r>
          </w:p>
        </w:tc>
        <w:tc>
          <w:tcPr>
            <w:tcW w:w="4210" w:type="dxa"/>
            <w:shd w:val="clear" w:color="auto" w:fill="auto"/>
            <w:noWrap/>
            <w:tcMar>
              <w:top w:w="15" w:type="dxa"/>
              <w:left w:w="15" w:type="dxa"/>
              <w:right w:w="15" w:type="dxa"/>
            </w:tcMar>
            <w:vAlign w:val="center"/>
          </w:tcPr>
          <w:p w14:paraId="6D55ABE0">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群众团体事务</w:t>
            </w:r>
          </w:p>
        </w:tc>
        <w:tc>
          <w:tcPr>
            <w:tcW w:w="1875" w:type="dxa"/>
            <w:shd w:val="clear" w:color="auto" w:fill="auto"/>
            <w:noWrap/>
            <w:tcMar>
              <w:top w:w="15" w:type="dxa"/>
              <w:left w:w="15" w:type="dxa"/>
              <w:right w:w="15" w:type="dxa"/>
            </w:tcMar>
            <w:vAlign w:val="center"/>
          </w:tcPr>
          <w:p w14:paraId="22A28BBB">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3.8</w:t>
            </w:r>
          </w:p>
        </w:tc>
        <w:tc>
          <w:tcPr>
            <w:tcW w:w="1875" w:type="dxa"/>
            <w:shd w:val="clear" w:color="auto" w:fill="auto"/>
            <w:noWrap/>
            <w:tcMar>
              <w:top w:w="15" w:type="dxa"/>
              <w:left w:w="15" w:type="dxa"/>
              <w:right w:w="15" w:type="dxa"/>
            </w:tcMar>
            <w:vAlign w:val="center"/>
          </w:tcPr>
          <w:p w14:paraId="0B301F7B">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3.8</w:t>
            </w:r>
          </w:p>
        </w:tc>
        <w:tc>
          <w:tcPr>
            <w:tcW w:w="1385" w:type="dxa"/>
            <w:shd w:val="clear" w:color="auto" w:fill="auto"/>
            <w:noWrap/>
            <w:tcMar>
              <w:top w:w="15" w:type="dxa"/>
              <w:left w:w="15" w:type="dxa"/>
              <w:right w:w="15" w:type="dxa"/>
            </w:tcMar>
            <w:vAlign w:val="center"/>
          </w:tcPr>
          <w:p w14:paraId="084A482B">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7C9845CD">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3D1A8665">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0B44FDC9">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325DBB34">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890" w:type="dxa"/>
            <w:shd w:val="clear" w:color="auto" w:fill="auto"/>
            <w:noWrap/>
            <w:tcMar>
              <w:top w:w="15" w:type="dxa"/>
              <w:left w:w="15" w:type="dxa"/>
              <w:right w:w="15" w:type="dxa"/>
            </w:tcMar>
            <w:vAlign w:val="center"/>
          </w:tcPr>
          <w:p w14:paraId="2724B4E8">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r>
      <w:tr w14:paraId="0557B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8" w:hRule="atLeast"/>
        </w:trPr>
        <w:tc>
          <w:tcPr>
            <w:tcW w:w="3942" w:type="dxa"/>
            <w:gridSpan w:val="3"/>
            <w:shd w:val="clear" w:color="auto" w:fill="auto"/>
            <w:noWrap/>
            <w:tcMar>
              <w:top w:w="15" w:type="dxa"/>
              <w:left w:w="15" w:type="dxa"/>
              <w:right w:w="15" w:type="dxa"/>
            </w:tcMar>
            <w:vAlign w:val="center"/>
          </w:tcPr>
          <w:p w14:paraId="23399B79">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2012999</w:t>
            </w:r>
          </w:p>
        </w:tc>
        <w:tc>
          <w:tcPr>
            <w:tcW w:w="4210" w:type="dxa"/>
            <w:shd w:val="clear" w:color="auto" w:fill="auto"/>
            <w:noWrap/>
            <w:tcMar>
              <w:top w:w="15" w:type="dxa"/>
              <w:left w:w="15" w:type="dxa"/>
              <w:right w:w="15" w:type="dxa"/>
            </w:tcMar>
            <w:vAlign w:val="center"/>
          </w:tcPr>
          <w:p w14:paraId="26A24CCD">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其他群众团体事务支出</w:t>
            </w:r>
          </w:p>
        </w:tc>
        <w:tc>
          <w:tcPr>
            <w:tcW w:w="1875" w:type="dxa"/>
            <w:shd w:val="clear" w:color="auto" w:fill="auto"/>
            <w:noWrap/>
            <w:tcMar>
              <w:top w:w="15" w:type="dxa"/>
              <w:left w:w="15" w:type="dxa"/>
              <w:right w:w="15" w:type="dxa"/>
            </w:tcMar>
            <w:vAlign w:val="center"/>
          </w:tcPr>
          <w:p w14:paraId="009C3A15">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3.8</w:t>
            </w:r>
          </w:p>
        </w:tc>
        <w:tc>
          <w:tcPr>
            <w:tcW w:w="1875" w:type="dxa"/>
            <w:shd w:val="clear" w:color="auto" w:fill="auto"/>
            <w:noWrap/>
            <w:tcMar>
              <w:top w:w="15" w:type="dxa"/>
              <w:left w:w="15" w:type="dxa"/>
              <w:right w:w="15" w:type="dxa"/>
            </w:tcMar>
            <w:vAlign w:val="center"/>
          </w:tcPr>
          <w:p w14:paraId="2B5D4005">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3.8</w:t>
            </w:r>
          </w:p>
        </w:tc>
        <w:tc>
          <w:tcPr>
            <w:tcW w:w="1385" w:type="dxa"/>
            <w:shd w:val="clear" w:color="auto" w:fill="auto"/>
            <w:noWrap/>
            <w:tcMar>
              <w:top w:w="15" w:type="dxa"/>
              <w:left w:w="15" w:type="dxa"/>
              <w:right w:w="15" w:type="dxa"/>
            </w:tcMar>
            <w:vAlign w:val="center"/>
          </w:tcPr>
          <w:p w14:paraId="1CF385E3">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1C09F957">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6D479632">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1E514F39">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6DA06739">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890" w:type="dxa"/>
            <w:shd w:val="clear" w:color="auto" w:fill="auto"/>
            <w:noWrap/>
            <w:tcMar>
              <w:top w:w="15" w:type="dxa"/>
              <w:left w:w="15" w:type="dxa"/>
              <w:right w:w="15" w:type="dxa"/>
            </w:tcMar>
            <w:vAlign w:val="center"/>
          </w:tcPr>
          <w:p w14:paraId="53EEFBD5">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r>
      <w:tr w14:paraId="1FC80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8" w:hRule="atLeast"/>
        </w:trPr>
        <w:tc>
          <w:tcPr>
            <w:tcW w:w="3942" w:type="dxa"/>
            <w:gridSpan w:val="3"/>
            <w:shd w:val="clear" w:color="auto" w:fill="auto"/>
            <w:noWrap/>
            <w:tcMar>
              <w:top w:w="15" w:type="dxa"/>
              <w:left w:w="15" w:type="dxa"/>
              <w:right w:w="15" w:type="dxa"/>
            </w:tcMar>
            <w:vAlign w:val="center"/>
          </w:tcPr>
          <w:p w14:paraId="3FBA0CD0">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20131</w:t>
            </w:r>
          </w:p>
        </w:tc>
        <w:tc>
          <w:tcPr>
            <w:tcW w:w="4210" w:type="dxa"/>
            <w:shd w:val="clear" w:color="auto" w:fill="auto"/>
            <w:noWrap/>
            <w:tcMar>
              <w:top w:w="15" w:type="dxa"/>
              <w:left w:w="15" w:type="dxa"/>
              <w:right w:w="15" w:type="dxa"/>
            </w:tcMar>
            <w:vAlign w:val="center"/>
          </w:tcPr>
          <w:p w14:paraId="69ECA4ED">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党委办公厅（室）及相关机构事务</w:t>
            </w:r>
          </w:p>
        </w:tc>
        <w:tc>
          <w:tcPr>
            <w:tcW w:w="1875" w:type="dxa"/>
            <w:shd w:val="clear" w:color="auto" w:fill="auto"/>
            <w:noWrap/>
            <w:tcMar>
              <w:top w:w="15" w:type="dxa"/>
              <w:left w:w="15" w:type="dxa"/>
              <w:right w:w="15" w:type="dxa"/>
            </w:tcMar>
            <w:vAlign w:val="center"/>
          </w:tcPr>
          <w:p w14:paraId="36ED6E61">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1.13</w:t>
            </w:r>
          </w:p>
        </w:tc>
        <w:tc>
          <w:tcPr>
            <w:tcW w:w="1875" w:type="dxa"/>
            <w:shd w:val="clear" w:color="auto" w:fill="auto"/>
            <w:noWrap/>
            <w:tcMar>
              <w:top w:w="15" w:type="dxa"/>
              <w:left w:w="15" w:type="dxa"/>
              <w:right w:w="15" w:type="dxa"/>
            </w:tcMar>
            <w:vAlign w:val="center"/>
          </w:tcPr>
          <w:p w14:paraId="0545B2C1">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1.13</w:t>
            </w:r>
          </w:p>
        </w:tc>
        <w:tc>
          <w:tcPr>
            <w:tcW w:w="1385" w:type="dxa"/>
            <w:shd w:val="clear" w:color="auto" w:fill="auto"/>
            <w:noWrap/>
            <w:tcMar>
              <w:top w:w="15" w:type="dxa"/>
              <w:left w:w="15" w:type="dxa"/>
              <w:right w:w="15" w:type="dxa"/>
            </w:tcMar>
            <w:vAlign w:val="center"/>
          </w:tcPr>
          <w:p w14:paraId="0B971CB9">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7B8A79DA">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7845992A">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1F4F32F9">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4CFB8FFA">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890" w:type="dxa"/>
            <w:shd w:val="clear" w:color="auto" w:fill="auto"/>
            <w:noWrap/>
            <w:tcMar>
              <w:top w:w="15" w:type="dxa"/>
              <w:left w:w="15" w:type="dxa"/>
              <w:right w:w="15" w:type="dxa"/>
            </w:tcMar>
            <w:vAlign w:val="center"/>
          </w:tcPr>
          <w:p w14:paraId="1C713FA2">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r>
      <w:tr w14:paraId="045F1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8" w:hRule="atLeast"/>
        </w:trPr>
        <w:tc>
          <w:tcPr>
            <w:tcW w:w="3942" w:type="dxa"/>
            <w:gridSpan w:val="3"/>
            <w:shd w:val="clear" w:color="auto" w:fill="auto"/>
            <w:noWrap/>
            <w:tcMar>
              <w:top w:w="15" w:type="dxa"/>
              <w:left w:w="15" w:type="dxa"/>
              <w:right w:w="15" w:type="dxa"/>
            </w:tcMar>
            <w:vAlign w:val="center"/>
          </w:tcPr>
          <w:p w14:paraId="7FE98238">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2013150</w:t>
            </w:r>
          </w:p>
        </w:tc>
        <w:tc>
          <w:tcPr>
            <w:tcW w:w="4210" w:type="dxa"/>
            <w:shd w:val="clear" w:color="auto" w:fill="auto"/>
            <w:noWrap/>
            <w:tcMar>
              <w:top w:w="15" w:type="dxa"/>
              <w:left w:w="15" w:type="dxa"/>
              <w:right w:w="15" w:type="dxa"/>
            </w:tcMar>
            <w:vAlign w:val="center"/>
          </w:tcPr>
          <w:p w14:paraId="5978E0E6">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事业运行</w:t>
            </w:r>
          </w:p>
        </w:tc>
        <w:tc>
          <w:tcPr>
            <w:tcW w:w="1875" w:type="dxa"/>
            <w:shd w:val="clear" w:color="auto" w:fill="auto"/>
            <w:noWrap/>
            <w:tcMar>
              <w:top w:w="15" w:type="dxa"/>
              <w:left w:w="15" w:type="dxa"/>
              <w:right w:w="15" w:type="dxa"/>
            </w:tcMar>
            <w:vAlign w:val="center"/>
          </w:tcPr>
          <w:p w14:paraId="447DBE52">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1.13</w:t>
            </w:r>
          </w:p>
        </w:tc>
        <w:tc>
          <w:tcPr>
            <w:tcW w:w="1875" w:type="dxa"/>
            <w:shd w:val="clear" w:color="auto" w:fill="auto"/>
            <w:noWrap/>
            <w:tcMar>
              <w:top w:w="15" w:type="dxa"/>
              <w:left w:w="15" w:type="dxa"/>
              <w:right w:w="15" w:type="dxa"/>
            </w:tcMar>
            <w:vAlign w:val="center"/>
          </w:tcPr>
          <w:p w14:paraId="344C37E9">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1.13</w:t>
            </w:r>
          </w:p>
        </w:tc>
        <w:tc>
          <w:tcPr>
            <w:tcW w:w="1385" w:type="dxa"/>
            <w:shd w:val="clear" w:color="auto" w:fill="auto"/>
            <w:noWrap/>
            <w:tcMar>
              <w:top w:w="15" w:type="dxa"/>
              <w:left w:w="15" w:type="dxa"/>
              <w:right w:w="15" w:type="dxa"/>
            </w:tcMar>
            <w:vAlign w:val="center"/>
          </w:tcPr>
          <w:p w14:paraId="54A91BEB">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7C793074">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2B761C09">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63062095">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6407091C">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890" w:type="dxa"/>
            <w:shd w:val="clear" w:color="auto" w:fill="auto"/>
            <w:noWrap/>
            <w:tcMar>
              <w:top w:w="15" w:type="dxa"/>
              <w:left w:w="15" w:type="dxa"/>
              <w:right w:w="15" w:type="dxa"/>
            </w:tcMar>
            <w:vAlign w:val="center"/>
          </w:tcPr>
          <w:p w14:paraId="5A60662F">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r>
      <w:tr w14:paraId="18E96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8" w:hRule="atLeast"/>
        </w:trPr>
        <w:tc>
          <w:tcPr>
            <w:tcW w:w="3942" w:type="dxa"/>
            <w:gridSpan w:val="3"/>
            <w:shd w:val="clear" w:color="auto" w:fill="auto"/>
            <w:noWrap/>
            <w:tcMar>
              <w:top w:w="15" w:type="dxa"/>
              <w:left w:w="15" w:type="dxa"/>
              <w:right w:w="15" w:type="dxa"/>
            </w:tcMar>
            <w:vAlign w:val="center"/>
          </w:tcPr>
          <w:p w14:paraId="36B9AE3C">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20132</w:t>
            </w:r>
          </w:p>
        </w:tc>
        <w:tc>
          <w:tcPr>
            <w:tcW w:w="4210" w:type="dxa"/>
            <w:shd w:val="clear" w:color="auto" w:fill="auto"/>
            <w:noWrap/>
            <w:tcMar>
              <w:top w:w="15" w:type="dxa"/>
              <w:left w:w="15" w:type="dxa"/>
              <w:right w:w="15" w:type="dxa"/>
            </w:tcMar>
            <w:vAlign w:val="center"/>
          </w:tcPr>
          <w:p w14:paraId="5273A440">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组织事务</w:t>
            </w:r>
          </w:p>
        </w:tc>
        <w:tc>
          <w:tcPr>
            <w:tcW w:w="1875" w:type="dxa"/>
            <w:shd w:val="clear" w:color="auto" w:fill="auto"/>
            <w:noWrap/>
            <w:tcMar>
              <w:top w:w="15" w:type="dxa"/>
              <w:left w:w="15" w:type="dxa"/>
              <w:right w:w="15" w:type="dxa"/>
            </w:tcMar>
            <w:vAlign w:val="center"/>
          </w:tcPr>
          <w:p w14:paraId="2517E6DC">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28.98</w:t>
            </w:r>
          </w:p>
        </w:tc>
        <w:tc>
          <w:tcPr>
            <w:tcW w:w="1875" w:type="dxa"/>
            <w:shd w:val="clear" w:color="auto" w:fill="auto"/>
            <w:noWrap/>
            <w:tcMar>
              <w:top w:w="15" w:type="dxa"/>
              <w:left w:w="15" w:type="dxa"/>
              <w:right w:w="15" w:type="dxa"/>
            </w:tcMar>
            <w:vAlign w:val="center"/>
          </w:tcPr>
          <w:p w14:paraId="02D4C18C">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28.98</w:t>
            </w:r>
          </w:p>
        </w:tc>
        <w:tc>
          <w:tcPr>
            <w:tcW w:w="1385" w:type="dxa"/>
            <w:shd w:val="clear" w:color="auto" w:fill="auto"/>
            <w:noWrap/>
            <w:tcMar>
              <w:top w:w="15" w:type="dxa"/>
              <w:left w:w="15" w:type="dxa"/>
              <w:right w:w="15" w:type="dxa"/>
            </w:tcMar>
            <w:vAlign w:val="center"/>
          </w:tcPr>
          <w:p w14:paraId="575E7CB8">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0DD141FD">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23BC12C9">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285CA414">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2182D343">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890" w:type="dxa"/>
            <w:shd w:val="clear" w:color="auto" w:fill="auto"/>
            <w:noWrap/>
            <w:tcMar>
              <w:top w:w="15" w:type="dxa"/>
              <w:left w:w="15" w:type="dxa"/>
              <w:right w:w="15" w:type="dxa"/>
            </w:tcMar>
            <w:vAlign w:val="center"/>
          </w:tcPr>
          <w:p w14:paraId="5C18B5E8">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r>
      <w:tr w14:paraId="21F1E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8" w:hRule="atLeast"/>
        </w:trPr>
        <w:tc>
          <w:tcPr>
            <w:tcW w:w="3942" w:type="dxa"/>
            <w:gridSpan w:val="3"/>
            <w:shd w:val="clear" w:color="auto" w:fill="auto"/>
            <w:noWrap/>
            <w:tcMar>
              <w:top w:w="15" w:type="dxa"/>
              <w:left w:w="15" w:type="dxa"/>
              <w:right w:w="15" w:type="dxa"/>
            </w:tcMar>
            <w:vAlign w:val="center"/>
          </w:tcPr>
          <w:p w14:paraId="1CE83522">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2013202</w:t>
            </w:r>
          </w:p>
        </w:tc>
        <w:tc>
          <w:tcPr>
            <w:tcW w:w="4210" w:type="dxa"/>
            <w:shd w:val="clear" w:color="auto" w:fill="auto"/>
            <w:noWrap/>
            <w:tcMar>
              <w:top w:w="15" w:type="dxa"/>
              <w:left w:w="15" w:type="dxa"/>
              <w:right w:w="15" w:type="dxa"/>
            </w:tcMar>
            <w:vAlign w:val="center"/>
          </w:tcPr>
          <w:p w14:paraId="5E0A7153">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一般行政管理事务</w:t>
            </w:r>
          </w:p>
        </w:tc>
        <w:tc>
          <w:tcPr>
            <w:tcW w:w="1875" w:type="dxa"/>
            <w:shd w:val="clear" w:color="auto" w:fill="auto"/>
            <w:noWrap/>
            <w:tcMar>
              <w:top w:w="15" w:type="dxa"/>
              <w:left w:w="15" w:type="dxa"/>
              <w:right w:w="15" w:type="dxa"/>
            </w:tcMar>
            <w:vAlign w:val="center"/>
          </w:tcPr>
          <w:p w14:paraId="03FFD1AF">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27.98</w:t>
            </w:r>
          </w:p>
        </w:tc>
        <w:tc>
          <w:tcPr>
            <w:tcW w:w="1875" w:type="dxa"/>
            <w:shd w:val="clear" w:color="auto" w:fill="auto"/>
            <w:noWrap/>
            <w:tcMar>
              <w:top w:w="15" w:type="dxa"/>
              <w:left w:w="15" w:type="dxa"/>
              <w:right w:w="15" w:type="dxa"/>
            </w:tcMar>
            <w:vAlign w:val="center"/>
          </w:tcPr>
          <w:p w14:paraId="1AE88291">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27.98</w:t>
            </w:r>
          </w:p>
        </w:tc>
        <w:tc>
          <w:tcPr>
            <w:tcW w:w="1385" w:type="dxa"/>
            <w:shd w:val="clear" w:color="auto" w:fill="auto"/>
            <w:noWrap/>
            <w:tcMar>
              <w:top w:w="15" w:type="dxa"/>
              <w:left w:w="15" w:type="dxa"/>
              <w:right w:w="15" w:type="dxa"/>
            </w:tcMar>
            <w:vAlign w:val="center"/>
          </w:tcPr>
          <w:p w14:paraId="64202848">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494E509C">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353AC6C9">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56341E26">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77DB323A">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890" w:type="dxa"/>
            <w:shd w:val="clear" w:color="auto" w:fill="auto"/>
            <w:noWrap/>
            <w:tcMar>
              <w:top w:w="15" w:type="dxa"/>
              <w:left w:w="15" w:type="dxa"/>
              <w:right w:w="15" w:type="dxa"/>
            </w:tcMar>
            <w:vAlign w:val="center"/>
          </w:tcPr>
          <w:p w14:paraId="2A204236">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r>
      <w:tr w14:paraId="186A9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8" w:hRule="atLeast"/>
        </w:trPr>
        <w:tc>
          <w:tcPr>
            <w:tcW w:w="3942" w:type="dxa"/>
            <w:gridSpan w:val="3"/>
            <w:shd w:val="clear" w:color="auto" w:fill="auto"/>
            <w:noWrap/>
            <w:tcMar>
              <w:top w:w="15" w:type="dxa"/>
              <w:left w:w="15" w:type="dxa"/>
              <w:right w:w="15" w:type="dxa"/>
            </w:tcMar>
            <w:vAlign w:val="center"/>
          </w:tcPr>
          <w:p w14:paraId="55FC7365">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2013299</w:t>
            </w:r>
          </w:p>
        </w:tc>
        <w:tc>
          <w:tcPr>
            <w:tcW w:w="4210" w:type="dxa"/>
            <w:shd w:val="clear" w:color="auto" w:fill="auto"/>
            <w:noWrap/>
            <w:tcMar>
              <w:top w:w="15" w:type="dxa"/>
              <w:left w:w="15" w:type="dxa"/>
              <w:right w:w="15" w:type="dxa"/>
            </w:tcMar>
            <w:vAlign w:val="center"/>
          </w:tcPr>
          <w:p w14:paraId="1C2D986F">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其他组织事务支出</w:t>
            </w:r>
          </w:p>
        </w:tc>
        <w:tc>
          <w:tcPr>
            <w:tcW w:w="1875" w:type="dxa"/>
            <w:shd w:val="clear" w:color="auto" w:fill="auto"/>
            <w:noWrap/>
            <w:tcMar>
              <w:top w:w="15" w:type="dxa"/>
              <w:left w:w="15" w:type="dxa"/>
              <w:right w:w="15" w:type="dxa"/>
            </w:tcMar>
            <w:vAlign w:val="center"/>
          </w:tcPr>
          <w:p w14:paraId="7C54FAF6">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1</w:t>
            </w:r>
          </w:p>
        </w:tc>
        <w:tc>
          <w:tcPr>
            <w:tcW w:w="1875" w:type="dxa"/>
            <w:shd w:val="clear" w:color="auto" w:fill="auto"/>
            <w:noWrap/>
            <w:tcMar>
              <w:top w:w="15" w:type="dxa"/>
              <w:left w:w="15" w:type="dxa"/>
              <w:right w:w="15" w:type="dxa"/>
            </w:tcMar>
            <w:vAlign w:val="center"/>
          </w:tcPr>
          <w:p w14:paraId="467D86DC">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1</w:t>
            </w:r>
          </w:p>
        </w:tc>
        <w:tc>
          <w:tcPr>
            <w:tcW w:w="1385" w:type="dxa"/>
            <w:shd w:val="clear" w:color="auto" w:fill="auto"/>
            <w:noWrap/>
            <w:tcMar>
              <w:top w:w="15" w:type="dxa"/>
              <w:left w:w="15" w:type="dxa"/>
              <w:right w:w="15" w:type="dxa"/>
            </w:tcMar>
            <w:vAlign w:val="center"/>
          </w:tcPr>
          <w:p w14:paraId="4E1478C9">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532E0A0B">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07CBB8AA">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4379A083">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628B21EC">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890" w:type="dxa"/>
            <w:shd w:val="clear" w:color="auto" w:fill="auto"/>
            <w:noWrap/>
            <w:tcMar>
              <w:top w:w="15" w:type="dxa"/>
              <w:left w:w="15" w:type="dxa"/>
              <w:right w:w="15" w:type="dxa"/>
            </w:tcMar>
            <w:vAlign w:val="center"/>
          </w:tcPr>
          <w:p w14:paraId="4717AF20">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r>
      <w:tr w14:paraId="169CE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8" w:hRule="atLeast"/>
        </w:trPr>
        <w:tc>
          <w:tcPr>
            <w:tcW w:w="3942" w:type="dxa"/>
            <w:gridSpan w:val="3"/>
            <w:shd w:val="clear" w:color="auto" w:fill="auto"/>
            <w:noWrap/>
            <w:tcMar>
              <w:top w:w="15" w:type="dxa"/>
              <w:left w:w="15" w:type="dxa"/>
              <w:right w:w="15" w:type="dxa"/>
            </w:tcMar>
            <w:vAlign w:val="center"/>
          </w:tcPr>
          <w:p w14:paraId="3608D626">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20133</w:t>
            </w:r>
          </w:p>
        </w:tc>
        <w:tc>
          <w:tcPr>
            <w:tcW w:w="4210" w:type="dxa"/>
            <w:shd w:val="clear" w:color="auto" w:fill="auto"/>
            <w:noWrap/>
            <w:tcMar>
              <w:top w:w="15" w:type="dxa"/>
              <w:left w:w="15" w:type="dxa"/>
              <w:right w:w="15" w:type="dxa"/>
            </w:tcMar>
            <w:vAlign w:val="center"/>
          </w:tcPr>
          <w:p w14:paraId="5CDFC867">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宣传事务</w:t>
            </w:r>
          </w:p>
        </w:tc>
        <w:tc>
          <w:tcPr>
            <w:tcW w:w="1875" w:type="dxa"/>
            <w:shd w:val="clear" w:color="auto" w:fill="auto"/>
            <w:noWrap/>
            <w:tcMar>
              <w:top w:w="15" w:type="dxa"/>
              <w:left w:w="15" w:type="dxa"/>
              <w:right w:w="15" w:type="dxa"/>
            </w:tcMar>
            <w:vAlign w:val="center"/>
          </w:tcPr>
          <w:p w14:paraId="3159D51F">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2.12</w:t>
            </w:r>
          </w:p>
        </w:tc>
        <w:tc>
          <w:tcPr>
            <w:tcW w:w="1875" w:type="dxa"/>
            <w:shd w:val="clear" w:color="auto" w:fill="auto"/>
            <w:noWrap/>
            <w:tcMar>
              <w:top w:w="15" w:type="dxa"/>
              <w:left w:w="15" w:type="dxa"/>
              <w:right w:w="15" w:type="dxa"/>
            </w:tcMar>
            <w:vAlign w:val="center"/>
          </w:tcPr>
          <w:p w14:paraId="05EA047E">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2.12</w:t>
            </w:r>
          </w:p>
        </w:tc>
        <w:tc>
          <w:tcPr>
            <w:tcW w:w="1385" w:type="dxa"/>
            <w:shd w:val="clear" w:color="auto" w:fill="auto"/>
            <w:noWrap/>
            <w:tcMar>
              <w:top w:w="15" w:type="dxa"/>
              <w:left w:w="15" w:type="dxa"/>
              <w:right w:w="15" w:type="dxa"/>
            </w:tcMar>
            <w:vAlign w:val="center"/>
          </w:tcPr>
          <w:p w14:paraId="1FB5F9CB">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3EF581B1">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2DBBC563">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671A563C">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64F7F5D8">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890" w:type="dxa"/>
            <w:shd w:val="clear" w:color="auto" w:fill="auto"/>
            <w:noWrap/>
            <w:tcMar>
              <w:top w:w="15" w:type="dxa"/>
              <w:left w:w="15" w:type="dxa"/>
              <w:right w:w="15" w:type="dxa"/>
            </w:tcMar>
            <w:vAlign w:val="center"/>
          </w:tcPr>
          <w:p w14:paraId="3BA2B4FB">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r>
      <w:tr w14:paraId="19F8E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8" w:hRule="atLeast"/>
        </w:trPr>
        <w:tc>
          <w:tcPr>
            <w:tcW w:w="3942" w:type="dxa"/>
            <w:gridSpan w:val="3"/>
            <w:shd w:val="clear" w:color="auto" w:fill="auto"/>
            <w:noWrap/>
            <w:tcMar>
              <w:top w:w="15" w:type="dxa"/>
              <w:left w:w="15" w:type="dxa"/>
              <w:right w:w="15" w:type="dxa"/>
            </w:tcMar>
            <w:vAlign w:val="center"/>
          </w:tcPr>
          <w:p w14:paraId="462D7536">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2013399</w:t>
            </w:r>
          </w:p>
        </w:tc>
        <w:tc>
          <w:tcPr>
            <w:tcW w:w="4210" w:type="dxa"/>
            <w:shd w:val="clear" w:color="auto" w:fill="auto"/>
            <w:noWrap/>
            <w:tcMar>
              <w:top w:w="15" w:type="dxa"/>
              <w:left w:w="15" w:type="dxa"/>
              <w:right w:w="15" w:type="dxa"/>
            </w:tcMar>
            <w:vAlign w:val="center"/>
          </w:tcPr>
          <w:p w14:paraId="30BAB8E6">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其他宣传事务支出</w:t>
            </w:r>
          </w:p>
        </w:tc>
        <w:tc>
          <w:tcPr>
            <w:tcW w:w="1875" w:type="dxa"/>
            <w:shd w:val="clear" w:color="auto" w:fill="auto"/>
            <w:noWrap/>
            <w:tcMar>
              <w:top w:w="15" w:type="dxa"/>
              <w:left w:w="15" w:type="dxa"/>
              <w:right w:w="15" w:type="dxa"/>
            </w:tcMar>
            <w:vAlign w:val="center"/>
          </w:tcPr>
          <w:p w14:paraId="2AE2A81B">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2.12</w:t>
            </w:r>
          </w:p>
        </w:tc>
        <w:tc>
          <w:tcPr>
            <w:tcW w:w="1875" w:type="dxa"/>
            <w:shd w:val="clear" w:color="auto" w:fill="auto"/>
            <w:noWrap/>
            <w:tcMar>
              <w:top w:w="15" w:type="dxa"/>
              <w:left w:w="15" w:type="dxa"/>
              <w:right w:w="15" w:type="dxa"/>
            </w:tcMar>
            <w:vAlign w:val="center"/>
          </w:tcPr>
          <w:p w14:paraId="140762F2">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2.12</w:t>
            </w:r>
          </w:p>
        </w:tc>
        <w:tc>
          <w:tcPr>
            <w:tcW w:w="1385" w:type="dxa"/>
            <w:shd w:val="clear" w:color="auto" w:fill="auto"/>
            <w:noWrap/>
            <w:tcMar>
              <w:top w:w="15" w:type="dxa"/>
              <w:left w:w="15" w:type="dxa"/>
              <w:right w:w="15" w:type="dxa"/>
            </w:tcMar>
            <w:vAlign w:val="center"/>
          </w:tcPr>
          <w:p w14:paraId="31D4CB16">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6DF899DA">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1795E1F6">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339AC838">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1F354579">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890" w:type="dxa"/>
            <w:shd w:val="clear" w:color="auto" w:fill="auto"/>
            <w:noWrap/>
            <w:tcMar>
              <w:top w:w="15" w:type="dxa"/>
              <w:left w:w="15" w:type="dxa"/>
              <w:right w:w="15" w:type="dxa"/>
            </w:tcMar>
            <w:vAlign w:val="center"/>
          </w:tcPr>
          <w:p w14:paraId="2D0972C2">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r>
      <w:tr w14:paraId="6F2B3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8" w:hRule="atLeast"/>
        </w:trPr>
        <w:tc>
          <w:tcPr>
            <w:tcW w:w="3942" w:type="dxa"/>
            <w:gridSpan w:val="3"/>
            <w:shd w:val="clear" w:color="auto" w:fill="auto"/>
            <w:noWrap/>
            <w:tcMar>
              <w:top w:w="15" w:type="dxa"/>
              <w:left w:w="15" w:type="dxa"/>
              <w:right w:w="15" w:type="dxa"/>
            </w:tcMar>
            <w:vAlign w:val="center"/>
          </w:tcPr>
          <w:p w14:paraId="69C3BEA5">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20138</w:t>
            </w:r>
          </w:p>
        </w:tc>
        <w:tc>
          <w:tcPr>
            <w:tcW w:w="4210" w:type="dxa"/>
            <w:shd w:val="clear" w:color="auto" w:fill="auto"/>
            <w:noWrap/>
            <w:tcMar>
              <w:top w:w="15" w:type="dxa"/>
              <w:left w:w="15" w:type="dxa"/>
              <w:right w:w="15" w:type="dxa"/>
            </w:tcMar>
            <w:vAlign w:val="center"/>
          </w:tcPr>
          <w:p w14:paraId="282C92E6">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市场监督管理事务</w:t>
            </w:r>
          </w:p>
        </w:tc>
        <w:tc>
          <w:tcPr>
            <w:tcW w:w="1875" w:type="dxa"/>
            <w:shd w:val="clear" w:color="auto" w:fill="auto"/>
            <w:noWrap/>
            <w:tcMar>
              <w:top w:w="15" w:type="dxa"/>
              <w:left w:w="15" w:type="dxa"/>
              <w:right w:w="15" w:type="dxa"/>
            </w:tcMar>
            <w:vAlign w:val="center"/>
          </w:tcPr>
          <w:p w14:paraId="10E61D91">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4.32</w:t>
            </w:r>
          </w:p>
        </w:tc>
        <w:tc>
          <w:tcPr>
            <w:tcW w:w="1875" w:type="dxa"/>
            <w:shd w:val="clear" w:color="auto" w:fill="auto"/>
            <w:noWrap/>
            <w:tcMar>
              <w:top w:w="15" w:type="dxa"/>
              <w:left w:w="15" w:type="dxa"/>
              <w:right w:w="15" w:type="dxa"/>
            </w:tcMar>
            <w:vAlign w:val="center"/>
          </w:tcPr>
          <w:p w14:paraId="289DD2DB">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4.32</w:t>
            </w:r>
          </w:p>
        </w:tc>
        <w:tc>
          <w:tcPr>
            <w:tcW w:w="1385" w:type="dxa"/>
            <w:shd w:val="clear" w:color="auto" w:fill="auto"/>
            <w:noWrap/>
            <w:tcMar>
              <w:top w:w="15" w:type="dxa"/>
              <w:left w:w="15" w:type="dxa"/>
              <w:right w:w="15" w:type="dxa"/>
            </w:tcMar>
            <w:vAlign w:val="center"/>
          </w:tcPr>
          <w:p w14:paraId="63295131">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049AC391">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207C15D7">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7FBD7190">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1B43D466">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890" w:type="dxa"/>
            <w:shd w:val="clear" w:color="auto" w:fill="auto"/>
            <w:noWrap/>
            <w:tcMar>
              <w:top w:w="15" w:type="dxa"/>
              <w:left w:w="15" w:type="dxa"/>
              <w:right w:w="15" w:type="dxa"/>
            </w:tcMar>
            <w:vAlign w:val="center"/>
          </w:tcPr>
          <w:p w14:paraId="02CF5B3E">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r>
      <w:tr w14:paraId="60783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8" w:hRule="atLeast"/>
        </w:trPr>
        <w:tc>
          <w:tcPr>
            <w:tcW w:w="3942" w:type="dxa"/>
            <w:gridSpan w:val="3"/>
            <w:shd w:val="clear" w:color="auto" w:fill="auto"/>
            <w:noWrap/>
            <w:tcMar>
              <w:top w:w="15" w:type="dxa"/>
              <w:left w:w="15" w:type="dxa"/>
              <w:right w:w="15" w:type="dxa"/>
            </w:tcMar>
            <w:vAlign w:val="center"/>
          </w:tcPr>
          <w:p w14:paraId="198459F3">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2013816</w:t>
            </w:r>
          </w:p>
        </w:tc>
        <w:tc>
          <w:tcPr>
            <w:tcW w:w="4210" w:type="dxa"/>
            <w:shd w:val="clear" w:color="auto" w:fill="auto"/>
            <w:noWrap/>
            <w:tcMar>
              <w:top w:w="15" w:type="dxa"/>
              <w:left w:w="15" w:type="dxa"/>
              <w:right w:w="15" w:type="dxa"/>
            </w:tcMar>
            <w:vAlign w:val="center"/>
          </w:tcPr>
          <w:p w14:paraId="042756CF">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食品安全监管</w:t>
            </w:r>
          </w:p>
        </w:tc>
        <w:tc>
          <w:tcPr>
            <w:tcW w:w="1875" w:type="dxa"/>
            <w:shd w:val="clear" w:color="auto" w:fill="auto"/>
            <w:noWrap/>
            <w:tcMar>
              <w:top w:w="15" w:type="dxa"/>
              <w:left w:w="15" w:type="dxa"/>
              <w:right w:w="15" w:type="dxa"/>
            </w:tcMar>
            <w:vAlign w:val="center"/>
          </w:tcPr>
          <w:p w14:paraId="696B8BCE">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4.32</w:t>
            </w:r>
          </w:p>
        </w:tc>
        <w:tc>
          <w:tcPr>
            <w:tcW w:w="1875" w:type="dxa"/>
            <w:shd w:val="clear" w:color="auto" w:fill="auto"/>
            <w:noWrap/>
            <w:tcMar>
              <w:top w:w="15" w:type="dxa"/>
              <w:left w:w="15" w:type="dxa"/>
              <w:right w:w="15" w:type="dxa"/>
            </w:tcMar>
            <w:vAlign w:val="center"/>
          </w:tcPr>
          <w:p w14:paraId="2A50BFC1">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4.32</w:t>
            </w:r>
          </w:p>
        </w:tc>
        <w:tc>
          <w:tcPr>
            <w:tcW w:w="1385" w:type="dxa"/>
            <w:shd w:val="clear" w:color="auto" w:fill="auto"/>
            <w:noWrap/>
            <w:tcMar>
              <w:top w:w="15" w:type="dxa"/>
              <w:left w:w="15" w:type="dxa"/>
              <w:right w:w="15" w:type="dxa"/>
            </w:tcMar>
            <w:vAlign w:val="center"/>
          </w:tcPr>
          <w:p w14:paraId="54F32324">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126A3C65">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24617B53">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086A3CB9">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537896F2">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890" w:type="dxa"/>
            <w:shd w:val="clear" w:color="auto" w:fill="auto"/>
            <w:noWrap/>
            <w:tcMar>
              <w:top w:w="15" w:type="dxa"/>
              <w:left w:w="15" w:type="dxa"/>
              <w:right w:w="15" w:type="dxa"/>
            </w:tcMar>
            <w:vAlign w:val="center"/>
          </w:tcPr>
          <w:p w14:paraId="1409DC4A">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r>
      <w:tr w14:paraId="3B39D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8" w:hRule="atLeast"/>
        </w:trPr>
        <w:tc>
          <w:tcPr>
            <w:tcW w:w="3942" w:type="dxa"/>
            <w:gridSpan w:val="3"/>
            <w:shd w:val="clear" w:color="auto" w:fill="auto"/>
            <w:noWrap/>
            <w:tcMar>
              <w:top w:w="15" w:type="dxa"/>
              <w:left w:w="15" w:type="dxa"/>
              <w:right w:w="15" w:type="dxa"/>
            </w:tcMar>
            <w:vAlign w:val="center"/>
          </w:tcPr>
          <w:p w14:paraId="184FB6E1">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20139</w:t>
            </w:r>
          </w:p>
        </w:tc>
        <w:tc>
          <w:tcPr>
            <w:tcW w:w="4210" w:type="dxa"/>
            <w:shd w:val="clear" w:color="auto" w:fill="auto"/>
            <w:noWrap/>
            <w:tcMar>
              <w:top w:w="15" w:type="dxa"/>
              <w:left w:w="15" w:type="dxa"/>
              <w:right w:w="15" w:type="dxa"/>
            </w:tcMar>
            <w:vAlign w:val="center"/>
          </w:tcPr>
          <w:p w14:paraId="715CACDC">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社会工作事务</w:t>
            </w:r>
          </w:p>
        </w:tc>
        <w:tc>
          <w:tcPr>
            <w:tcW w:w="1875" w:type="dxa"/>
            <w:shd w:val="clear" w:color="auto" w:fill="auto"/>
            <w:noWrap/>
            <w:tcMar>
              <w:top w:w="15" w:type="dxa"/>
              <w:left w:w="15" w:type="dxa"/>
              <w:right w:w="15" w:type="dxa"/>
            </w:tcMar>
            <w:vAlign w:val="center"/>
          </w:tcPr>
          <w:p w14:paraId="6016C93D">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6.32</w:t>
            </w:r>
          </w:p>
        </w:tc>
        <w:tc>
          <w:tcPr>
            <w:tcW w:w="1875" w:type="dxa"/>
            <w:shd w:val="clear" w:color="auto" w:fill="auto"/>
            <w:noWrap/>
            <w:tcMar>
              <w:top w:w="15" w:type="dxa"/>
              <w:left w:w="15" w:type="dxa"/>
              <w:right w:w="15" w:type="dxa"/>
            </w:tcMar>
            <w:vAlign w:val="center"/>
          </w:tcPr>
          <w:p w14:paraId="5ED5C321">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6.32</w:t>
            </w:r>
          </w:p>
        </w:tc>
        <w:tc>
          <w:tcPr>
            <w:tcW w:w="1385" w:type="dxa"/>
            <w:shd w:val="clear" w:color="auto" w:fill="auto"/>
            <w:noWrap/>
            <w:tcMar>
              <w:top w:w="15" w:type="dxa"/>
              <w:left w:w="15" w:type="dxa"/>
              <w:right w:w="15" w:type="dxa"/>
            </w:tcMar>
            <w:vAlign w:val="center"/>
          </w:tcPr>
          <w:p w14:paraId="462ADBBD">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5C48FAD2">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3C861B28">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49E1C94F">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0CFB81AC">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890" w:type="dxa"/>
            <w:shd w:val="clear" w:color="auto" w:fill="auto"/>
            <w:noWrap/>
            <w:tcMar>
              <w:top w:w="15" w:type="dxa"/>
              <w:left w:w="15" w:type="dxa"/>
              <w:right w:w="15" w:type="dxa"/>
            </w:tcMar>
            <w:vAlign w:val="center"/>
          </w:tcPr>
          <w:p w14:paraId="11B285F4">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r>
      <w:tr w14:paraId="29CCE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8" w:hRule="atLeast"/>
        </w:trPr>
        <w:tc>
          <w:tcPr>
            <w:tcW w:w="3942" w:type="dxa"/>
            <w:gridSpan w:val="3"/>
            <w:shd w:val="clear" w:color="auto" w:fill="auto"/>
            <w:noWrap/>
            <w:tcMar>
              <w:top w:w="15" w:type="dxa"/>
              <w:left w:w="15" w:type="dxa"/>
              <w:right w:w="15" w:type="dxa"/>
            </w:tcMar>
            <w:vAlign w:val="center"/>
          </w:tcPr>
          <w:p w14:paraId="274D8117">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2013999</w:t>
            </w:r>
          </w:p>
        </w:tc>
        <w:tc>
          <w:tcPr>
            <w:tcW w:w="4210" w:type="dxa"/>
            <w:shd w:val="clear" w:color="auto" w:fill="auto"/>
            <w:noWrap/>
            <w:tcMar>
              <w:top w:w="15" w:type="dxa"/>
              <w:left w:w="15" w:type="dxa"/>
              <w:right w:w="15" w:type="dxa"/>
            </w:tcMar>
            <w:vAlign w:val="center"/>
          </w:tcPr>
          <w:p w14:paraId="708B8D5F">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其他社会工作事务支出</w:t>
            </w:r>
          </w:p>
        </w:tc>
        <w:tc>
          <w:tcPr>
            <w:tcW w:w="1875" w:type="dxa"/>
            <w:shd w:val="clear" w:color="auto" w:fill="auto"/>
            <w:noWrap/>
            <w:tcMar>
              <w:top w:w="15" w:type="dxa"/>
              <w:left w:w="15" w:type="dxa"/>
              <w:right w:w="15" w:type="dxa"/>
            </w:tcMar>
            <w:vAlign w:val="center"/>
          </w:tcPr>
          <w:p w14:paraId="31B4A4A1">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6.32</w:t>
            </w:r>
          </w:p>
        </w:tc>
        <w:tc>
          <w:tcPr>
            <w:tcW w:w="1875" w:type="dxa"/>
            <w:shd w:val="clear" w:color="auto" w:fill="auto"/>
            <w:noWrap/>
            <w:tcMar>
              <w:top w:w="15" w:type="dxa"/>
              <w:left w:w="15" w:type="dxa"/>
              <w:right w:w="15" w:type="dxa"/>
            </w:tcMar>
            <w:vAlign w:val="center"/>
          </w:tcPr>
          <w:p w14:paraId="2042B1BE">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6.32</w:t>
            </w:r>
          </w:p>
        </w:tc>
        <w:tc>
          <w:tcPr>
            <w:tcW w:w="1385" w:type="dxa"/>
            <w:shd w:val="clear" w:color="auto" w:fill="auto"/>
            <w:noWrap/>
            <w:tcMar>
              <w:top w:w="15" w:type="dxa"/>
              <w:left w:w="15" w:type="dxa"/>
              <w:right w:w="15" w:type="dxa"/>
            </w:tcMar>
            <w:vAlign w:val="center"/>
          </w:tcPr>
          <w:p w14:paraId="29E9EDF2">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6321AE40">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4F4E393D">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43FA38A6">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38F4946E">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890" w:type="dxa"/>
            <w:shd w:val="clear" w:color="auto" w:fill="auto"/>
            <w:noWrap/>
            <w:tcMar>
              <w:top w:w="15" w:type="dxa"/>
              <w:left w:w="15" w:type="dxa"/>
              <w:right w:w="15" w:type="dxa"/>
            </w:tcMar>
            <w:vAlign w:val="center"/>
          </w:tcPr>
          <w:p w14:paraId="6F30CDE3">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r>
      <w:tr w14:paraId="71F9F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8" w:hRule="atLeast"/>
        </w:trPr>
        <w:tc>
          <w:tcPr>
            <w:tcW w:w="3942" w:type="dxa"/>
            <w:gridSpan w:val="3"/>
            <w:shd w:val="clear" w:color="auto" w:fill="auto"/>
            <w:noWrap/>
            <w:tcMar>
              <w:top w:w="15" w:type="dxa"/>
              <w:left w:w="15" w:type="dxa"/>
              <w:right w:w="15" w:type="dxa"/>
            </w:tcMar>
            <w:vAlign w:val="center"/>
          </w:tcPr>
          <w:p w14:paraId="556C5A17">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203</w:t>
            </w:r>
          </w:p>
        </w:tc>
        <w:tc>
          <w:tcPr>
            <w:tcW w:w="4210" w:type="dxa"/>
            <w:shd w:val="clear" w:color="auto" w:fill="auto"/>
            <w:noWrap/>
            <w:tcMar>
              <w:top w:w="15" w:type="dxa"/>
              <w:left w:w="15" w:type="dxa"/>
              <w:right w:w="15" w:type="dxa"/>
            </w:tcMar>
            <w:vAlign w:val="center"/>
          </w:tcPr>
          <w:p w14:paraId="78D8E67F">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国防支出</w:t>
            </w:r>
          </w:p>
        </w:tc>
        <w:tc>
          <w:tcPr>
            <w:tcW w:w="1875" w:type="dxa"/>
            <w:shd w:val="clear" w:color="auto" w:fill="auto"/>
            <w:noWrap/>
            <w:tcMar>
              <w:top w:w="15" w:type="dxa"/>
              <w:left w:w="15" w:type="dxa"/>
              <w:right w:w="15" w:type="dxa"/>
            </w:tcMar>
            <w:vAlign w:val="center"/>
          </w:tcPr>
          <w:p w14:paraId="20759881">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5</w:t>
            </w:r>
          </w:p>
        </w:tc>
        <w:tc>
          <w:tcPr>
            <w:tcW w:w="1875" w:type="dxa"/>
            <w:shd w:val="clear" w:color="auto" w:fill="auto"/>
            <w:noWrap/>
            <w:tcMar>
              <w:top w:w="15" w:type="dxa"/>
              <w:left w:w="15" w:type="dxa"/>
              <w:right w:w="15" w:type="dxa"/>
            </w:tcMar>
            <w:vAlign w:val="center"/>
          </w:tcPr>
          <w:p w14:paraId="2BB97E2C">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5</w:t>
            </w:r>
          </w:p>
        </w:tc>
        <w:tc>
          <w:tcPr>
            <w:tcW w:w="1385" w:type="dxa"/>
            <w:shd w:val="clear" w:color="auto" w:fill="auto"/>
            <w:noWrap/>
            <w:tcMar>
              <w:top w:w="15" w:type="dxa"/>
              <w:left w:w="15" w:type="dxa"/>
              <w:right w:w="15" w:type="dxa"/>
            </w:tcMar>
            <w:vAlign w:val="center"/>
          </w:tcPr>
          <w:p w14:paraId="5CDA7493">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53F3FB4A">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37D5528A">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3BF9DDC7">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66F714C1">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890" w:type="dxa"/>
            <w:shd w:val="clear" w:color="auto" w:fill="auto"/>
            <w:noWrap/>
            <w:tcMar>
              <w:top w:w="15" w:type="dxa"/>
              <w:left w:w="15" w:type="dxa"/>
              <w:right w:w="15" w:type="dxa"/>
            </w:tcMar>
            <w:vAlign w:val="center"/>
          </w:tcPr>
          <w:p w14:paraId="4479226F">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r>
      <w:tr w14:paraId="25BC4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8" w:hRule="atLeast"/>
        </w:trPr>
        <w:tc>
          <w:tcPr>
            <w:tcW w:w="3942" w:type="dxa"/>
            <w:gridSpan w:val="3"/>
            <w:shd w:val="clear" w:color="auto" w:fill="auto"/>
            <w:noWrap/>
            <w:tcMar>
              <w:top w:w="15" w:type="dxa"/>
              <w:left w:w="15" w:type="dxa"/>
              <w:right w:w="15" w:type="dxa"/>
            </w:tcMar>
            <w:vAlign w:val="center"/>
          </w:tcPr>
          <w:p w14:paraId="19B70A18">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20306</w:t>
            </w:r>
          </w:p>
        </w:tc>
        <w:tc>
          <w:tcPr>
            <w:tcW w:w="4210" w:type="dxa"/>
            <w:shd w:val="clear" w:color="auto" w:fill="auto"/>
            <w:noWrap/>
            <w:tcMar>
              <w:top w:w="15" w:type="dxa"/>
              <w:left w:w="15" w:type="dxa"/>
              <w:right w:w="15" w:type="dxa"/>
            </w:tcMar>
            <w:vAlign w:val="center"/>
          </w:tcPr>
          <w:p w14:paraId="7D830274">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国防动员</w:t>
            </w:r>
          </w:p>
        </w:tc>
        <w:tc>
          <w:tcPr>
            <w:tcW w:w="1875" w:type="dxa"/>
            <w:shd w:val="clear" w:color="auto" w:fill="auto"/>
            <w:noWrap/>
            <w:tcMar>
              <w:top w:w="15" w:type="dxa"/>
              <w:left w:w="15" w:type="dxa"/>
              <w:right w:w="15" w:type="dxa"/>
            </w:tcMar>
            <w:vAlign w:val="center"/>
          </w:tcPr>
          <w:p w14:paraId="001E1EA3">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5</w:t>
            </w:r>
          </w:p>
        </w:tc>
        <w:tc>
          <w:tcPr>
            <w:tcW w:w="1875" w:type="dxa"/>
            <w:shd w:val="clear" w:color="auto" w:fill="auto"/>
            <w:noWrap/>
            <w:tcMar>
              <w:top w:w="15" w:type="dxa"/>
              <w:left w:w="15" w:type="dxa"/>
              <w:right w:w="15" w:type="dxa"/>
            </w:tcMar>
            <w:vAlign w:val="center"/>
          </w:tcPr>
          <w:p w14:paraId="0EC111FE">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5</w:t>
            </w:r>
          </w:p>
        </w:tc>
        <w:tc>
          <w:tcPr>
            <w:tcW w:w="1385" w:type="dxa"/>
            <w:shd w:val="clear" w:color="auto" w:fill="auto"/>
            <w:noWrap/>
            <w:tcMar>
              <w:top w:w="15" w:type="dxa"/>
              <w:left w:w="15" w:type="dxa"/>
              <w:right w:w="15" w:type="dxa"/>
            </w:tcMar>
            <w:vAlign w:val="center"/>
          </w:tcPr>
          <w:p w14:paraId="68039C9E">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23F69060">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23C47D3A">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4ACB2708">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7F821E73">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890" w:type="dxa"/>
            <w:shd w:val="clear" w:color="auto" w:fill="auto"/>
            <w:noWrap/>
            <w:tcMar>
              <w:top w:w="15" w:type="dxa"/>
              <w:left w:w="15" w:type="dxa"/>
              <w:right w:w="15" w:type="dxa"/>
            </w:tcMar>
            <w:vAlign w:val="center"/>
          </w:tcPr>
          <w:p w14:paraId="525635D4">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r>
      <w:tr w14:paraId="0D1BA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8" w:hRule="atLeast"/>
        </w:trPr>
        <w:tc>
          <w:tcPr>
            <w:tcW w:w="3942" w:type="dxa"/>
            <w:gridSpan w:val="3"/>
            <w:shd w:val="clear" w:color="auto" w:fill="auto"/>
            <w:noWrap/>
            <w:tcMar>
              <w:top w:w="15" w:type="dxa"/>
              <w:left w:w="15" w:type="dxa"/>
              <w:right w:w="15" w:type="dxa"/>
            </w:tcMar>
            <w:vAlign w:val="center"/>
          </w:tcPr>
          <w:p w14:paraId="6EFF01F7">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2030607</w:t>
            </w:r>
          </w:p>
        </w:tc>
        <w:tc>
          <w:tcPr>
            <w:tcW w:w="4210" w:type="dxa"/>
            <w:shd w:val="clear" w:color="auto" w:fill="auto"/>
            <w:noWrap/>
            <w:tcMar>
              <w:top w:w="15" w:type="dxa"/>
              <w:left w:w="15" w:type="dxa"/>
              <w:right w:w="15" w:type="dxa"/>
            </w:tcMar>
            <w:vAlign w:val="center"/>
          </w:tcPr>
          <w:p w14:paraId="48EA1807">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民兵</w:t>
            </w:r>
          </w:p>
        </w:tc>
        <w:tc>
          <w:tcPr>
            <w:tcW w:w="1875" w:type="dxa"/>
            <w:shd w:val="clear" w:color="auto" w:fill="auto"/>
            <w:noWrap/>
            <w:tcMar>
              <w:top w:w="15" w:type="dxa"/>
              <w:left w:w="15" w:type="dxa"/>
              <w:right w:w="15" w:type="dxa"/>
            </w:tcMar>
            <w:vAlign w:val="center"/>
          </w:tcPr>
          <w:p w14:paraId="2983E959">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5</w:t>
            </w:r>
          </w:p>
        </w:tc>
        <w:tc>
          <w:tcPr>
            <w:tcW w:w="1875" w:type="dxa"/>
            <w:shd w:val="clear" w:color="auto" w:fill="auto"/>
            <w:noWrap/>
            <w:tcMar>
              <w:top w:w="15" w:type="dxa"/>
              <w:left w:w="15" w:type="dxa"/>
              <w:right w:w="15" w:type="dxa"/>
            </w:tcMar>
            <w:vAlign w:val="center"/>
          </w:tcPr>
          <w:p w14:paraId="0B2344D1">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5</w:t>
            </w:r>
          </w:p>
        </w:tc>
        <w:tc>
          <w:tcPr>
            <w:tcW w:w="1385" w:type="dxa"/>
            <w:shd w:val="clear" w:color="auto" w:fill="auto"/>
            <w:noWrap/>
            <w:tcMar>
              <w:top w:w="15" w:type="dxa"/>
              <w:left w:w="15" w:type="dxa"/>
              <w:right w:w="15" w:type="dxa"/>
            </w:tcMar>
            <w:vAlign w:val="center"/>
          </w:tcPr>
          <w:p w14:paraId="6FB52EB3">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79968585">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43DCEBE2">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2A3D7AEB">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00A6E6CA">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890" w:type="dxa"/>
            <w:shd w:val="clear" w:color="auto" w:fill="auto"/>
            <w:noWrap/>
            <w:tcMar>
              <w:top w:w="15" w:type="dxa"/>
              <w:left w:w="15" w:type="dxa"/>
              <w:right w:w="15" w:type="dxa"/>
            </w:tcMar>
            <w:vAlign w:val="center"/>
          </w:tcPr>
          <w:p w14:paraId="35A7937B">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r>
      <w:tr w14:paraId="334CF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8" w:hRule="atLeast"/>
        </w:trPr>
        <w:tc>
          <w:tcPr>
            <w:tcW w:w="3942" w:type="dxa"/>
            <w:gridSpan w:val="3"/>
            <w:shd w:val="clear" w:color="auto" w:fill="auto"/>
            <w:noWrap/>
            <w:tcMar>
              <w:top w:w="15" w:type="dxa"/>
              <w:left w:w="15" w:type="dxa"/>
              <w:right w:w="15" w:type="dxa"/>
            </w:tcMar>
            <w:vAlign w:val="center"/>
          </w:tcPr>
          <w:p w14:paraId="74953FEB">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204</w:t>
            </w:r>
          </w:p>
        </w:tc>
        <w:tc>
          <w:tcPr>
            <w:tcW w:w="4210" w:type="dxa"/>
            <w:shd w:val="clear" w:color="auto" w:fill="auto"/>
            <w:noWrap/>
            <w:tcMar>
              <w:top w:w="15" w:type="dxa"/>
              <w:left w:w="15" w:type="dxa"/>
              <w:right w:w="15" w:type="dxa"/>
            </w:tcMar>
            <w:vAlign w:val="center"/>
          </w:tcPr>
          <w:p w14:paraId="68064910">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公共安全支出</w:t>
            </w:r>
          </w:p>
        </w:tc>
        <w:tc>
          <w:tcPr>
            <w:tcW w:w="1875" w:type="dxa"/>
            <w:shd w:val="clear" w:color="auto" w:fill="auto"/>
            <w:noWrap/>
            <w:tcMar>
              <w:top w:w="15" w:type="dxa"/>
              <w:left w:w="15" w:type="dxa"/>
              <w:right w:w="15" w:type="dxa"/>
            </w:tcMar>
            <w:vAlign w:val="center"/>
          </w:tcPr>
          <w:p w14:paraId="684F54EB">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35.73</w:t>
            </w:r>
          </w:p>
        </w:tc>
        <w:tc>
          <w:tcPr>
            <w:tcW w:w="1875" w:type="dxa"/>
            <w:shd w:val="clear" w:color="auto" w:fill="auto"/>
            <w:noWrap/>
            <w:tcMar>
              <w:top w:w="15" w:type="dxa"/>
              <w:left w:w="15" w:type="dxa"/>
              <w:right w:w="15" w:type="dxa"/>
            </w:tcMar>
            <w:vAlign w:val="center"/>
          </w:tcPr>
          <w:p w14:paraId="17851394">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35.73</w:t>
            </w:r>
          </w:p>
        </w:tc>
        <w:tc>
          <w:tcPr>
            <w:tcW w:w="1385" w:type="dxa"/>
            <w:shd w:val="clear" w:color="auto" w:fill="auto"/>
            <w:noWrap/>
            <w:tcMar>
              <w:top w:w="15" w:type="dxa"/>
              <w:left w:w="15" w:type="dxa"/>
              <w:right w:w="15" w:type="dxa"/>
            </w:tcMar>
            <w:vAlign w:val="center"/>
          </w:tcPr>
          <w:p w14:paraId="66B96F49">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03F0E5D5">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0AE24E14">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544D6338">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279785A0">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890" w:type="dxa"/>
            <w:shd w:val="clear" w:color="auto" w:fill="auto"/>
            <w:noWrap/>
            <w:tcMar>
              <w:top w:w="15" w:type="dxa"/>
              <w:left w:w="15" w:type="dxa"/>
              <w:right w:w="15" w:type="dxa"/>
            </w:tcMar>
            <w:vAlign w:val="center"/>
          </w:tcPr>
          <w:p w14:paraId="74C059CC">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r>
      <w:tr w14:paraId="32713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8" w:hRule="atLeast"/>
        </w:trPr>
        <w:tc>
          <w:tcPr>
            <w:tcW w:w="3942" w:type="dxa"/>
            <w:gridSpan w:val="3"/>
            <w:shd w:val="clear" w:color="auto" w:fill="auto"/>
            <w:noWrap/>
            <w:tcMar>
              <w:top w:w="15" w:type="dxa"/>
              <w:left w:w="15" w:type="dxa"/>
              <w:right w:w="15" w:type="dxa"/>
            </w:tcMar>
            <w:vAlign w:val="center"/>
          </w:tcPr>
          <w:p w14:paraId="365A1CE7">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20402</w:t>
            </w:r>
          </w:p>
        </w:tc>
        <w:tc>
          <w:tcPr>
            <w:tcW w:w="4210" w:type="dxa"/>
            <w:shd w:val="clear" w:color="auto" w:fill="auto"/>
            <w:noWrap/>
            <w:tcMar>
              <w:top w:w="15" w:type="dxa"/>
              <w:left w:w="15" w:type="dxa"/>
              <w:right w:w="15" w:type="dxa"/>
            </w:tcMar>
            <w:vAlign w:val="center"/>
          </w:tcPr>
          <w:p w14:paraId="387B2EAB">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公安</w:t>
            </w:r>
          </w:p>
        </w:tc>
        <w:tc>
          <w:tcPr>
            <w:tcW w:w="1875" w:type="dxa"/>
            <w:shd w:val="clear" w:color="auto" w:fill="auto"/>
            <w:noWrap/>
            <w:tcMar>
              <w:top w:w="15" w:type="dxa"/>
              <w:left w:w="15" w:type="dxa"/>
              <w:right w:w="15" w:type="dxa"/>
            </w:tcMar>
            <w:vAlign w:val="center"/>
          </w:tcPr>
          <w:p w14:paraId="42E24D8C">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35.73</w:t>
            </w:r>
          </w:p>
        </w:tc>
        <w:tc>
          <w:tcPr>
            <w:tcW w:w="1875" w:type="dxa"/>
            <w:shd w:val="clear" w:color="auto" w:fill="auto"/>
            <w:noWrap/>
            <w:tcMar>
              <w:top w:w="15" w:type="dxa"/>
              <w:left w:w="15" w:type="dxa"/>
              <w:right w:w="15" w:type="dxa"/>
            </w:tcMar>
            <w:vAlign w:val="center"/>
          </w:tcPr>
          <w:p w14:paraId="437BBC45">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35.73</w:t>
            </w:r>
          </w:p>
        </w:tc>
        <w:tc>
          <w:tcPr>
            <w:tcW w:w="1385" w:type="dxa"/>
            <w:shd w:val="clear" w:color="auto" w:fill="auto"/>
            <w:noWrap/>
            <w:tcMar>
              <w:top w:w="15" w:type="dxa"/>
              <w:left w:w="15" w:type="dxa"/>
              <w:right w:w="15" w:type="dxa"/>
            </w:tcMar>
            <w:vAlign w:val="center"/>
          </w:tcPr>
          <w:p w14:paraId="7BEB1EB1">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57A1576E">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35F5643C">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522F24B8">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2BD92501">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890" w:type="dxa"/>
            <w:shd w:val="clear" w:color="auto" w:fill="auto"/>
            <w:noWrap/>
            <w:tcMar>
              <w:top w:w="15" w:type="dxa"/>
              <w:left w:w="15" w:type="dxa"/>
              <w:right w:w="15" w:type="dxa"/>
            </w:tcMar>
            <w:vAlign w:val="center"/>
          </w:tcPr>
          <w:p w14:paraId="397657E2">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r>
      <w:tr w14:paraId="507E9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8" w:hRule="atLeast"/>
        </w:trPr>
        <w:tc>
          <w:tcPr>
            <w:tcW w:w="3942" w:type="dxa"/>
            <w:gridSpan w:val="3"/>
            <w:shd w:val="clear" w:color="auto" w:fill="auto"/>
            <w:noWrap/>
            <w:tcMar>
              <w:top w:w="15" w:type="dxa"/>
              <w:left w:w="15" w:type="dxa"/>
              <w:right w:w="15" w:type="dxa"/>
            </w:tcMar>
            <w:vAlign w:val="center"/>
          </w:tcPr>
          <w:p w14:paraId="12F09748">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2040299</w:t>
            </w:r>
          </w:p>
        </w:tc>
        <w:tc>
          <w:tcPr>
            <w:tcW w:w="4210" w:type="dxa"/>
            <w:shd w:val="clear" w:color="auto" w:fill="auto"/>
            <w:noWrap/>
            <w:tcMar>
              <w:top w:w="15" w:type="dxa"/>
              <w:left w:w="15" w:type="dxa"/>
              <w:right w:w="15" w:type="dxa"/>
            </w:tcMar>
            <w:vAlign w:val="center"/>
          </w:tcPr>
          <w:p w14:paraId="64610A97">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其他公安支出</w:t>
            </w:r>
          </w:p>
        </w:tc>
        <w:tc>
          <w:tcPr>
            <w:tcW w:w="1875" w:type="dxa"/>
            <w:shd w:val="clear" w:color="auto" w:fill="auto"/>
            <w:noWrap/>
            <w:tcMar>
              <w:top w:w="15" w:type="dxa"/>
              <w:left w:w="15" w:type="dxa"/>
              <w:right w:w="15" w:type="dxa"/>
            </w:tcMar>
            <w:vAlign w:val="center"/>
          </w:tcPr>
          <w:p w14:paraId="28C01F37">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35.73</w:t>
            </w:r>
          </w:p>
        </w:tc>
        <w:tc>
          <w:tcPr>
            <w:tcW w:w="1875" w:type="dxa"/>
            <w:shd w:val="clear" w:color="auto" w:fill="auto"/>
            <w:noWrap/>
            <w:tcMar>
              <w:top w:w="15" w:type="dxa"/>
              <w:left w:w="15" w:type="dxa"/>
              <w:right w:w="15" w:type="dxa"/>
            </w:tcMar>
            <w:vAlign w:val="center"/>
          </w:tcPr>
          <w:p w14:paraId="760D26B3">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35.73</w:t>
            </w:r>
          </w:p>
        </w:tc>
        <w:tc>
          <w:tcPr>
            <w:tcW w:w="1385" w:type="dxa"/>
            <w:shd w:val="clear" w:color="auto" w:fill="auto"/>
            <w:noWrap/>
            <w:tcMar>
              <w:top w:w="15" w:type="dxa"/>
              <w:left w:w="15" w:type="dxa"/>
              <w:right w:w="15" w:type="dxa"/>
            </w:tcMar>
            <w:vAlign w:val="center"/>
          </w:tcPr>
          <w:p w14:paraId="1CF3F0F0">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31BFC32D">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535EE36A">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357EA7FE">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5ADA1E16">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890" w:type="dxa"/>
            <w:shd w:val="clear" w:color="auto" w:fill="auto"/>
            <w:noWrap/>
            <w:tcMar>
              <w:top w:w="15" w:type="dxa"/>
              <w:left w:w="15" w:type="dxa"/>
              <w:right w:w="15" w:type="dxa"/>
            </w:tcMar>
            <w:vAlign w:val="center"/>
          </w:tcPr>
          <w:p w14:paraId="49B2A627">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r>
      <w:tr w14:paraId="064D3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8" w:hRule="atLeast"/>
        </w:trPr>
        <w:tc>
          <w:tcPr>
            <w:tcW w:w="3942" w:type="dxa"/>
            <w:gridSpan w:val="3"/>
            <w:shd w:val="clear" w:color="auto" w:fill="auto"/>
            <w:noWrap/>
            <w:tcMar>
              <w:top w:w="15" w:type="dxa"/>
              <w:left w:w="15" w:type="dxa"/>
              <w:right w:w="15" w:type="dxa"/>
            </w:tcMar>
            <w:vAlign w:val="center"/>
          </w:tcPr>
          <w:p w14:paraId="2A3CE88E">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207</w:t>
            </w:r>
          </w:p>
        </w:tc>
        <w:tc>
          <w:tcPr>
            <w:tcW w:w="4210" w:type="dxa"/>
            <w:shd w:val="clear" w:color="auto" w:fill="auto"/>
            <w:noWrap/>
            <w:tcMar>
              <w:top w:w="15" w:type="dxa"/>
              <w:left w:w="15" w:type="dxa"/>
              <w:right w:w="15" w:type="dxa"/>
            </w:tcMar>
            <w:vAlign w:val="center"/>
          </w:tcPr>
          <w:p w14:paraId="04549BEC">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文化旅游体育与传媒支出</w:t>
            </w:r>
          </w:p>
        </w:tc>
        <w:tc>
          <w:tcPr>
            <w:tcW w:w="1875" w:type="dxa"/>
            <w:shd w:val="clear" w:color="auto" w:fill="auto"/>
            <w:noWrap/>
            <w:tcMar>
              <w:top w:w="15" w:type="dxa"/>
              <w:left w:w="15" w:type="dxa"/>
              <w:right w:w="15" w:type="dxa"/>
            </w:tcMar>
            <w:vAlign w:val="center"/>
          </w:tcPr>
          <w:p w14:paraId="4A16FB84">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47.91</w:t>
            </w:r>
          </w:p>
        </w:tc>
        <w:tc>
          <w:tcPr>
            <w:tcW w:w="1875" w:type="dxa"/>
            <w:shd w:val="clear" w:color="auto" w:fill="auto"/>
            <w:noWrap/>
            <w:tcMar>
              <w:top w:w="15" w:type="dxa"/>
              <w:left w:w="15" w:type="dxa"/>
              <w:right w:w="15" w:type="dxa"/>
            </w:tcMar>
            <w:vAlign w:val="center"/>
          </w:tcPr>
          <w:p w14:paraId="3A3CE4C1">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47.91</w:t>
            </w:r>
          </w:p>
        </w:tc>
        <w:tc>
          <w:tcPr>
            <w:tcW w:w="1385" w:type="dxa"/>
            <w:shd w:val="clear" w:color="auto" w:fill="auto"/>
            <w:noWrap/>
            <w:tcMar>
              <w:top w:w="15" w:type="dxa"/>
              <w:left w:w="15" w:type="dxa"/>
              <w:right w:w="15" w:type="dxa"/>
            </w:tcMar>
            <w:vAlign w:val="center"/>
          </w:tcPr>
          <w:p w14:paraId="2F7FE219">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35DDC6FC">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7C70A8F1">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2389FB09">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64897CAE">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890" w:type="dxa"/>
            <w:shd w:val="clear" w:color="auto" w:fill="auto"/>
            <w:noWrap/>
            <w:tcMar>
              <w:top w:w="15" w:type="dxa"/>
              <w:left w:w="15" w:type="dxa"/>
              <w:right w:w="15" w:type="dxa"/>
            </w:tcMar>
            <w:vAlign w:val="center"/>
          </w:tcPr>
          <w:p w14:paraId="0000A84D">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r>
      <w:tr w14:paraId="076C1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8" w:hRule="atLeast"/>
        </w:trPr>
        <w:tc>
          <w:tcPr>
            <w:tcW w:w="3942" w:type="dxa"/>
            <w:gridSpan w:val="3"/>
            <w:shd w:val="clear" w:color="auto" w:fill="auto"/>
            <w:noWrap/>
            <w:tcMar>
              <w:top w:w="15" w:type="dxa"/>
              <w:left w:w="15" w:type="dxa"/>
              <w:right w:w="15" w:type="dxa"/>
            </w:tcMar>
            <w:vAlign w:val="center"/>
          </w:tcPr>
          <w:p w14:paraId="1D4EE5CB">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20701</w:t>
            </w:r>
          </w:p>
        </w:tc>
        <w:tc>
          <w:tcPr>
            <w:tcW w:w="4210" w:type="dxa"/>
            <w:shd w:val="clear" w:color="auto" w:fill="auto"/>
            <w:noWrap/>
            <w:tcMar>
              <w:top w:w="15" w:type="dxa"/>
              <w:left w:w="15" w:type="dxa"/>
              <w:right w:w="15" w:type="dxa"/>
            </w:tcMar>
            <w:vAlign w:val="center"/>
          </w:tcPr>
          <w:p w14:paraId="2D9BEDB0">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文化和旅游</w:t>
            </w:r>
          </w:p>
        </w:tc>
        <w:tc>
          <w:tcPr>
            <w:tcW w:w="1875" w:type="dxa"/>
            <w:shd w:val="clear" w:color="auto" w:fill="auto"/>
            <w:noWrap/>
            <w:tcMar>
              <w:top w:w="15" w:type="dxa"/>
              <w:left w:w="15" w:type="dxa"/>
              <w:right w:w="15" w:type="dxa"/>
            </w:tcMar>
            <w:vAlign w:val="center"/>
          </w:tcPr>
          <w:p w14:paraId="09D3BCBF">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47.62</w:t>
            </w:r>
          </w:p>
        </w:tc>
        <w:tc>
          <w:tcPr>
            <w:tcW w:w="1875" w:type="dxa"/>
            <w:shd w:val="clear" w:color="auto" w:fill="auto"/>
            <w:noWrap/>
            <w:tcMar>
              <w:top w:w="15" w:type="dxa"/>
              <w:left w:w="15" w:type="dxa"/>
              <w:right w:w="15" w:type="dxa"/>
            </w:tcMar>
            <w:vAlign w:val="center"/>
          </w:tcPr>
          <w:p w14:paraId="3C1502C8">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47.62</w:t>
            </w:r>
          </w:p>
        </w:tc>
        <w:tc>
          <w:tcPr>
            <w:tcW w:w="1385" w:type="dxa"/>
            <w:shd w:val="clear" w:color="auto" w:fill="auto"/>
            <w:noWrap/>
            <w:tcMar>
              <w:top w:w="15" w:type="dxa"/>
              <w:left w:w="15" w:type="dxa"/>
              <w:right w:w="15" w:type="dxa"/>
            </w:tcMar>
            <w:vAlign w:val="center"/>
          </w:tcPr>
          <w:p w14:paraId="69294CA5">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776C61A3">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03C6E998">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7C46F1E7">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0492513F">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890" w:type="dxa"/>
            <w:shd w:val="clear" w:color="auto" w:fill="auto"/>
            <w:noWrap/>
            <w:tcMar>
              <w:top w:w="15" w:type="dxa"/>
              <w:left w:w="15" w:type="dxa"/>
              <w:right w:w="15" w:type="dxa"/>
            </w:tcMar>
            <w:vAlign w:val="center"/>
          </w:tcPr>
          <w:p w14:paraId="3F6D8E1A">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r>
      <w:tr w14:paraId="7BED1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8" w:hRule="atLeast"/>
        </w:trPr>
        <w:tc>
          <w:tcPr>
            <w:tcW w:w="3942" w:type="dxa"/>
            <w:gridSpan w:val="3"/>
            <w:shd w:val="clear" w:color="auto" w:fill="auto"/>
            <w:noWrap/>
            <w:tcMar>
              <w:top w:w="15" w:type="dxa"/>
              <w:left w:w="15" w:type="dxa"/>
              <w:right w:w="15" w:type="dxa"/>
            </w:tcMar>
            <w:vAlign w:val="center"/>
          </w:tcPr>
          <w:p w14:paraId="37EBFBD9">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2070109</w:t>
            </w:r>
          </w:p>
        </w:tc>
        <w:tc>
          <w:tcPr>
            <w:tcW w:w="4210" w:type="dxa"/>
            <w:shd w:val="clear" w:color="auto" w:fill="auto"/>
            <w:noWrap/>
            <w:tcMar>
              <w:top w:w="15" w:type="dxa"/>
              <w:left w:w="15" w:type="dxa"/>
              <w:right w:w="15" w:type="dxa"/>
            </w:tcMar>
            <w:vAlign w:val="center"/>
          </w:tcPr>
          <w:p w14:paraId="7CB0E024">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群众文化</w:t>
            </w:r>
          </w:p>
        </w:tc>
        <w:tc>
          <w:tcPr>
            <w:tcW w:w="1875" w:type="dxa"/>
            <w:shd w:val="clear" w:color="auto" w:fill="auto"/>
            <w:noWrap/>
            <w:tcMar>
              <w:top w:w="15" w:type="dxa"/>
              <w:left w:w="15" w:type="dxa"/>
              <w:right w:w="15" w:type="dxa"/>
            </w:tcMar>
            <w:vAlign w:val="center"/>
          </w:tcPr>
          <w:p w14:paraId="190F7697">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40.62</w:t>
            </w:r>
          </w:p>
        </w:tc>
        <w:tc>
          <w:tcPr>
            <w:tcW w:w="1875" w:type="dxa"/>
            <w:shd w:val="clear" w:color="auto" w:fill="auto"/>
            <w:noWrap/>
            <w:tcMar>
              <w:top w:w="15" w:type="dxa"/>
              <w:left w:w="15" w:type="dxa"/>
              <w:right w:w="15" w:type="dxa"/>
            </w:tcMar>
            <w:vAlign w:val="center"/>
          </w:tcPr>
          <w:p w14:paraId="2EBC42A4">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40.62</w:t>
            </w:r>
          </w:p>
        </w:tc>
        <w:tc>
          <w:tcPr>
            <w:tcW w:w="1385" w:type="dxa"/>
            <w:shd w:val="clear" w:color="auto" w:fill="auto"/>
            <w:noWrap/>
            <w:tcMar>
              <w:top w:w="15" w:type="dxa"/>
              <w:left w:w="15" w:type="dxa"/>
              <w:right w:w="15" w:type="dxa"/>
            </w:tcMar>
            <w:vAlign w:val="center"/>
          </w:tcPr>
          <w:p w14:paraId="54EACB44">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4EFC9519">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3D1738D8">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76ACC9A1">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1D52BFC6">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890" w:type="dxa"/>
            <w:shd w:val="clear" w:color="auto" w:fill="auto"/>
            <w:noWrap/>
            <w:tcMar>
              <w:top w:w="15" w:type="dxa"/>
              <w:left w:w="15" w:type="dxa"/>
              <w:right w:w="15" w:type="dxa"/>
            </w:tcMar>
            <w:vAlign w:val="center"/>
          </w:tcPr>
          <w:p w14:paraId="0F2E8CC1">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r>
      <w:tr w14:paraId="1B510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8" w:hRule="atLeast"/>
        </w:trPr>
        <w:tc>
          <w:tcPr>
            <w:tcW w:w="3942" w:type="dxa"/>
            <w:gridSpan w:val="3"/>
            <w:shd w:val="clear" w:color="auto" w:fill="auto"/>
            <w:noWrap/>
            <w:tcMar>
              <w:top w:w="15" w:type="dxa"/>
              <w:left w:w="15" w:type="dxa"/>
              <w:right w:w="15" w:type="dxa"/>
            </w:tcMar>
            <w:vAlign w:val="center"/>
          </w:tcPr>
          <w:p w14:paraId="3B541E6E">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2070199</w:t>
            </w:r>
          </w:p>
        </w:tc>
        <w:tc>
          <w:tcPr>
            <w:tcW w:w="4210" w:type="dxa"/>
            <w:shd w:val="clear" w:color="auto" w:fill="auto"/>
            <w:noWrap/>
            <w:tcMar>
              <w:top w:w="15" w:type="dxa"/>
              <w:left w:w="15" w:type="dxa"/>
              <w:right w:w="15" w:type="dxa"/>
            </w:tcMar>
            <w:vAlign w:val="center"/>
          </w:tcPr>
          <w:p w14:paraId="2798A9BC">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其他文化和旅游支出</w:t>
            </w:r>
          </w:p>
        </w:tc>
        <w:tc>
          <w:tcPr>
            <w:tcW w:w="1875" w:type="dxa"/>
            <w:shd w:val="clear" w:color="auto" w:fill="auto"/>
            <w:noWrap/>
            <w:tcMar>
              <w:top w:w="15" w:type="dxa"/>
              <w:left w:w="15" w:type="dxa"/>
              <w:right w:w="15" w:type="dxa"/>
            </w:tcMar>
            <w:vAlign w:val="center"/>
          </w:tcPr>
          <w:p w14:paraId="26F1B515">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7</w:t>
            </w:r>
          </w:p>
        </w:tc>
        <w:tc>
          <w:tcPr>
            <w:tcW w:w="1875" w:type="dxa"/>
            <w:shd w:val="clear" w:color="auto" w:fill="auto"/>
            <w:noWrap/>
            <w:tcMar>
              <w:top w:w="15" w:type="dxa"/>
              <w:left w:w="15" w:type="dxa"/>
              <w:right w:w="15" w:type="dxa"/>
            </w:tcMar>
            <w:vAlign w:val="center"/>
          </w:tcPr>
          <w:p w14:paraId="395F216B">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7</w:t>
            </w:r>
          </w:p>
        </w:tc>
        <w:tc>
          <w:tcPr>
            <w:tcW w:w="1385" w:type="dxa"/>
            <w:shd w:val="clear" w:color="auto" w:fill="auto"/>
            <w:noWrap/>
            <w:tcMar>
              <w:top w:w="15" w:type="dxa"/>
              <w:left w:w="15" w:type="dxa"/>
              <w:right w:w="15" w:type="dxa"/>
            </w:tcMar>
            <w:vAlign w:val="center"/>
          </w:tcPr>
          <w:p w14:paraId="4EFFB017">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16AC0BA5">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526786E4">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77C9102E">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4F3B3739">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890" w:type="dxa"/>
            <w:shd w:val="clear" w:color="auto" w:fill="auto"/>
            <w:noWrap/>
            <w:tcMar>
              <w:top w:w="15" w:type="dxa"/>
              <w:left w:w="15" w:type="dxa"/>
              <w:right w:w="15" w:type="dxa"/>
            </w:tcMar>
            <w:vAlign w:val="center"/>
          </w:tcPr>
          <w:p w14:paraId="4BF9794B">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r>
      <w:tr w14:paraId="06C25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8" w:hRule="atLeast"/>
        </w:trPr>
        <w:tc>
          <w:tcPr>
            <w:tcW w:w="3942" w:type="dxa"/>
            <w:gridSpan w:val="3"/>
            <w:shd w:val="clear" w:color="auto" w:fill="auto"/>
            <w:noWrap/>
            <w:tcMar>
              <w:top w:w="15" w:type="dxa"/>
              <w:left w:w="15" w:type="dxa"/>
              <w:right w:w="15" w:type="dxa"/>
            </w:tcMar>
            <w:vAlign w:val="center"/>
          </w:tcPr>
          <w:p w14:paraId="1092E449">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20702</w:t>
            </w:r>
          </w:p>
        </w:tc>
        <w:tc>
          <w:tcPr>
            <w:tcW w:w="4210" w:type="dxa"/>
            <w:shd w:val="clear" w:color="auto" w:fill="auto"/>
            <w:noWrap/>
            <w:tcMar>
              <w:top w:w="15" w:type="dxa"/>
              <w:left w:w="15" w:type="dxa"/>
              <w:right w:w="15" w:type="dxa"/>
            </w:tcMar>
            <w:vAlign w:val="center"/>
          </w:tcPr>
          <w:p w14:paraId="7FC78F20">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文物</w:t>
            </w:r>
          </w:p>
        </w:tc>
        <w:tc>
          <w:tcPr>
            <w:tcW w:w="1875" w:type="dxa"/>
            <w:shd w:val="clear" w:color="auto" w:fill="auto"/>
            <w:noWrap/>
            <w:tcMar>
              <w:top w:w="15" w:type="dxa"/>
              <w:left w:w="15" w:type="dxa"/>
              <w:right w:w="15" w:type="dxa"/>
            </w:tcMar>
            <w:vAlign w:val="center"/>
          </w:tcPr>
          <w:p w14:paraId="73778719">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0.29</w:t>
            </w:r>
          </w:p>
        </w:tc>
        <w:tc>
          <w:tcPr>
            <w:tcW w:w="1875" w:type="dxa"/>
            <w:shd w:val="clear" w:color="auto" w:fill="auto"/>
            <w:noWrap/>
            <w:tcMar>
              <w:top w:w="15" w:type="dxa"/>
              <w:left w:w="15" w:type="dxa"/>
              <w:right w:w="15" w:type="dxa"/>
            </w:tcMar>
            <w:vAlign w:val="center"/>
          </w:tcPr>
          <w:p w14:paraId="183A6027">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0.29</w:t>
            </w:r>
          </w:p>
        </w:tc>
        <w:tc>
          <w:tcPr>
            <w:tcW w:w="1385" w:type="dxa"/>
            <w:shd w:val="clear" w:color="auto" w:fill="auto"/>
            <w:noWrap/>
            <w:tcMar>
              <w:top w:w="15" w:type="dxa"/>
              <w:left w:w="15" w:type="dxa"/>
              <w:right w:w="15" w:type="dxa"/>
            </w:tcMar>
            <w:vAlign w:val="center"/>
          </w:tcPr>
          <w:p w14:paraId="6C7ACD9C">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6DD399B3">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43EC72E9">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172D6FF0">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3EF488E2">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890" w:type="dxa"/>
            <w:shd w:val="clear" w:color="auto" w:fill="auto"/>
            <w:noWrap/>
            <w:tcMar>
              <w:top w:w="15" w:type="dxa"/>
              <w:left w:w="15" w:type="dxa"/>
              <w:right w:w="15" w:type="dxa"/>
            </w:tcMar>
            <w:vAlign w:val="center"/>
          </w:tcPr>
          <w:p w14:paraId="69403D32">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r>
      <w:tr w14:paraId="55732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8" w:hRule="atLeast"/>
        </w:trPr>
        <w:tc>
          <w:tcPr>
            <w:tcW w:w="3942" w:type="dxa"/>
            <w:gridSpan w:val="3"/>
            <w:shd w:val="clear" w:color="auto" w:fill="auto"/>
            <w:noWrap/>
            <w:tcMar>
              <w:top w:w="15" w:type="dxa"/>
              <w:left w:w="15" w:type="dxa"/>
              <w:right w:w="15" w:type="dxa"/>
            </w:tcMar>
            <w:vAlign w:val="center"/>
          </w:tcPr>
          <w:p w14:paraId="76D8C46D">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2070204</w:t>
            </w:r>
          </w:p>
        </w:tc>
        <w:tc>
          <w:tcPr>
            <w:tcW w:w="4210" w:type="dxa"/>
            <w:shd w:val="clear" w:color="auto" w:fill="auto"/>
            <w:noWrap/>
            <w:tcMar>
              <w:top w:w="15" w:type="dxa"/>
              <w:left w:w="15" w:type="dxa"/>
              <w:right w:w="15" w:type="dxa"/>
            </w:tcMar>
            <w:vAlign w:val="center"/>
          </w:tcPr>
          <w:p w14:paraId="1192E5C4">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文物保护</w:t>
            </w:r>
          </w:p>
        </w:tc>
        <w:tc>
          <w:tcPr>
            <w:tcW w:w="1875" w:type="dxa"/>
            <w:shd w:val="clear" w:color="auto" w:fill="auto"/>
            <w:noWrap/>
            <w:tcMar>
              <w:top w:w="15" w:type="dxa"/>
              <w:left w:w="15" w:type="dxa"/>
              <w:right w:w="15" w:type="dxa"/>
            </w:tcMar>
            <w:vAlign w:val="center"/>
          </w:tcPr>
          <w:p w14:paraId="6350F059">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0.29</w:t>
            </w:r>
          </w:p>
        </w:tc>
        <w:tc>
          <w:tcPr>
            <w:tcW w:w="1875" w:type="dxa"/>
            <w:shd w:val="clear" w:color="auto" w:fill="auto"/>
            <w:noWrap/>
            <w:tcMar>
              <w:top w:w="15" w:type="dxa"/>
              <w:left w:w="15" w:type="dxa"/>
              <w:right w:w="15" w:type="dxa"/>
            </w:tcMar>
            <w:vAlign w:val="center"/>
          </w:tcPr>
          <w:p w14:paraId="4CD4B63D">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0.29</w:t>
            </w:r>
          </w:p>
        </w:tc>
        <w:tc>
          <w:tcPr>
            <w:tcW w:w="1385" w:type="dxa"/>
            <w:shd w:val="clear" w:color="auto" w:fill="auto"/>
            <w:noWrap/>
            <w:tcMar>
              <w:top w:w="15" w:type="dxa"/>
              <w:left w:w="15" w:type="dxa"/>
              <w:right w:w="15" w:type="dxa"/>
            </w:tcMar>
            <w:vAlign w:val="center"/>
          </w:tcPr>
          <w:p w14:paraId="5AE91031">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25276CF7">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10B674EE">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1846FEE3">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6E0B43A9">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890" w:type="dxa"/>
            <w:shd w:val="clear" w:color="auto" w:fill="auto"/>
            <w:noWrap/>
            <w:tcMar>
              <w:top w:w="15" w:type="dxa"/>
              <w:left w:w="15" w:type="dxa"/>
              <w:right w:w="15" w:type="dxa"/>
            </w:tcMar>
            <w:vAlign w:val="center"/>
          </w:tcPr>
          <w:p w14:paraId="78398526">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r>
      <w:tr w14:paraId="2B146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8" w:hRule="atLeast"/>
        </w:trPr>
        <w:tc>
          <w:tcPr>
            <w:tcW w:w="3942" w:type="dxa"/>
            <w:gridSpan w:val="3"/>
            <w:shd w:val="clear" w:color="auto" w:fill="auto"/>
            <w:noWrap/>
            <w:tcMar>
              <w:top w:w="15" w:type="dxa"/>
              <w:left w:w="15" w:type="dxa"/>
              <w:right w:w="15" w:type="dxa"/>
            </w:tcMar>
            <w:vAlign w:val="center"/>
          </w:tcPr>
          <w:p w14:paraId="5F9F4619">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208</w:t>
            </w:r>
          </w:p>
        </w:tc>
        <w:tc>
          <w:tcPr>
            <w:tcW w:w="4210" w:type="dxa"/>
            <w:shd w:val="clear" w:color="auto" w:fill="auto"/>
            <w:noWrap/>
            <w:tcMar>
              <w:top w:w="15" w:type="dxa"/>
              <w:left w:w="15" w:type="dxa"/>
              <w:right w:w="15" w:type="dxa"/>
            </w:tcMar>
            <w:vAlign w:val="center"/>
          </w:tcPr>
          <w:p w14:paraId="41B8706B">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社会保障和就业支出</w:t>
            </w:r>
          </w:p>
        </w:tc>
        <w:tc>
          <w:tcPr>
            <w:tcW w:w="1875" w:type="dxa"/>
            <w:shd w:val="clear" w:color="auto" w:fill="auto"/>
            <w:noWrap/>
            <w:tcMar>
              <w:top w:w="15" w:type="dxa"/>
              <w:left w:w="15" w:type="dxa"/>
              <w:right w:w="15" w:type="dxa"/>
            </w:tcMar>
            <w:vAlign w:val="center"/>
          </w:tcPr>
          <w:p w14:paraId="4AFBC142">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619.9</w:t>
            </w:r>
          </w:p>
        </w:tc>
        <w:tc>
          <w:tcPr>
            <w:tcW w:w="1875" w:type="dxa"/>
            <w:shd w:val="clear" w:color="auto" w:fill="auto"/>
            <w:noWrap/>
            <w:tcMar>
              <w:top w:w="15" w:type="dxa"/>
              <w:left w:w="15" w:type="dxa"/>
              <w:right w:w="15" w:type="dxa"/>
            </w:tcMar>
            <w:vAlign w:val="center"/>
          </w:tcPr>
          <w:p w14:paraId="18818A7B">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619.9</w:t>
            </w:r>
          </w:p>
        </w:tc>
        <w:tc>
          <w:tcPr>
            <w:tcW w:w="1385" w:type="dxa"/>
            <w:shd w:val="clear" w:color="auto" w:fill="auto"/>
            <w:noWrap/>
            <w:tcMar>
              <w:top w:w="15" w:type="dxa"/>
              <w:left w:w="15" w:type="dxa"/>
              <w:right w:w="15" w:type="dxa"/>
            </w:tcMar>
            <w:vAlign w:val="center"/>
          </w:tcPr>
          <w:p w14:paraId="7176706C">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02B70A17">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3867EE30">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5EF2B9EE">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54947939">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890" w:type="dxa"/>
            <w:shd w:val="clear" w:color="auto" w:fill="auto"/>
            <w:noWrap/>
            <w:tcMar>
              <w:top w:w="15" w:type="dxa"/>
              <w:left w:w="15" w:type="dxa"/>
              <w:right w:w="15" w:type="dxa"/>
            </w:tcMar>
            <w:vAlign w:val="center"/>
          </w:tcPr>
          <w:p w14:paraId="603803DB">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r>
      <w:tr w14:paraId="3EB12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8" w:hRule="atLeast"/>
        </w:trPr>
        <w:tc>
          <w:tcPr>
            <w:tcW w:w="3942" w:type="dxa"/>
            <w:gridSpan w:val="3"/>
            <w:shd w:val="clear" w:color="auto" w:fill="auto"/>
            <w:noWrap/>
            <w:tcMar>
              <w:top w:w="15" w:type="dxa"/>
              <w:left w:w="15" w:type="dxa"/>
              <w:right w:w="15" w:type="dxa"/>
            </w:tcMar>
            <w:vAlign w:val="center"/>
          </w:tcPr>
          <w:p w14:paraId="44B0FD46">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20801</w:t>
            </w:r>
          </w:p>
        </w:tc>
        <w:tc>
          <w:tcPr>
            <w:tcW w:w="4210" w:type="dxa"/>
            <w:shd w:val="clear" w:color="auto" w:fill="auto"/>
            <w:noWrap/>
            <w:tcMar>
              <w:top w:w="15" w:type="dxa"/>
              <w:left w:w="15" w:type="dxa"/>
              <w:right w:w="15" w:type="dxa"/>
            </w:tcMar>
            <w:vAlign w:val="center"/>
          </w:tcPr>
          <w:p w14:paraId="315D507E">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人力资源和社会保障管理事务</w:t>
            </w:r>
          </w:p>
        </w:tc>
        <w:tc>
          <w:tcPr>
            <w:tcW w:w="1875" w:type="dxa"/>
            <w:shd w:val="clear" w:color="auto" w:fill="auto"/>
            <w:noWrap/>
            <w:tcMar>
              <w:top w:w="15" w:type="dxa"/>
              <w:left w:w="15" w:type="dxa"/>
              <w:right w:w="15" w:type="dxa"/>
            </w:tcMar>
            <w:vAlign w:val="center"/>
          </w:tcPr>
          <w:p w14:paraId="1599ED31">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64.05</w:t>
            </w:r>
          </w:p>
        </w:tc>
        <w:tc>
          <w:tcPr>
            <w:tcW w:w="1875" w:type="dxa"/>
            <w:shd w:val="clear" w:color="auto" w:fill="auto"/>
            <w:noWrap/>
            <w:tcMar>
              <w:top w:w="15" w:type="dxa"/>
              <w:left w:w="15" w:type="dxa"/>
              <w:right w:w="15" w:type="dxa"/>
            </w:tcMar>
            <w:vAlign w:val="center"/>
          </w:tcPr>
          <w:p w14:paraId="3508B37A">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64.05</w:t>
            </w:r>
          </w:p>
        </w:tc>
        <w:tc>
          <w:tcPr>
            <w:tcW w:w="1385" w:type="dxa"/>
            <w:shd w:val="clear" w:color="auto" w:fill="auto"/>
            <w:noWrap/>
            <w:tcMar>
              <w:top w:w="15" w:type="dxa"/>
              <w:left w:w="15" w:type="dxa"/>
              <w:right w:w="15" w:type="dxa"/>
            </w:tcMar>
            <w:vAlign w:val="center"/>
          </w:tcPr>
          <w:p w14:paraId="3CA0D215">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3423C8DA">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0A58C50F">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15D85D21">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65F8A862">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890" w:type="dxa"/>
            <w:shd w:val="clear" w:color="auto" w:fill="auto"/>
            <w:noWrap/>
            <w:tcMar>
              <w:top w:w="15" w:type="dxa"/>
              <w:left w:w="15" w:type="dxa"/>
              <w:right w:w="15" w:type="dxa"/>
            </w:tcMar>
            <w:vAlign w:val="center"/>
          </w:tcPr>
          <w:p w14:paraId="0D26625D">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r>
      <w:tr w14:paraId="2012E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8" w:hRule="atLeast"/>
        </w:trPr>
        <w:tc>
          <w:tcPr>
            <w:tcW w:w="3942" w:type="dxa"/>
            <w:gridSpan w:val="3"/>
            <w:shd w:val="clear" w:color="auto" w:fill="auto"/>
            <w:noWrap/>
            <w:tcMar>
              <w:top w:w="15" w:type="dxa"/>
              <w:left w:w="15" w:type="dxa"/>
              <w:right w:w="15" w:type="dxa"/>
            </w:tcMar>
            <w:vAlign w:val="center"/>
          </w:tcPr>
          <w:p w14:paraId="7E67A2F3">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2080109</w:t>
            </w:r>
          </w:p>
        </w:tc>
        <w:tc>
          <w:tcPr>
            <w:tcW w:w="4210" w:type="dxa"/>
            <w:shd w:val="clear" w:color="auto" w:fill="auto"/>
            <w:noWrap/>
            <w:tcMar>
              <w:top w:w="15" w:type="dxa"/>
              <w:left w:w="15" w:type="dxa"/>
              <w:right w:w="15" w:type="dxa"/>
            </w:tcMar>
            <w:vAlign w:val="center"/>
          </w:tcPr>
          <w:p w14:paraId="41976EFF">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社会保险经办机构</w:t>
            </w:r>
          </w:p>
        </w:tc>
        <w:tc>
          <w:tcPr>
            <w:tcW w:w="1875" w:type="dxa"/>
            <w:shd w:val="clear" w:color="auto" w:fill="auto"/>
            <w:noWrap/>
            <w:tcMar>
              <w:top w:w="15" w:type="dxa"/>
              <w:left w:w="15" w:type="dxa"/>
              <w:right w:w="15" w:type="dxa"/>
            </w:tcMar>
            <w:vAlign w:val="center"/>
          </w:tcPr>
          <w:p w14:paraId="07D5EDCC">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64.05</w:t>
            </w:r>
          </w:p>
        </w:tc>
        <w:tc>
          <w:tcPr>
            <w:tcW w:w="1875" w:type="dxa"/>
            <w:shd w:val="clear" w:color="auto" w:fill="auto"/>
            <w:noWrap/>
            <w:tcMar>
              <w:top w:w="15" w:type="dxa"/>
              <w:left w:w="15" w:type="dxa"/>
              <w:right w:w="15" w:type="dxa"/>
            </w:tcMar>
            <w:vAlign w:val="center"/>
          </w:tcPr>
          <w:p w14:paraId="0D6DBDD8">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64.05</w:t>
            </w:r>
          </w:p>
        </w:tc>
        <w:tc>
          <w:tcPr>
            <w:tcW w:w="1385" w:type="dxa"/>
            <w:shd w:val="clear" w:color="auto" w:fill="auto"/>
            <w:noWrap/>
            <w:tcMar>
              <w:top w:w="15" w:type="dxa"/>
              <w:left w:w="15" w:type="dxa"/>
              <w:right w:w="15" w:type="dxa"/>
            </w:tcMar>
            <w:vAlign w:val="center"/>
          </w:tcPr>
          <w:p w14:paraId="2017A19A">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513BCDEE">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59F70D4B">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1E88DD68">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6AB7178F">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890" w:type="dxa"/>
            <w:shd w:val="clear" w:color="auto" w:fill="auto"/>
            <w:noWrap/>
            <w:tcMar>
              <w:top w:w="15" w:type="dxa"/>
              <w:left w:w="15" w:type="dxa"/>
              <w:right w:w="15" w:type="dxa"/>
            </w:tcMar>
            <w:vAlign w:val="center"/>
          </w:tcPr>
          <w:p w14:paraId="77C5711F">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r>
      <w:tr w14:paraId="35F92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8" w:hRule="atLeast"/>
        </w:trPr>
        <w:tc>
          <w:tcPr>
            <w:tcW w:w="3942" w:type="dxa"/>
            <w:gridSpan w:val="3"/>
            <w:shd w:val="clear" w:color="auto" w:fill="auto"/>
            <w:noWrap/>
            <w:tcMar>
              <w:top w:w="15" w:type="dxa"/>
              <w:left w:w="15" w:type="dxa"/>
              <w:right w:w="15" w:type="dxa"/>
            </w:tcMar>
            <w:vAlign w:val="center"/>
          </w:tcPr>
          <w:p w14:paraId="18348580">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20802</w:t>
            </w:r>
          </w:p>
        </w:tc>
        <w:tc>
          <w:tcPr>
            <w:tcW w:w="4210" w:type="dxa"/>
            <w:shd w:val="clear" w:color="auto" w:fill="auto"/>
            <w:noWrap/>
            <w:tcMar>
              <w:top w:w="15" w:type="dxa"/>
              <w:left w:w="15" w:type="dxa"/>
              <w:right w:w="15" w:type="dxa"/>
            </w:tcMar>
            <w:vAlign w:val="center"/>
          </w:tcPr>
          <w:p w14:paraId="31CDA9E2">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民政管理事务</w:t>
            </w:r>
          </w:p>
        </w:tc>
        <w:tc>
          <w:tcPr>
            <w:tcW w:w="1875" w:type="dxa"/>
            <w:shd w:val="clear" w:color="auto" w:fill="auto"/>
            <w:noWrap/>
            <w:tcMar>
              <w:top w:w="15" w:type="dxa"/>
              <w:left w:w="15" w:type="dxa"/>
              <w:right w:w="15" w:type="dxa"/>
            </w:tcMar>
            <w:vAlign w:val="center"/>
          </w:tcPr>
          <w:p w14:paraId="31CFFEEF">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112.42</w:t>
            </w:r>
          </w:p>
        </w:tc>
        <w:tc>
          <w:tcPr>
            <w:tcW w:w="1875" w:type="dxa"/>
            <w:shd w:val="clear" w:color="auto" w:fill="auto"/>
            <w:noWrap/>
            <w:tcMar>
              <w:top w:w="15" w:type="dxa"/>
              <w:left w:w="15" w:type="dxa"/>
              <w:right w:w="15" w:type="dxa"/>
            </w:tcMar>
            <w:vAlign w:val="center"/>
          </w:tcPr>
          <w:p w14:paraId="28629AF9">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112.42</w:t>
            </w:r>
          </w:p>
        </w:tc>
        <w:tc>
          <w:tcPr>
            <w:tcW w:w="1385" w:type="dxa"/>
            <w:shd w:val="clear" w:color="auto" w:fill="auto"/>
            <w:noWrap/>
            <w:tcMar>
              <w:top w:w="15" w:type="dxa"/>
              <w:left w:w="15" w:type="dxa"/>
              <w:right w:w="15" w:type="dxa"/>
            </w:tcMar>
            <w:vAlign w:val="center"/>
          </w:tcPr>
          <w:p w14:paraId="5EFAE02D">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30DF8CC3">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561BA679">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44B02B8E">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2855DCDA">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890" w:type="dxa"/>
            <w:shd w:val="clear" w:color="auto" w:fill="auto"/>
            <w:noWrap/>
            <w:tcMar>
              <w:top w:w="15" w:type="dxa"/>
              <w:left w:w="15" w:type="dxa"/>
              <w:right w:w="15" w:type="dxa"/>
            </w:tcMar>
            <w:vAlign w:val="center"/>
          </w:tcPr>
          <w:p w14:paraId="1EEF1A92">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r>
      <w:tr w14:paraId="7B8F0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8" w:hRule="atLeast"/>
        </w:trPr>
        <w:tc>
          <w:tcPr>
            <w:tcW w:w="3942" w:type="dxa"/>
            <w:gridSpan w:val="3"/>
            <w:shd w:val="clear" w:color="auto" w:fill="auto"/>
            <w:noWrap/>
            <w:tcMar>
              <w:top w:w="15" w:type="dxa"/>
              <w:left w:w="15" w:type="dxa"/>
              <w:right w:w="15" w:type="dxa"/>
            </w:tcMar>
            <w:vAlign w:val="center"/>
          </w:tcPr>
          <w:p w14:paraId="246C2BD7">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2080208</w:t>
            </w:r>
          </w:p>
        </w:tc>
        <w:tc>
          <w:tcPr>
            <w:tcW w:w="4210" w:type="dxa"/>
            <w:shd w:val="clear" w:color="auto" w:fill="auto"/>
            <w:noWrap/>
            <w:tcMar>
              <w:top w:w="15" w:type="dxa"/>
              <w:left w:w="15" w:type="dxa"/>
              <w:right w:w="15" w:type="dxa"/>
            </w:tcMar>
            <w:vAlign w:val="center"/>
          </w:tcPr>
          <w:p w14:paraId="7DD6FE58">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基层政权建设和社区治理</w:t>
            </w:r>
          </w:p>
        </w:tc>
        <w:tc>
          <w:tcPr>
            <w:tcW w:w="1875" w:type="dxa"/>
            <w:shd w:val="clear" w:color="auto" w:fill="auto"/>
            <w:noWrap/>
            <w:tcMar>
              <w:top w:w="15" w:type="dxa"/>
              <w:left w:w="15" w:type="dxa"/>
              <w:right w:w="15" w:type="dxa"/>
            </w:tcMar>
            <w:vAlign w:val="center"/>
          </w:tcPr>
          <w:p w14:paraId="64EEA51D">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112.42</w:t>
            </w:r>
          </w:p>
        </w:tc>
        <w:tc>
          <w:tcPr>
            <w:tcW w:w="1875" w:type="dxa"/>
            <w:shd w:val="clear" w:color="auto" w:fill="auto"/>
            <w:noWrap/>
            <w:tcMar>
              <w:top w:w="15" w:type="dxa"/>
              <w:left w:w="15" w:type="dxa"/>
              <w:right w:w="15" w:type="dxa"/>
            </w:tcMar>
            <w:vAlign w:val="center"/>
          </w:tcPr>
          <w:p w14:paraId="4127E306">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112.42</w:t>
            </w:r>
          </w:p>
        </w:tc>
        <w:tc>
          <w:tcPr>
            <w:tcW w:w="1385" w:type="dxa"/>
            <w:shd w:val="clear" w:color="auto" w:fill="auto"/>
            <w:noWrap/>
            <w:tcMar>
              <w:top w:w="15" w:type="dxa"/>
              <w:left w:w="15" w:type="dxa"/>
              <w:right w:w="15" w:type="dxa"/>
            </w:tcMar>
            <w:vAlign w:val="center"/>
          </w:tcPr>
          <w:p w14:paraId="71F6F06A">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7C836179">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048DD53D">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320DE629">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0A5D5F5A">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890" w:type="dxa"/>
            <w:shd w:val="clear" w:color="auto" w:fill="auto"/>
            <w:noWrap/>
            <w:tcMar>
              <w:top w:w="15" w:type="dxa"/>
              <w:left w:w="15" w:type="dxa"/>
              <w:right w:w="15" w:type="dxa"/>
            </w:tcMar>
            <w:vAlign w:val="center"/>
          </w:tcPr>
          <w:p w14:paraId="7E8DFBB9">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r>
      <w:tr w14:paraId="74E7C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8" w:hRule="atLeast"/>
        </w:trPr>
        <w:tc>
          <w:tcPr>
            <w:tcW w:w="3942" w:type="dxa"/>
            <w:gridSpan w:val="3"/>
            <w:shd w:val="clear" w:color="auto" w:fill="auto"/>
            <w:noWrap/>
            <w:tcMar>
              <w:top w:w="15" w:type="dxa"/>
              <w:left w:w="15" w:type="dxa"/>
              <w:right w:w="15" w:type="dxa"/>
            </w:tcMar>
            <w:vAlign w:val="center"/>
          </w:tcPr>
          <w:p w14:paraId="147DB2AF">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20805</w:t>
            </w:r>
          </w:p>
        </w:tc>
        <w:tc>
          <w:tcPr>
            <w:tcW w:w="4210" w:type="dxa"/>
            <w:shd w:val="clear" w:color="auto" w:fill="auto"/>
            <w:noWrap/>
            <w:tcMar>
              <w:top w:w="15" w:type="dxa"/>
              <w:left w:w="15" w:type="dxa"/>
              <w:right w:w="15" w:type="dxa"/>
            </w:tcMar>
            <w:vAlign w:val="center"/>
          </w:tcPr>
          <w:p w14:paraId="4A42F657">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行政事业单位养老支出</w:t>
            </w:r>
          </w:p>
        </w:tc>
        <w:tc>
          <w:tcPr>
            <w:tcW w:w="1875" w:type="dxa"/>
            <w:shd w:val="clear" w:color="auto" w:fill="auto"/>
            <w:noWrap/>
            <w:tcMar>
              <w:top w:w="15" w:type="dxa"/>
              <w:left w:w="15" w:type="dxa"/>
              <w:right w:w="15" w:type="dxa"/>
            </w:tcMar>
            <w:vAlign w:val="center"/>
          </w:tcPr>
          <w:p w14:paraId="02766906">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233.68</w:t>
            </w:r>
          </w:p>
        </w:tc>
        <w:tc>
          <w:tcPr>
            <w:tcW w:w="1875" w:type="dxa"/>
            <w:shd w:val="clear" w:color="auto" w:fill="auto"/>
            <w:noWrap/>
            <w:tcMar>
              <w:top w:w="15" w:type="dxa"/>
              <w:left w:w="15" w:type="dxa"/>
              <w:right w:w="15" w:type="dxa"/>
            </w:tcMar>
            <w:vAlign w:val="center"/>
          </w:tcPr>
          <w:p w14:paraId="102E3229">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233.68</w:t>
            </w:r>
          </w:p>
        </w:tc>
        <w:tc>
          <w:tcPr>
            <w:tcW w:w="1385" w:type="dxa"/>
            <w:shd w:val="clear" w:color="auto" w:fill="auto"/>
            <w:noWrap/>
            <w:tcMar>
              <w:top w:w="15" w:type="dxa"/>
              <w:left w:w="15" w:type="dxa"/>
              <w:right w:w="15" w:type="dxa"/>
            </w:tcMar>
            <w:vAlign w:val="center"/>
          </w:tcPr>
          <w:p w14:paraId="701F8135">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15DA0770">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5F21E103">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750FF125">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294E992F">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890" w:type="dxa"/>
            <w:shd w:val="clear" w:color="auto" w:fill="auto"/>
            <w:noWrap/>
            <w:tcMar>
              <w:top w:w="15" w:type="dxa"/>
              <w:left w:w="15" w:type="dxa"/>
              <w:right w:w="15" w:type="dxa"/>
            </w:tcMar>
            <w:vAlign w:val="center"/>
          </w:tcPr>
          <w:p w14:paraId="015C110C">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r>
      <w:tr w14:paraId="40F01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8" w:hRule="atLeast"/>
        </w:trPr>
        <w:tc>
          <w:tcPr>
            <w:tcW w:w="3942" w:type="dxa"/>
            <w:gridSpan w:val="3"/>
            <w:shd w:val="clear" w:color="auto" w:fill="auto"/>
            <w:noWrap/>
            <w:tcMar>
              <w:top w:w="15" w:type="dxa"/>
              <w:left w:w="15" w:type="dxa"/>
              <w:right w:w="15" w:type="dxa"/>
            </w:tcMar>
            <w:vAlign w:val="center"/>
          </w:tcPr>
          <w:p w14:paraId="1437E934">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2080505</w:t>
            </w:r>
          </w:p>
        </w:tc>
        <w:tc>
          <w:tcPr>
            <w:tcW w:w="4210" w:type="dxa"/>
            <w:shd w:val="clear" w:color="auto" w:fill="auto"/>
            <w:noWrap/>
            <w:tcMar>
              <w:top w:w="15" w:type="dxa"/>
              <w:left w:w="15" w:type="dxa"/>
              <w:right w:w="15" w:type="dxa"/>
            </w:tcMar>
            <w:vAlign w:val="center"/>
          </w:tcPr>
          <w:p w14:paraId="24D23609">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机关事业单位基本养老保险缴费支出</w:t>
            </w:r>
          </w:p>
        </w:tc>
        <w:tc>
          <w:tcPr>
            <w:tcW w:w="1875" w:type="dxa"/>
            <w:shd w:val="clear" w:color="auto" w:fill="auto"/>
            <w:noWrap/>
            <w:tcMar>
              <w:top w:w="15" w:type="dxa"/>
              <w:left w:w="15" w:type="dxa"/>
              <w:right w:w="15" w:type="dxa"/>
            </w:tcMar>
            <w:vAlign w:val="center"/>
          </w:tcPr>
          <w:p w14:paraId="05F9E3B7">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92.04</w:t>
            </w:r>
          </w:p>
        </w:tc>
        <w:tc>
          <w:tcPr>
            <w:tcW w:w="1875" w:type="dxa"/>
            <w:shd w:val="clear" w:color="auto" w:fill="auto"/>
            <w:noWrap/>
            <w:tcMar>
              <w:top w:w="15" w:type="dxa"/>
              <w:left w:w="15" w:type="dxa"/>
              <w:right w:w="15" w:type="dxa"/>
            </w:tcMar>
            <w:vAlign w:val="center"/>
          </w:tcPr>
          <w:p w14:paraId="1C703BB6">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92.04</w:t>
            </w:r>
          </w:p>
        </w:tc>
        <w:tc>
          <w:tcPr>
            <w:tcW w:w="1385" w:type="dxa"/>
            <w:shd w:val="clear" w:color="auto" w:fill="auto"/>
            <w:noWrap/>
            <w:tcMar>
              <w:top w:w="15" w:type="dxa"/>
              <w:left w:w="15" w:type="dxa"/>
              <w:right w:w="15" w:type="dxa"/>
            </w:tcMar>
            <w:vAlign w:val="center"/>
          </w:tcPr>
          <w:p w14:paraId="653B5C3E">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594CC144">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79938225">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640A618C">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3FAEDFD4">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890" w:type="dxa"/>
            <w:shd w:val="clear" w:color="auto" w:fill="auto"/>
            <w:noWrap/>
            <w:tcMar>
              <w:top w:w="15" w:type="dxa"/>
              <w:left w:w="15" w:type="dxa"/>
              <w:right w:w="15" w:type="dxa"/>
            </w:tcMar>
            <w:vAlign w:val="center"/>
          </w:tcPr>
          <w:p w14:paraId="72D8936F">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r>
      <w:tr w14:paraId="26057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8" w:hRule="atLeast"/>
        </w:trPr>
        <w:tc>
          <w:tcPr>
            <w:tcW w:w="3942" w:type="dxa"/>
            <w:gridSpan w:val="3"/>
            <w:shd w:val="clear" w:color="auto" w:fill="auto"/>
            <w:noWrap/>
            <w:tcMar>
              <w:top w:w="15" w:type="dxa"/>
              <w:left w:w="15" w:type="dxa"/>
              <w:right w:w="15" w:type="dxa"/>
            </w:tcMar>
            <w:vAlign w:val="center"/>
          </w:tcPr>
          <w:p w14:paraId="66B73858">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2080506</w:t>
            </w:r>
          </w:p>
        </w:tc>
        <w:tc>
          <w:tcPr>
            <w:tcW w:w="4210" w:type="dxa"/>
            <w:shd w:val="clear" w:color="auto" w:fill="auto"/>
            <w:noWrap/>
            <w:tcMar>
              <w:top w:w="15" w:type="dxa"/>
              <w:left w:w="15" w:type="dxa"/>
              <w:right w:w="15" w:type="dxa"/>
            </w:tcMar>
            <w:vAlign w:val="center"/>
          </w:tcPr>
          <w:p w14:paraId="095E1371">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机关事业单位职业年金缴费支出</w:t>
            </w:r>
          </w:p>
        </w:tc>
        <w:tc>
          <w:tcPr>
            <w:tcW w:w="1875" w:type="dxa"/>
            <w:shd w:val="clear" w:color="auto" w:fill="auto"/>
            <w:noWrap/>
            <w:tcMar>
              <w:top w:w="15" w:type="dxa"/>
              <w:left w:w="15" w:type="dxa"/>
              <w:right w:w="15" w:type="dxa"/>
            </w:tcMar>
            <w:vAlign w:val="center"/>
          </w:tcPr>
          <w:p w14:paraId="1303AF20">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50.17</w:t>
            </w:r>
          </w:p>
        </w:tc>
        <w:tc>
          <w:tcPr>
            <w:tcW w:w="1875" w:type="dxa"/>
            <w:shd w:val="clear" w:color="auto" w:fill="auto"/>
            <w:noWrap/>
            <w:tcMar>
              <w:top w:w="15" w:type="dxa"/>
              <w:left w:w="15" w:type="dxa"/>
              <w:right w:w="15" w:type="dxa"/>
            </w:tcMar>
            <w:vAlign w:val="center"/>
          </w:tcPr>
          <w:p w14:paraId="3527432D">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50.17</w:t>
            </w:r>
          </w:p>
        </w:tc>
        <w:tc>
          <w:tcPr>
            <w:tcW w:w="1385" w:type="dxa"/>
            <w:shd w:val="clear" w:color="auto" w:fill="auto"/>
            <w:noWrap/>
            <w:tcMar>
              <w:top w:w="15" w:type="dxa"/>
              <w:left w:w="15" w:type="dxa"/>
              <w:right w:w="15" w:type="dxa"/>
            </w:tcMar>
            <w:vAlign w:val="center"/>
          </w:tcPr>
          <w:p w14:paraId="294B8398">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5634DC9E">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552A66FE">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5A1E02D1">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57253828">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890" w:type="dxa"/>
            <w:shd w:val="clear" w:color="auto" w:fill="auto"/>
            <w:noWrap/>
            <w:tcMar>
              <w:top w:w="15" w:type="dxa"/>
              <w:left w:w="15" w:type="dxa"/>
              <w:right w:w="15" w:type="dxa"/>
            </w:tcMar>
            <w:vAlign w:val="center"/>
          </w:tcPr>
          <w:p w14:paraId="3CA4E548">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r>
      <w:tr w14:paraId="41611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8" w:hRule="atLeast"/>
        </w:trPr>
        <w:tc>
          <w:tcPr>
            <w:tcW w:w="3942" w:type="dxa"/>
            <w:gridSpan w:val="3"/>
            <w:shd w:val="clear" w:color="auto" w:fill="auto"/>
            <w:noWrap/>
            <w:tcMar>
              <w:top w:w="15" w:type="dxa"/>
              <w:left w:w="15" w:type="dxa"/>
              <w:right w:w="15" w:type="dxa"/>
            </w:tcMar>
            <w:vAlign w:val="center"/>
          </w:tcPr>
          <w:p w14:paraId="061646BE">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2080599</w:t>
            </w:r>
          </w:p>
        </w:tc>
        <w:tc>
          <w:tcPr>
            <w:tcW w:w="4210" w:type="dxa"/>
            <w:shd w:val="clear" w:color="auto" w:fill="auto"/>
            <w:noWrap/>
            <w:tcMar>
              <w:top w:w="15" w:type="dxa"/>
              <w:left w:w="15" w:type="dxa"/>
              <w:right w:w="15" w:type="dxa"/>
            </w:tcMar>
            <w:vAlign w:val="center"/>
          </w:tcPr>
          <w:p w14:paraId="05E798FE">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其他行政事业单位养老支出</w:t>
            </w:r>
          </w:p>
        </w:tc>
        <w:tc>
          <w:tcPr>
            <w:tcW w:w="1875" w:type="dxa"/>
            <w:shd w:val="clear" w:color="auto" w:fill="auto"/>
            <w:noWrap/>
            <w:tcMar>
              <w:top w:w="15" w:type="dxa"/>
              <w:left w:w="15" w:type="dxa"/>
              <w:right w:w="15" w:type="dxa"/>
            </w:tcMar>
            <w:vAlign w:val="center"/>
          </w:tcPr>
          <w:p w14:paraId="06A8B3DE">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91.47</w:t>
            </w:r>
          </w:p>
        </w:tc>
        <w:tc>
          <w:tcPr>
            <w:tcW w:w="1875" w:type="dxa"/>
            <w:shd w:val="clear" w:color="auto" w:fill="auto"/>
            <w:noWrap/>
            <w:tcMar>
              <w:top w:w="15" w:type="dxa"/>
              <w:left w:w="15" w:type="dxa"/>
              <w:right w:w="15" w:type="dxa"/>
            </w:tcMar>
            <w:vAlign w:val="center"/>
          </w:tcPr>
          <w:p w14:paraId="6BEB2494">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91.47</w:t>
            </w:r>
          </w:p>
        </w:tc>
        <w:tc>
          <w:tcPr>
            <w:tcW w:w="1385" w:type="dxa"/>
            <w:shd w:val="clear" w:color="auto" w:fill="auto"/>
            <w:noWrap/>
            <w:tcMar>
              <w:top w:w="15" w:type="dxa"/>
              <w:left w:w="15" w:type="dxa"/>
              <w:right w:w="15" w:type="dxa"/>
            </w:tcMar>
            <w:vAlign w:val="center"/>
          </w:tcPr>
          <w:p w14:paraId="5FD954F1">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72BCE9A9">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32976857">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6168E571">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7F8B518E">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890" w:type="dxa"/>
            <w:shd w:val="clear" w:color="auto" w:fill="auto"/>
            <w:noWrap/>
            <w:tcMar>
              <w:top w:w="15" w:type="dxa"/>
              <w:left w:w="15" w:type="dxa"/>
              <w:right w:w="15" w:type="dxa"/>
            </w:tcMar>
            <w:vAlign w:val="center"/>
          </w:tcPr>
          <w:p w14:paraId="0EDB4088">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r>
      <w:tr w14:paraId="17ACA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8" w:hRule="atLeast"/>
        </w:trPr>
        <w:tc>
          <w:tcPr>
            <w:tcW w:w="3942" w:type="dxa"/>
            <w:gridSpan w:val="3"/>
            <w:shd w:val="clear" w:color="auto" w:fill="auto"/>
            <w:noWrap/>
            <w:tcMar>
              <w:top w:w="15" w:type="dxa"/>
              <w:left w:w="15" w:type="dxa"/>
              <w:right w:w="15" w:type="dxa"/>
            </w:tcMar>
            <w:vAlign w:val="center"/>
          </w:tcPr>
          <w:p w14:paraId="0428ED56">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20807</w:t>
            </w:r>
          </w:p>
        </w:tc>
        <w:tc>
          <w:tcPr>
            <w:tcW w:w="4210" w:type="dxa"/>
            <w:shd w:val="clear" w:color="auto" w:fill="auto"/>
            <w:noWrap/>
            <w:tcMar>
              <w:top w:w="15" w:type="dxa"/>
              <w:left w:w="15" w:type="dxa"/>
              <w:right w:w="15" w:type="dxa"/>
            </w:tcMar>
            <w:vAlign w:val="center"/>
          </w:tcPr>
          <w:p w14:paraId="5D98408A">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就业补助</w:t>
            </w:r>
          </w:p>
        </w:tc>
        <w:tc>
          <w:tcPr>
            <w:tcW w:w="1875" w:type="dxa"/>
            <w:shd w:val="clear" w:color="auto" w:fill="auto"/>
            <w:noWrap/>
            <w:tcMar>
              <w:top w:w="15" w:type="dxa"/>
              <w:left w:w="15" w:type="dxa"/>
              <w:right w:w="15" w:type="dxa"/>
            </w:tcMar>
            <w:vAlign w:val="center"/>
          </w:tcPr>
          <w:p w14:paraId="305C0013">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92.5</w:t>
            </w:r>
          </w:p>
        </w:tc>
        <w:tc>
          <w:tcPr>
            <w:tcW w:w="1875" w:type="dxa"/>
            <w:shd w:val="clear" w:color="auto" w:fill="auto"/>
            <w:noWrap/>
            <w:tcMar>
              <w:top w:w="15" w:type="dxa"/>
              <w:left w:w="15" w:type="dxa"/>
              <w:right w:w="15" w:type="dxa"/>
            </w:tcMar>
            <w:vAlign w:val="center"/>
          </w:tcPr>
          <w:p w14:paraId="226F3AA2">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92.5</w:t>
            </w:r>
          </w:p>
        </w:tc>
        <w:tc>
          <w:tcPr>
            <w:tcW w:w="1385" w:type="dxa"/>
            <w:shd w:val="clear" w:color="auto" w:fill="auto"/>
            <w:noWrap/>
            <w:tcMar>
              <w:top w:w="15" w:type="dxa"/>
              <w:left w:w="15" w:type="dxa"/>
              <w:right w:w="15" w:type="dxa"/>
            </w:tcMar>
            <w:vAlign w:val="center"/>
          </w:tcPr>
          <w:p w14:paraId="1E22D357">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1F2299F5">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196693ED">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13760F2F">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7408CCFC">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890" w:type="dxa"/>
            <w:shd w:val="clear" w:color="auto" w:fill="auto"/>
            <w:noWrap/>
            <w:tcMar>
              <w:top w:w="15" w:type="dxa"/>
              <w:left w:w="15" w:type="dxa"/>
              <w:right w:w="15" w:type="dxa"/>
            </w:tcMar>
            <w:vAlign w:val="center"/>
          </w:tcPr>
          <w:p w14:paraId="66A70B29">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r>
      <w:tr w14:paraId="71A1C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8" w:hRule="atLeast"/>
        </w:trPr>
        <w:tc>
          <w:tcPr>
            <w:tcW w:w="3942" w:type="dxa"/>
            <w:gridSpan w:val="3"/>
            <w:shd w:val="clear" w:color="auto" w:fill="auto"/>
            <w:noWrap/>
            <w:tcMar>
              <w:top w:w="15" w:type="dxa"/>
              <w:left w:w="15" w:type="dxa"/>
              <w:right w:w="15" w:type="dxa"/>
            </w:tcMar>
            <w:vAlign w:val="center"/>
          </w:tcPr>
          <w:p w14:paraId="0FB11D54">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2080701</w:t>
            </w:r>
          </w:p>
        </w:tc>
        <w:tc>
          <w:tcPr>
            <w:tcW w:w="4210" w:type="dxa"/>
            <w:shd w:val="clear" w:color="auto" w:fill="auto"/>
            <w:noWrap/>
            <w:tcMar>
              <w:top w:w="15" w:type="dxa"/>
              <w:left w:w="15" w:type="dxa"/>
              <w:right w:w="15" w:type="dxa"/>
            </w:tcMar>
            <w:vAlign w:val="center"/>
          </w:tcPr>
          <w:p w14:paraId="4F4B4CC9">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就业创业服务补贴</w:t>
            </w:r>
          </w:p>
        </w:tc>
        <w:tc>
          <w:tcPr>
            <w:tcW w:w="1875" w:type="dxa"/>
            <w:shd w:val="clear" w:color="auto" w:fill="auto"/>
            <w:noWrap/>
            <w:tcMar>
              <w:top w:w="15" w:type="dxa"/>
              <w:left w:w="15" w:type="dxa"/>
              <w:right w:w="15" w:type="dxa"/>
            </w:tcMar>
            <w:vAlign w:val="center"/>
          </w:tcPr>
          <w:p w14:paraId="4B4CE431">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0.3</w:t>
            </w:r>
          </w:p>
        </w:tc>
        <w:tc>
          <w:tcPr>
            <w:tcW w:w="1875" w:type="dxa"/>
            <w:shd w:val="clear" w:color="auto" w:fill="auto"/>
            <w:noWrap/>
            <w:tcMar>
              <w:top w:w="15" w:type="dxa"/>
              <w:left w:w="15" w:type="dxa"/>
              <w:right w:w="15" w:type="dxa"/>
            </w:tcMar>
            <w:vAlign w:val="center"/>
          </w:tcPr>
          <w:p w14:paraId="20AF4082">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0.3</w:t>
            </w:r>
          </w:p>
        </w:tc>
        <w:tc>
          <w:tcPr>
            <w:tcW w:w="1385" w:type="dxa"/>
            <w:shd w:val="clear" w:color="auto" w:fill="auto"/>
            <w:noWrap/>
            <w:tcMar>
              <w:top w:w="15" w:type="dxa"/>
              <w:left w:w="15" w:type="dxa"/>
              <w:right w:w="15" w:type="dxa"/>
            </w:tcMar>
            <w:vAlign w:val="center"/>
          </w:tcPr>
          <w:p w14:paraId="03363093">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5E7594EC">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5B1CC7F3">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5F690220">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3DD34C47">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890" w:type="dxa"/>
            <w:shd w:val="clear" w:color="auto" w:fill="auto"/>
            <w:noWrap/>
            <w:tcMar>
              <w:top w:w="15" w:type="dxa"/>
              <w:left w:w="15" w:type="dxa"/>
              <w:right w:w="15" w:type="dxa"/>
            </w:tcMar>
            <w:vAlign w:val="center"/>
          </w:tcPr>
          <w:p w14:paraId="3318AB27">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r>
      <w:tr w14:paraId="5A923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8" w:hRule="atLeast"/>
        </w:trPr>
        <w:tc>
          <w:tcPr>
            <w:tcW w:w="3942" w:type="dxa"/>
            <w:gridSpan w:val="3"/>
            <w:shd w:val="clear" w:color="auto" w:fill="auto"/>
            <w:noWrap/>
            <w:tcMar>
              <w:top w:w="15" w:type="dxa"/>
              <w:left w:w="15" w:type="dxa"/>
              <w:right w:w="15" w:type="dxa"/>
            </w:tcMar>
            <w:vAlign w:val="center"/>
          </w:tcPr>
          <w:p w14:paraId="761547CE">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2080704</w:t>
            </w:r>
          </w:p>
        </w:tc>
        <w:tc>
          <w:tcPr>
            <w:tcW w:w="4210" w:type="dxa"/>
            <w:shd w:val="clear" w:color="auto" w:fill="auto"/>
            <w:noWrap/>
            <w:tcMar>
              <w:top w:w="15" w:type="dxa"/>
              <w:left w:w="15" w:type="dxa"/>
              <w:right w:w="15" w:type="dxa"/>
            </w:tcMar>
            <w:vAlign w:val="center"/>
          </w:tcPr>
          <w:p w14:paraId="2B2BA049">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社会保险补贴</w:t>
            </w:r>
          </w:p>
        </w:tc>
        <w:tc>
          <w:tcPr>
            <w:tcW w:w="1875" w:type="dxa"/>
            <w:shd w:val="clear" w:color="auto" w:fill="auto"/>
            <w:noWrap/>
            <w:tcMar>
              <w:top w:w="15" w:type="dxa"/>
              <w:left w:w="15" w:type="dxa"/>
              <w:right w:w="15" w:type="dxa"/>
            </w:tcMar>
            <w:vAlign w:val="center"/>
          </w:tcPr>
          <w:p w14:paraId="5F3D545F">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10.46</w:t>
            </w:r>
          </w:p>
        </w:tc>
        <w:tc>
          <w:tcPr>
            <w:tcW w:w="1875" w:type="dxa"/>
            <w:shd w:val="clear" w:color="auto" w:fill="auto"/>
            <w:noWrap/>
            <w:tcMar>
              <w:top w:w="15" w:type="dxa"/>
              <w:left w:w="15" w:type="dxa"/>
              <w:right w:w="15" w:type="dxa"/>
            </w:tcMar>
            <w:vAlign w:val="center"/>
          </w:tcPr>
          <w:p w14:paraId="3FA1267E">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10.46</w:t>
            </w:r>
          </w:p>
        </w:tc>
        <w:tc>
          <w:tcPr>
            <w:tcW w:w="1385" w:type="dxa"/>
            <w:shd w:val="clear" w:color="auto" w:fill="auto"/>
            <w:noWrap/>
            <w:tcMar>
              <w:top w:w="15" w:type="dxa"/>
              <w:left w:w="15" w:type="dxa"/>
              <w:right w:w="15" w:type="dxa"/>
            </w:tcMar>
            <w:vAlign w:val="center"/>
          </w:tcPr>
          <w:p w14:paraId="05E53EA4">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1412790D">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5B422809">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4F2CEF16">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48808481">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890" w:type="dxa"/>
            <w:shd w:val="clear" w:color="auto" w:fill="auto"/>
            <w:noWrap/>
            <w:tcMar>
              <w:top w:w="15" w:type="dxa"/>
              <w:left w:w="15" w:type="dxa"/>
              <w:right w:w="15" w:type="dxa"/>
            </w:tcMar>
            <w:vAlign w:val="center"/>
          </w:tcPr>
          <w:p w14:paraId="4BF97B3C">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r>
      <w:tr w14:paraId="61CA0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8" w:hRule="atLeast"/>
        </w:trPr>
        <w:tc>
          <w:tcPr>
            <w:tcW w:w="3942" w:type="dxa"/>
            <w:gridSpan w:val="3"/>
            <w:shd w:val="clear" w:color="auto" w:fill="auto"/>
            <w:noWrap/>
            <w:tcMar>
              <w:top w:w="15" w:type="dxa"/>
              <w:left w:w="15" w:type="dxa"/>
              <w:right w:w="15" w:type="dxa"/>
            </w:tcMar>
            <w:vAlign w:val="center"/>
          </w:tcPr>
          <w:p w14:paraId="6FAFA1E3">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2080705</w:t>
            </w:r>
          </w:p>
        </w:tc>
        <w:tc>
          <w:tcPr>
            <w:tcW w:w="4210" w:type="dxa"/>
            <w:shd w:val="clear" w:color="auto" w:fill="auto"/>
            <w:noWrap/>
            <w:tcMar>
              <w:top w:w="15" w:type="dxa"/>
              <w:left w:w="15" w:type="dxa"/>
              <w:right w:w="15" w:type="dxa"/>
            </w:tcMar>
            <w:vAlign w:val="center"/>
          </w:tcPr>
          <w:p w14:paraId="250FEEC3">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公益性岗位补贴</w:t>
            </w:r>
          </w:p>
        </w:tc>
        <w:tc>
          <w:tcPr>
            <w:tcW w:w="1875" w:type="dxa"/>
            <w:shd w:val="clear" w:color="auto" w:fill="auto"/>
            <w:noWrap/>
            <w:tcMar>
              <w:top w:w="15" w:type="dxa"/>
              <w:left w:w="15" w:type="dxa"/>
              <w:right w:w="15" w:type="dxa"/>
            </w:tcMar>
            <w:vAlign w:val="center"/>
          </w:tcPr>
          <w:p w14:paraId="61D84806">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81.74</w:t>
            </w:r>
          </w:p>
        </w:tc>
        <w:tc>
          <w:tcPr>
            <w:tcW w:w="1875" w:type="dxa"/>
            <w:shd w:val="clear" w:color="auto" w:fill="auto"/>
            <w:noWrap/>
            <w:tcMar>
              <w:top w:w="15" w:type="dxa"/>
              <w:left w:w="15" w:type="dxa"/>
              <w:right w:w="15" w:type="dxa"/>
            </w:tcMar>
            <w:vAlign w:val="center"/>
          </w:tcPr>
          <w:p w14:paraId="66AC2439">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81.74</w:t>
            </w:r>
          </w:p>
        </w:tc>
        <w:tc>
          <w:tcPr>
            <w:tcW w:w="1385" w:type="dxa"/>
            <w:shd w:val="clear" w:color="auto" w:fill="auto"/>
            <w:noWrap/>
            <w:tcMar>
              <w:top w:w="15" w:type="dxa"/>
              <w:left w:w="15" w:type="dxa"/>
              <w:right w:w="15" w:type="dxa"/>
            </w:tcMar>
            <w:vAlign w:val="center"/>
          </w:tcPr>
          <w:p w14:paraId="1EDB5EB2">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65F2DF7F">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361F1D3F">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3A5DB357">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0A9E61B9">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890" w:type="dxa"/>
            <w:shd w:val="clear" w:color="auto" w:fill="auto"/>
            <w:noWrap/>
            <w:tcMar>
              <w:top w:w="15" w:type="dxa"/>
              <w:left w:w="15" w:type="dxa"/>
              <w:right w:w="15" w:type="dxa"/>
            </w:tcMar>
            <w:vAlign w:val="center"/>
          </w:tcPr>
          <w:p w14:paraId="56456E19">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r>
      <w:tr w14:paraId="37AA4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8" w:hRule="atLeast"/>
        </w:trPr>
        <w:tc>
          <w:tcPr>
            <w:tcW w:w="3942" w:type="dxa"/>
            <w:gridSpan w:val="3"/>
            <w:shd w:val="clear" w:color="auto" w:fill="auto"/>
            <w:noWrap/>
            <w:tcMar>
              <w:top w:w="15" w:type="dxa"/>
              <w:left w:w="15" w:type="dxa"/>
              <w:right w:w="15" w:type="dxa"/>
            </w:tcMar>
            <w:vAlign w:val="center"/>
          </w:tcPr>
          <w:p w14:paraId="402A18BD">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20808</w:t>
            </w:r>
          </w:p>
        </w:tc>
        <w:tc>
          <w:tcPr>
            <w:tcW w:w="4210" w:type="dxa"/>
            <w:shd w:val="clear" w:color="auto" w:fill="auto"/>
            <w:noWrap/>
            <w:tcMar>
              <w:top w:w="15" w:type="dxa"/>
              <w:left w:w="15" w:type="dxa"/>
              <w:right w:w="15" w:type="dxa"/>
            </w:tcMar>
            <w:vAlign w:val="center"/>
          </w:tcPr>
          <w:p w14:paraId="7D22D38F">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抚恤</w:t>
            </w:r>
          </w:p>
        </w:tc>
        <w:tc>
          <w:tcPr>
            <w:tcW w:w="1875" w:type="dxa"/>
            <w:shd w:val="clear" w:color="auto" w:fill="auto"/>
            <w:noWrap/>
            <w:tcMar>
              <w:top w:w="15" w:type="dxa"/>
              <w:left w:w="15" w:type="dxa"/>
              <w:right w:w="15" w:type="dxa"/>
            </w:tcMar>
            <w:vAlign w:val="center"/>
          </w:tcPr>
          <w:p w14:paraId="3D8388C9">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7.55</w:t>
            </w:r>
          </w:p>
        </w:tc>
        <w:tc>
          <w:tcPr>
            <w:tcW w:w="1875" w:type="dxa"/>
            <w:shd w:val="clear" w:color="auto" w:fill="auto"/>
            <w:noWrap/>
            <w:tcMar>
              <w:top w:w="15" w:type="dxa"/>
              <w:left w:w="15" w:type="dxa"/>
              <w:right w:w="15" w:type="dxa"/>
            </w:tcMar>
            <w:vAlign w:val="center"/>
          </w:tcPr>
          <w:p w14:paraId="5FB9B41F">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7.55</w:t>
            </w:r>
          </w:p>
        </w:tc>
        <w:tc>
          <w:tcPr>
            <w:tcW w:w="1385" w:type="dxa"/>
            <w:shd w:val="clear" w:color="auto" w:fill="auto"/>
            <w:noWrap/>
            <w:tcMar>
              <w:top w:w="15" w:type="dxa"/>
              <w:left w:w="15" w:type="dxa"/>
              <w:right w:w="15" w:type="dxa"/>
            </w:tcMar>
            <w:vAlign w:val="center"/>
          </w:tcPr>
          <w:p w14:paraId="79CC99E3">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341A7BCA">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35154FE3">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2AE7F67C">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17D995D6">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890" w:type="dxa"/>
            <w:shd w:val="clear" w:color="auto" w:fill="auto"/>
            <w:noWrap/>
            <w:tcMar>
              <w:top w:w="15" w:type="dxa"/>
              <w:left w:w="15" w:type="dxa"/>
              <w:right w:w="15" w:type="dxa"/>
            </w:tcMar>
            <w:vAlign w:val="center"/>
          </w:tcPr>
          <w:p w14:paraId="329B5529">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r>
      <w:tr w14:paraId="239D6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8" w:hRule="atLeast"/>
        </w:trPr>
        <w:tc>
          <w:tcPr>
            <w:tcW w:w="3942" w:type="dxa"/>
            <w:gridSpan w:val="3"/>
            <w:shd w:val="clear" w:color="auto" w:fill="auto"/>
            <w:noWrap/>
            <w:tcMar>
              <w:top w:w="15" w:type="dxa"/>
              <w:left w:w="15" w:type="dxa"/>
              <w:right w:w="15" w:type="dxa"/>
            </w:tcMar>
            <w:vAlign w:val="center"/>
          </w:tcPr>
          <w:p w14:paraId="646D48DD">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2080801</w:t>
            </w:r>
          </w:p>
        </w:tc>
        <w:tc>
          <w:tcPr>
            <w:tcW w:w="4210" w:type="dxa"/>
            <w:shd w:val="clear" w:color="auto" w:fill="auto"/>
            <w:noWrap/>
            <w:tcMar>
              <w:top w:w="15" w:type="dxa"/>
              <w:left w:w="15" w:type="dxa"/>
              <w:right w:w="15" w:type="dxa"/>
            </w:tcMar>
            <w:vAlign w:val="center"/>
          </w:tcPr>
          <w:p w14:paraId="2D852D7D">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死亡抚恤</w:t>
            </w:r>
          </w:p>
        </w:tc>
        <w:tc>
          <w:tcPr>
            <w:tcW w:w="1875" w:type="dxa"/>
            <w:shd w:val="clear" w:color="auto" w:fill="auto"/>
            <w:noWrap/>
            <w:tcMar>
              <w:top w:w="15" w:type="dxa"/>
              <w:left w:w="15" w:type="dxa"/>
              <w:right w:w="15" w:type="dxa"/>
            </w:tcMar>
            <w:vAlign w:val="center"/>
          </w:tcPr>
          <w:p w14:paraId="171F0812">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7.55</w:t>
            </w:r>
          </w:p>
        </w:tc>
        <w:tc>
          <w:tcPr>
            <w:tcW w:w="1875" w:type="dxa"/>
            <w:shd w:val="clear" w:color="auto" w:fill="auto"/>
            <w:noWrap/>
            <w:tcMar>
              <w:top w:w="15" w:type="dxa"/>
              <w:left w:w="15" w:type="dxa"/>
              <w:right w:w="15" w:type="dxa"/>
            </w:tcMar>
            <w:vAlign w:val="center"/>
          </w:tcPr>
          <w:p w14:paraId="548E90E8">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7.55</w:t>
            </w:r>
          </w:p>
        </w:tc>
        <w:tc>
          <w:tcPr>
            <w:tcW w:w="1385" w:type="dxa"/>
            <w:shd w:val="clear" w:color="auto" w:fill="auto"/>
            <w:noWrap/>
            <w:tcMar>
              <w:top w:w="15" w:type="dxa"/>
              <w:left w:w="15" w:type="dxa"/>
              <w:right w:w="15" w:type="dxa"/>
            </w:tcMar>
            <w:vAlign w:val="center"/>
          </w:tcPr>
          <w:p w14:paraId="261F1FC0">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6E904FFC">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660F3968">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68EB557C">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143EB9C6">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890" w:type="dxa"/>
            <w:shd w:val="clear" w:color="auto" w:fill="auto"/>
            <w:noWrap/>
            <w:tcMar>
              <w:top w:w="15" w:type="dxa"/>
              <w:left w:w="15" w:type="dxa"/>
              <w:right w:w="15" w:type="dxa"/>
            </w:tcMar>
            <w:vAlign w:val="center"/>
          </w:tcPr>
          <w:p w14:paraId="24329B1E">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r>
      <w:tr w14:paraId="01C9E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8" w:hRule="atLeast"/>
        </w:trPr>
        <w:tc>
          <w:tcPr>
            <w:tcW w:w="3942" w:type="dxa"/>
            <w:gridSpan w:val="3"/>
            <w:shd w:val="clear" w:color="auto" w:fill="auto"/>
            <w:noWrap/>
            <w:tcMar>
              <w:top w:w="15" w:type="dxa"/>
              <w:left w:w="15" w:type="dxa"/>
              <w:right w:w="15" w:type="dxa"/>
            </w:tcMar>
            <w:vAlign w:val="center"/>
          </w:tcPr>
          <w:p w14:paraId="165BC6CC">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20810</w:t>
            </w:r>
          </w:p>
        </w:tc>
        <w:tc>
          <w:tcPr>
            <w:tcW w:w="4210" w:type="dxa"/>
            <w:shd w:val="clear" w:color="auto" w:fill="auto"/>
            <w:noWrap/>
            <w:tcMar>
              <w:top w:w="15" w:type="dxa"/>
              <w:left w:w="15" w:type="dxa"/>
              <w:right w:w="15" w:type="dxa"/>
            </w:tcMar>
            <w:vAlign w:val="center"/>
          </w:tcPr>
          <w:p w14:paraId="1BF9D715">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社会福利</w:t>
            </w:r>
          </w:p>
        </w:tc>
        <w:tc>
          <w:tcPr>
            <w:tcW w:w="1875" w:type="dxa"/>
            <w:shd w:val="clear" w:color="auto" w:fill="auto"/>
            <w:noWrap/>
            <w:tcMar>
              <w:top w:w="15" w:type="dxa"/>
              <w:left w:w="15" w:type="dxa"/>
              <w:right w:w="15" w:type="dxa"/>
            </w:tcMar>
            <w:vAlign w:val="center"/>
          </w:tcPr>
          <w:p w14:paraId="3A2902DC">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16.42</w:t>
            </w:r>
          </w:p>
        </w:tc>
        <w:tc>
          <w:tcPr>
            <w:tcW w:w="1875" w:type="dxa"/>
            <w:shd w:val="clear" w:color="auto" w:fill="auto"/>
            <w:noWrap/>
            <w:tcMar>
              <w:top w:w="15" w:type="dxa"/>
              <w:left w:w="15" w:type="dxa"/>
              <w:right w:w="15" w:type="dxa"/>
            </w:tcMar>
            <w:vAlign w:val="center"/>
          </w:tcPr>
          <w:p w14:paraId="784041AE">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16.42</w:t>
            </w:r>
          </w:p>
        </w:tc>
        <w:tc>
          <w:tcPr>
            <w:tcW w:w="1385" w:type="dxa"/>
            <w:shd w:val="clear" w:color="auto" w:fill="auto"/>
            <w:noWrap/>
            <w:tcMar>
              <w:top w:w="15" w:type="dxa"/>
              <w:left w:w="15" w:type="dxa"/>
              <w:right w:w="15" w:type="dxa"/>
            </w:tcMar>
            <w:vAlign w:val="center"/>
          </w:tcPr>
          <w:p w14:paraId="1BF2FC7D">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3E51866E">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5FD2877F">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18ED3A45">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7D08C9DC">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890" w:type="dxa"/>
            <w:shd w:val="clear" w:color="auto" w:fill="auto"/>
            <w:noWrap/>
            <w:tcMar>
              <w:top w:w="15" w:type="dxa"/>
              <w:left w:w="15" w:type="dxa"/>
              <w:right w:w="15" w:type="dxa"/>
            </w:tcMar>
            <w:vAlign w:val="center"/>
          </w:tcPr>
          <w:p w14:paraId="1FFA51E5">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r>
      <w:tr w14:paraId="5A891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8" w:hRule="atLeast"/>
        </w:trPr>
        <w:tc>
          <w:tcPr>
            <w:tcW w:w="3942" w:type="dxa"/>
            <w:gridSpan w:val="3"/>
            <w:shd w:val="clear" w:color="auto" w:fill="auto"/>
            <w:noWrap/>
            <w:tcMar>
              <w:top w:w="15" w:type="dxa"/>
              <w:left w:w="15" w:type="dxa"/>
              <w:right w:w="15" w:type="dxa"/>
            </w:tcMar>
            <w:vAlign w:val="center"/>
          </w:tcPr>
          <w:p w14:paraId="27A38582">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2081002</w:t>
            </w:r>
          </w:p>
        </w:tc>
        <w:tc>
          <w:tcPr>
            <w:tcW w:w="4210" w:type="dxa"/>
            <w:shd w:val="clear" w:color="auto" w:fill="auto"/>
            <w:noWrap/>
            <w:tcMar>
              <w:top w:w="15" w:type="dxa"/>
              <w:left w:w="15" w:type="dxa"/>
              <w:right w:w="15" w:type="dxa"/>
            </w:tcMar>
            <w:vAlign w:val="center"/>
          </w:tcPr>
          <w:p w14:paraId="782C16A8">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老年福利</w:t>
            </w:r>
          </w:p>
        </w:tc>
        <w:tc>
          <w:tcPr>
            <w:tcW w:w="1875" w:type="dxa"/>
            <w:shd w:val="clear" w:color="auto" w:fill="auto"/>
            <w:noWrap/>
            <w:tcMar>
              <w:top w:w="15" w:type="dxa"/>
              <w:left w:w="15" w:type="dxa"/>
              <w:right w:w="15" w:type="dxa"/>
            </w:tcMar>
            <w:vAlign w:val="center"/>
          </w:tcPr>
          <w:p w14:paraId="5714C5BE">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11.32</w:t>
            </w:r>
          </w:p>
        </w:tc>
        <w:tc>
          <w:tcPr>
            <w:tcW w:w="1875" w:type="dxa"/>
            <w:shd w:val="clear" w:color="auto" w:fill="auto"/>
            <w:noWrap/>
            <w:tcMar>
              <w:top w:w="15" w:type="dxa"/>
              <w:left w:w="15" w:type="dxa"/>
              <w:right w:w="15" w:type="dxa"/>
            </w:tcMar>
            <w:vAlign w:val="center"/>
          </w:tcPr>
          <w:p w14:paraId="654C439F">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11.32</w:t>
            </w:r>
          </w:p>
        </w:tc>
        <w:tc>
          <w:tcPr>
            <w:tcW w:w="1385" w:type="dxa"/>
            <w:shd w:val="clear" w:color="auto" w:fill="auto"/>
            <w:noWrap/>
            <w:tcMar>
              <w:top w:w="15" w:type="dxa"/>
              <w:left w:w="15" w:type="dxa"/>
              <w:right w:w="15" w:type="dxa"/>
            </w:tcMar>
            <w:vAlign w:val="center"/>
          </w:tcPr>
          <w:p w14:paraId="304C91DD">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41EECB33">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195A72FD">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0166CFCE">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0A1A3DA6">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890" w:type="dxa"/>
            <w:shd w:val="clear" w:color="auto" w:fill="auto"/>
            <w:noWrap/>
            <w:tcMar>
              <w:top w:w="15" w:type="dxa"/>
              <w:left w:w="15" w:type="dxa"/>
              <w:right w:w="15" w:type="dxa"/>
            </w:tcMar>
            <w:vAlign w:val="center"/>
          </w:tcPr>
          <w:p w14:paraId="2E630AA0">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r>
      <w:tr w14:paraId="5EBF4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8" w:hRule="atLeast"/>
        </w:trPr>
        <w:tc>
          <w:tcPr>
            <w:tcW w:w="3942" w:type="dxa"/>
            <w:gridSpan w:val="3"/>
            <w:shd w:val="clear" w:color="auto" w:fill="auto"/>
            <w:noWrap/>
            <w:tcMar>
              <w:top w:w="15" w:type="dxa"/>
              <w:left w:w="15" w:type="dxa"/>
              <w:right w:w="15" w:type="dxa"/>
            </w:tcMar>
            <w:vAlign w:val="center"/>
          </w:tcPr>
          <w:p w14:paraId="6B7DD45D">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2081006</w:t>
            </w:r>
          </w:p>
        </w:tc>
        <w:tc>
          <w:tcPr>
            <w:tcW w:w="4210" w:type="dxa"/>
            <w:shd w:val="clear" w:color="auto" w:fill="auto"/>
            <w:noWrap/>
            <w:tcMar>
              <w:top w:w="15" w:type="dxa"/>
              <w:left w:w="15" w:type="dxa"/>
              <w:right w:w="15" w:type="dxa"/>
            </w:tcMar>
            <w:vAlign w:val="center"/>
          </w:tcPr>
          <w:p w14:paraId="76E8D933">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养老服务</w:t>
            </w:r>
          </w:p>
        </w:tc>
        <w:tc>
          <w:tcPr>
            <w:tcW w:w="1875" w:type="dxa"/>
            <w:shd w:val="clear" w:color="auto" w:fill="auto"/>
            <w:noWrap/>
            <w:tcMar>
              <w:top w:w="15" w:type="dxa"/>
              <w:left w:w="15" w:type="dxa"/>
              <w:right w:w="15" w:type="dxa"/>
            </w:tcMar>
            <w:vAlign w:val="center"/>
          </w:tcPr>
          <w:p w14:paraId="5D2495B6">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4</w:t>
            </w:r>
          </w:p>
        </w:tc>
        <w:tc>
          <w:tcPr>
            <w:tcW w:w="1875" w:type="dxa"/>
            <w:shd w:val="clear" w:color="auto" w:fill="auto"/>
            <w:noWrap/>
            <w:tcMar>
              <w:top w:w="15" w:type="dxa"/>
              <w:left w:w="15" w:type="dxa"/>
              <w:right w:w="15" w:type="dxa"/>
            </w:tcMar>
            <w:vAlign w:val="center"/>
          </w:tcPr>
          <w:p w14:paraId="28CCE598">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4</w:t>
            </w:r>
          </w:p>
        </w:tc>
        <w:tc>
          <w:tcPr>
            <w:tcW w:w="1385" w:type="dxa"/>
            <w:shd w:val="clear" w:color="auto" w:fill="auto"/>
            <w:noWrap/>
            <w:tcMar>
              <w:top w:w="15" w:type="dxa"/>
              <w:left w:w="15" w:type="dxa"/>
              <w:right w:w="15" w:type="dxa"/>
            </w:tcMar>
            <w:vAlign w:val="center"/>
          </w:tcPr>
          <w:p w14:paraId="6B94BF97">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7DFEE931">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4ACC852C">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1BD81FB9">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7E8CC45D">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890" w:type="dxa"/>
            <w:shd w:val="clear" w:color="auto" w:fill="auto"/>
            <w:noWrap/>
            <w:tcMar>
              <w:top w:w="15" w:type="dxa"/>
              <w:left w:w="15" w:type="dxa"/>
              <w:right w:w="15" w:type="dxa"/>
            </w:tcMar>
            <w:vAlign w:val="center"/>
          </w:tcPr>
          <w:p w14:paraId="1C5333F2">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r>
      <w:tr w14:paraId="5629F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8" w:hRule="atLeast"/>
        </w:trPr>
        <w:tc>
          <w:tcPr>
            <w:tcW w:w="3942" w:type="dxa"/>
            <w:gridSpan w:val="3"/>
            <w:shd w:val="clear" w:color="auto" w:fill="auto"/>
            <w:noWrap/>
            <w:tcMar>
              <w:top w:w="15" w:type="dxa"/>
              <w:left w:w="15" w:type="dxa"/>
              <w:right w:w="15" w:type="dxa"/>
            </w:tcMar>
            <w:vAlign w:val="center"/>
          </w:tcPr>
          <w:p w14:paraId="197C30C6">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2081099</w:t>
            </w:r>
          </w:p>
        </w:tc>
        <w:tc>
          <w:tcPr>
            <w:tcW w:w="4210" w:type="dxa"/>
            <w:shd w:val="clear" w:color="auto" w:fill="auto"/>
            <w:noWrap/>
            <w:tcMar>
              <w:top w:w="15" w:type="dxa"/>
              <w:left w:w="15" w:type="dxa"/>
              <w:right w:w="15" w:type="dxa"/>
            </w:tcMar>
            <w:vAlign w:val="center"/>
          </w:tcPr>
          <w:p w14:paraId="377F5339">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其他社会福利支出</w:t>
            </w:r>
          </w:p>
        </w:tc>
        <w:tc>
          <w:tcPr>
            <w:tcW w:w="1875" w:type="dxa"/>
            <w:shd w:val="clear" w:color="auto" w:fill="auto"/>
            <w:noWrap/>
            <w:tcMar>
              <w:top w:w="15" w:type="dxa"/>
              <w:left w:w="15" w:type="dxa"/>
              <w:right w:w="15" w:type="dxa"/>
            </w:tcMar>
            <w:vAlign w:val="center"/>
          </w:tcPr>
          <w:p w14:paraId="6C4ACB7E">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1.1</w:t>
            </w:r>
          </w:p>
        </w:tc>
        <w:tc>
          <w:tcPr>
            <w:tcW w:w="1875" w:type="dxa"/>
            <w:shd w:val="clear" w:color="auto" w:fill="auto"/>
            <w:noWrap/>
            <w:tcMar>
              <w:top w:w="15" w:type="dxa"/>
              <w:left w:w="15" w:type="dxa"/>
              <w:right w:w="15" w:type="dxa"/>
            </w:tcMar>
            <w:vAlign w:val="center"/>
          </w:tcPr>
          <w:p w14:paraId="39FCAAB3">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1.1</w:t>
            </w:r>
          </w:p>
        </w:tc>
        <w:tc>
          <w:tcPr>
            <w:tcW w:w="1385" w:type="dxa"/>
            <w:shd w:val="clear" w:color="auto" w:fill="auto"/>
            <w:noWrap/>
            <w:tcMar>
              <w:top w:w="15" w:type="dxa"/>
              <w:left w:w="15" w:type="dxa"/>
              <w:right w:w="15" w:type="dxa"/>
            </w:tcMar>
            <w:vAlign w:val="center"/>
          </w:tcPr>
          <w:p w14:paraId="6734FE9E">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7C9031F6">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6DF8D3F9">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01347237">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49C296D9">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890" w:type="dxa"/>
            <w:shd w:val="clear" w:color="auto" w:fill="auto"/>
            <w:noWrap/>
            <w:tcMar>
              <w:top w:w="15" w:type="dxa"/>
              <w:left w:w="15" w:type="dxa"/>
              <w:right w:w="15" w:type="dxa"/>
            </w:tcMar>
            <w:vAlign w:val="center"/>
          </w:tcPr>
          <w:p w14:paraId="474B66B8">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r>
      <w:tr w14:paraId="468D2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8" w:hRule="atLeast"/>
        </w:trPr>
        <w:tc>
          <w:tcPr>
            <w:tcW w:w="3942" w:type="dxa"/>
            <w:gridSpan w:val="3"/>
            <w:shd w:val="clear" w:color="auto" w:fill="auto"/>
            <w:noWrap/>
            <w:tcMar>
              <w:top w:w="15" w:type="dxa"/>
              <w:left w:w="15" w:type="dxa"/>
              <w:right w:w="15" w:type="dxa"/>
            </w:tcMar>
            <w:vAlign w:val="center"/>
          </w:tcPr>
          <w:p w14:paraId="1AEFAA72">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20811</w:t>
            </w:r>
          </w:p>
        </w:tc>
        <w:tc>
          <w:tcPr>
            <w:tcW w:w="4210" w:type="dxa"/>
            <w:shd w:val="clear" w:color="auto" w:fill="auto"/>
            <w:noWrap/>
            <w:tcMar>
              <w:top w:w="15" w:type="dxa"/>
              <w:left w:w="15" w:type="dxa"/>
              <w:right w:w="15" w:type="dxa"/>
            </w:tcMar>
            <w:vAlign w:val="center"/>
          </w:tcPr>
          <w:p w14:paraId="71D421A7">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残疾人事业</w:t>
            </w:r>
          </w:p>
        </w:tc>
        <w:tc>
          <w:tcPr>
            <w:tcW w:w="1875" w:type="dxa"/>
            <w:shd w:val="clear" w:color="auto" w:fill="auto"/>
            <w:noWrap/>
            <w:tcMar>
              <w:top w:w="15" w:type="dxa"/>
              <w:left w:w="15" w:type="dxa"/>
              <w:right w:w="15" w:type="dxa"/>
            </w:tcMar>
            <w:vAlign w:val="center"/>
          </w:tcPr>
          <w:p w14:paraId="27E11543">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5.72</w:t>
            </w:r>
          </w:p>
        </w:tc>
        <w:tc>
          <w:tcPr>
            <w:tcW w:w="1875" w:type="dxa"/>
            <w:shd w:val="clear" w:color="auto" w:fill="auto"/>
            <w:noWrap/>
            <w:tcMar>
              <w:top w:w="15" w:type="dxa"/>
              <w:left w:w="15" w:type="dxa"/>
              <w:right w:w="15" w:type="dxa"/>
            </w:tcMar>
            <w:vAlign w:val="center"/>
          </w:tcPr>
          <w:p w14:paraId="4B218145">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5.72</w:t>
            </w:r>
          </w:p>
        </w:tc>
        <w:tc>
          <w:tcPr>
            <w:tcW w:w="1385" w:type="dxa"/>
            <w:shd w:val="clear" w:color="auto" w:fill="auto"/>
            <w:noWrap/>
            <w:tcMar>
              <w:top w:w="15" w:type="dxa"/>
              <w:left w:w="15" w:type="dxa"/>
              <w:right w:w="15" w:type="dxa"/>
            </w:tcMar>
            <w:vAlign w:val="center"/>
          </w:tcPr>
          <w:p w14:paraId="52572694">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4054A071">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2DE3B81A">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748F2186">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424AAE98">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890" w:type="dxa"/>
            <w:shd w:val="clear" w:color="auto" w:fill="auto"/>
            <w:noWrap/>
            <w:tcMar>
              <w:top w:w="15" w:type="dxa"/>
              <w:left w:w="15" w:type="dxa"/>
              <w:right w:w="15" w:type="dxa"/>
            </w:tcMar>
            <w:vAlign w:val="center"/>
          </w:tcPr>
          <w:p w14:paraId="2AB4C39D">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r>
      <w:tr w14:paraId="1A4B4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8" w:hRule="atLeast"/>
        </w:trPr>
        <w:tc>
          <w:tcPr>
            <w:tcW w:w="3942" w:type="dxa"/>
            <w:gridSpan w:val="3"/>
            <w:shd w:val="clear" w:color="auto" w:fill="auto"/>
            <w:noWrap/>
            <w:tcMar>
              <w:top w:w="15" w:type="dxa"/>
              <w:left w:w="15" w:type="dxa"/>
              <w:right w:w="15" w:type="dxa"/>
            </w:tcMar>
            <w:vAlign w:val="center"/>
          </w:tcPr>
          <w:p w14:paraId="6D217416">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2081199</w:t>
            </w:r>
          </w:p>
        </w:tc>
        <w:tc>
          <w:tcPr>
            <w:tcW w:w="4210" w:type="dxa"/>
            <w:shd w:val="clear" w:color="auto" w:fill="auto"/>
            <w:noWrap/>
            <w:tcMar>
              <w:top w:w="15" w:type="dxa"/>
              <w:left w:w="15" w:type="dxa"/>
              <w:right w:w="15" w:type="dxa"/>
            </w:tcMar>
            <w:vAlign w:val="center"/>
          </w:tcPr>
          <w:p w14:paraId="34225AB9">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其他残疾人事业支出</w:t>
            </w:r>
          </w:p>
        </w:tc>
        <w:tc>
          <w:tcPr>
            <w:tcW w:w="1875" w:type="dxa"/>
            <w:shd w:val="clear" w:color="auto" w:fill="auto"/>
            <w:noWrap/>
            <w:tcMar>
              <w:top w:w="15" w:type="dxa"/>
              <w:left w:w="15" w:type="dxa"/>
              <w:right w:w="15" w:type="dxa"/>
            </w:tcMar>
            <w:vAlign w:val="center"/>
          </w:tcPr>
          <w:p w14:paraId="192E4E32">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5.72</w:t>
            </w:r>
          </w:p>
        </w:tc>
        <w:tc>
          <w:tcPr>
            <w:tcW w:w="1875" w:type="dxa"/>
            <w:shd w:val="clear" w:color="auto" w:fill="auto"/>
            <w:noWrap/>
            <w:tcMar>
              <w:top w:w="15" w:type="dxa"/>
              <w:left w:w="15" w:type="dxa"/>
              <w:right w:w="15" w:type="dxa"/>
            </w:tcMar>
            <w:vAlign w:val="center"/>
          </w:tcPr>
          <w:p w14:paraId="3EED2F2E">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5.72</w:t>
            </w:r>
          </w:p>
        </w:tc>
        <w:tc>
          <w:tcPr>
            <w:tcW w:w="1385" w:type="dxa"/>
            <w:shd w:val="clear" w:color="auto" w:fill="auto"/>
            <w:noWrap/>
            <w:tcMar>
              <w:top w:w="15" w:type="dxa"/>
              <w:left w:w="15" w:type="dxa"/>
              <w:right w:w="15" w:type="dxa"/>
            </w:tcMar>
            <w:vAlign w:val="center"/>
          </w:tcPr>
          <w:p w14:paraId="7B8B6A5F">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32E5AF1C">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752D218A">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31D2E542">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5D6D932C">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890" w:type="dxa"/>
            <w:shd w:val="clear" w:color="auto" w:fill="auto"/>
            <w:noWrap/>
            <w:tcMar>
              <w:top w:w="15" w:type="dxa"/>
              <w:left w:w="15" w:type="dxa"/>
              <w:right w:w="15" w:type="dxa"/>
            </w:tcMar>
            <w:vAlign w:val="center"/>
          </w:tcPr>
          <w:p w14:paraId="7B661EDB">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r>
      <w:tr w14:paraId="5546F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8" w:hRule="atLeast"/>
        </w:trPr>
        <w:tc>
          <w:tcPr>
            <w:tcW w:w="3942" w:type="dxa"/>
            <w:gridSpan w:val="3"/>
            <w:shd w:val="clear" w:color="auto" w:fill="auto"/>
            <w:noWrap/>
            <w:tcMar>
              <w:top w:w="15" w:type="dxa"/>
              <w:left w:w="15" w:type="dxa"/>
              <w:right w:w="15" w:type="dxa"/>
            </w:tcMar>
            <w:vAlign w:val="center"/>
          </w:tcPr>
          <w:p w14:paraId="6E513FCD">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20820</w:t>
            </w:r>
          </w:p>
        </w:tc>
        <w:tc>
          <w:tcPr>
            <w:tcW w:w="4210" w:type="dxa"/>
            <w:shd w:val="clear" w:color="auto" w:fill="auto"/>
            <w:noWrap/>
            <w:tcMar>
              <w:top w:w="15" w:type="dxa"/>
              <w:left w:w="15" w:type="dxa"/>
              <w:right w:w="15" w:type="dxa"/>
            </w:tcMar>
            <w:vAlign w:val="center"/>
          </w:tcPr>
          <w:p w14:paraId="4E81F2BE">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临时救助</w:t>
            </w:r>
          </w:p>
        </w:tc>
        <w:tc>
          <w:tcPr>
            <w:tcW w:w="1875" w:type="dxa"/>
            <w:shd w:val="clear" w:color="auto" w:fill="auto"/>
            <w:noWrap/>
            <w:tcMar>
              <w:top w:w="15" w:type="dxa"/>
              <w:left w:w="15" w:type="dxa"/>
              <w:right w:w="15" w:type="dxa"/>
            </w:tcMar>
            <w:vAlign w:val="center"/>
          </w:tcPr>
          <w:p w14:paraId="40F02C53">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9.01</w:t>
            </w:r>
          </w:p>
        </w:tc>
        <w:tc>
          <w:tcPr>
            <w:tcW w:w="1875" w:type="dxa"/>
            <w:shd w:val="clear" w:color="auto" w:fill="auto"/>
            <w:noWrap/>
            <w:tcMar>
              <w:top w:w="15" w:type="dxa"/>
              <w:left w:w="15" w:type="dxa"/>
              <w:right w:w="15" w:type="dxa"/>
            </w:tcMar>
            <w:vAlign w:val="center"/>
          </w:tcPr>
          <w:p w14:paraId="17E2D02F">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9.01</w:t>
            </w:r>
          </w:p>
        </w:tc>
        <w:tc>
          <w:tcPr>
            <w:tcW w:w="1385" w:type="dxa"/>
            <w:shd w:val="clear" w:color="auto" w:fill="auto"/>
            <w:noWrap/>
            <w:tcMar>
              <w:top w:w="15" w:type="dxa"/>
              <w:left w:w="15" w:type="dxa"/>
              <w:right w:w="15" w:type="dxa"/>
            </w:tcMar>
            <w:vAlign w:val="center"/>
          </w:tcPr>
          <w:p w14:paraId="3E602DE6">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238F20E0">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466A4F63">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7BC743EE">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1ECE91B4">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890" w:type="dxa"/>
            <w:shd w:val="clear" w:color="auto" w:fill="auto"/>
            <w:noWrap/>
            <w:tcMar>
              <w:top w:w="15" w:type="dxa"/>
              <w:left w:w="15" w:type="dxa"/>
              <w:right w:w="15" w:type="dxa"/>
            </w:tcMar>
            <w:vAlign w:val="center"/>
          </w:tcPr>
          <w:p w14:paraId="7D205345">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r>
      <w:tr w14:paraId="10111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8" w:hRule="atLeast"/>
        </w:trPr>
        <w:tc>
          <w:tcPr>
            <w:tcW w:w="3942" w:type="dxa"/>
            <w:gridSpan w:val="3"/>
            <w:shd w:val="clear" w:color="auto" w:fill="auto"/>
            <w:noWrap/>
            <w:tcMar>
              <w:top w:w="15" w:type="dxa"/>
              <w:left w:w="15" w:type="dxa"/>
              <w:right w:w="15" w:type="dxa"/>
            </w:tcMar>
            <w:vAlign w:val="center"/>
          </w:tcPr>
          <w:p w14:paraId="08E3D197">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2082001</w:t>
            </w:r>
          </w:p>
        </w:tc>
        <w:tc>
          <w:tcPr>
            <w:tcW w:w="4210" w:type="dxa"/>
            <w:shd w:val="clear" w:color="auto" w:fill="auto"/>
            <w:noWrap/>
            <w:tcMar>
              <w:top w:w="15" w:type="dxa"/>
              <w:left w:w="15" w:type="dxa"/>
              <w:right w:w="15" w:type="dxa"/>
            </w:tcMar>
            <w:vAlign w:val="center"/>
          </w:tcPr>
          <w:p w14:paraId="440C4A50">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临时救助支出</w:t>
            </w:r>
          </w:p>
        </w:tc>
        <w:tc>
          <w:tcPr>
            <w:tcW w:w="1875" w:type="dxa"/>
            <w:shd w:val="clear" w:color="auto" w:fill="auto"/>
            <w:noWrap/>
            <w:tcMar>
              <w:top w:w="15" w:type="dxa"/>
              <w:left w:w="15" w:type="dxa"/>
              <w:right w:w="15" w:type="dxa"/>
            </w:tcMar>
            <w:vAlign w:val="center"/>
          </w:tcPr>
          <w:p w14:paraId="39A58D65">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9.01</w:t>
            </w:r>
          </w:p>
        </w:tc>
        <w:tc>
          <w:tcPr>
            <w:tcW w:w="1875" w:type="dxa"/>
            <w:shd w:val="clear" w:color="auto" w:fill="auto"/>
            <w:noWrap/>
            <w:tcMar>
              <w:top w:w="15" w:type="dxa"/>
              <w:left w:w="15" w:type="dxa"/>
              <w:right w:w="15" w:type="dxa"/>
            </w:tcMar>
            <w:vAlign w:val="center"/>
          </w:tcPr>
          <w:p w14:paraId="4B8063A0">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9.01</w:t>
            </w:r>
          </w:p>
        </w:tc>
        <w:tc>
          <w:tcPr>
            <w:tcW w:w="1385" w:type="dxa"/>
            <w:shd w:val="clear" w:color="auto" w:fill="auto"/>
            <w:noWrap/>
            <w:tcMar>
              <w:top w:w="15" w:type="dxa"/>
              <w:left w:w="15" w:type="dxa"/>
              <w:right w:w="15" w:type="dxa"/>
            </w:tcMar>
            <w:vAlign w:val="center"/>
          </w:tcPr>
          <w:p w14:paraId="4137C421">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16DD4506">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1BC5865D">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79E52F52">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06AA1A3A">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890" w:type="dxa"/>
            <w:shd w:val="clear" w:color="auto" w:fill="auto"/>
            <w:noWrap/>
            <w:tcMar>
              <w:top w:w="15" w:type="dxa"/>
              <w:left w:w="15" w:type="dxa"/>
              <w:right w:w="15" w:type="dxa"/>
            </w:tcMar>
            <w:vAlign w:val="center"/>
          </w:tcPr>
          <w:p w14:paraId="748C5672">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r>
      <w:tr w14:paraId="7D71D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8" w:hRule="atLeast"/>
        </w:trPr>
        <w:tc>
          <w:tcPr>
            <w:tcW w:w="3942" w:type="dxa"/>
            <w:gridSpan w:val="3"/>
            <w:shd w:val="clear" w:color="auto" w:fill="auto"/>
            <w:noWrap/>
            <w:tcMar>
              <w:top w:w="15" w:type="dxa"/>
              <w:left w:w="15" w:type="dxa"/>
              <w:right w:w="15" w:type="dxa"/>
            </w:tcMar>
            <w:vAlign w:val="center"/>
          </w:tcPr>
          <w:p w14:paraId="573B17DD">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20821</w:t>
            </w:r>
          </w:p>
        </w:tc>
        <w:tc>
          <w:tcPr>
            <w:tcW w:w="4210" w:type="dxa"/>
            <w:shd w:val="clear" w:color="auto" w:fill="auto"/>
            <w:noWrap/>
            <w:tcMar>
              <w:top w:w="15" w:type="dxa"/>
              <w:left w:w="15" w:type="dxa"/>
              <w:right w:w="15" w:type="dxa"/>
            </w:tcMar>
            <w:vAlign w:val="center"/>
          </w:tcPr>
          <w:p w14:paraId="24367A09">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特困人员救助供养</w:t>
            </w:r>
          </w:p>
        </w:tc>
        <w:tc>
          <w:tcPr>
            <w:tcW w:w="1875" w:type="dxa"/>
            <w:shd w:val="clear" w:color="auto" w:fill="auto"/>
            <w:noWrap/>
            <w:tcMar>
              <w:top w:w="15" w:type="dxa"/>
              <w:left w:w="15" w:type="dxa"/>
              <w:right w:w="15" w:type="dxa"/>
            </w:tcMar>
            <w:vAlign w:val="center"/>
          </w:tcPr>
          <w:p w14:paraId="4BD9B1D7">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45.25</w:t>
            </w:r>
          </w:p>
        </w:tc>
        <w:tc>
          <w:tcPr>
            <w:tcW w:w="1875" w:type="dxa"/>
            <w:shd w:val="clear" w:color="auto" w:fill="auto"/>
            <w:noWrap/>
            <w:tcMar>
              <w:top w:w="15" w:type="dxa"/>
              <w:left w:w="15" w:type="dxa"/>
              <w:right w:w="15" w:type="dxa"/>
            </w:tcMar>
            <w:vAlign w:val="center"/>
          </w:tcPr>
          <w:p w14:paraId="79DDF9BB">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45.25</w:t>
            </w:r>
          </w:p>
        </w:tc>
        <w:tc>
          <w:tcPr>
            <w:tcW w:w="1385" w:type="dxa"/>
            <w:shd w:val="clear" w:color="auto" w:fill="auto"/>
            <w:noWrap/>
            <w:tcMar>
              <w:top w:w="15" w:type="dxa"/>
              <w:left w:w="15" w:type="dxa"/>
              <w:right w:w="15" w:type="dxa"/>
            </w:tcMar>
            <w:vAlign w:val="center"/>
          </w:tcPr>
          <w:p w14:paraId="7B6C47CF">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3367B1AC">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249438E9">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050FA4D7">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42652100">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890" w:type="dxa"/>
            <w:shd w:val="clear" w:color="auto" w:fill="auto"/>
            <w:noWrap/>
            <w:tcMar>
              <w:top w:w="15" w:type="dxa"/>
              <w:left w:w="15" w:type="dxa"/>
              <w:right w:w="15" w:type="dxa"/>
            </w:tcMar>
            <w:vAlign w:val="center"/>
          </w:tcPr>
          <w:p w14:paraId="20E10FC2">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r>
      <w:tr w14:paraId="16155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8" w:hRule="atLeast"/>
        </w:trPr>
        <w:tc>
          <w:tcPr>
            <w:tcW w:w="3942" w:type="dxa"/>
            <w:gridSpan w:val="3"/>
            <w:shd w:val="clear" w:color="auto" w:fill="auto"/>
            <w:noWrap/>
            <w:tcMar>
              <w:top w:w="15" w:type="dxa"/>
              <w:left w:w="15" w:type="dxa"/>
              <w:right w:w="15" w:type="dxa"/>
            </w:tcMar>
            <w:vAlign w:val="center"/>
          </w:tcPr>
          <w:p w14:paraId="5D71A144">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2082101</w:t>
            </w:r>
          </w:p>
        </w:tc>
        <w:tc>
          <w:tcPr>
            <w:tcW w:w="4210" w:type="dxa"/>
            <w:shd w:val="clear" w:color="auto" w:fill="auto"/>
            <w:noWrap/>
            <w:tcMar>
              <w:top w:w="15" w:type="dxa"/>
              <w:left w:w="15" w:type="dxa"/>
              <w:right w:w="15" w:type="dxa"/>
            </w:tcMar>
            <w:vAlign w:val="center"/>
          </w:tcPr>
          <w:p w14:paraId="51221B89">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城市特困人员救助供养支出</w:t>
            </w:r>
          </w:p>
        </w:tc>
        <w:tc>
          <w:tcPr>
            <w:tcW w:w="1875" w:type="dxa"/>
            <w:shd w:val="clear" w:color="auto" w:fill="auto"/>
            <w:noWrap/>
            <w:tcMar>
              <w:top w:w="15" w:type="dxa"/>
              <w:left w:w="15" w:type="dxa"/>
              <w:right w:w="15" w:type="dxa"/>
            </w:tcMar>
            <w:vAlign w:val="center"/>
          </w:tcPr>
          <w:p w14:paraId="750539D5">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26.1</w:t>
            </w:r>
          </w:p>
        </w:tc>
        <w:tc>
          <w:tcPr>
            <w:tcW w:w="1875" w:type="dxa"/>
            <w:shd w:val="clear" w:color="auto" w:fill="auto"/>
            <w:noWrap/>
            <w:tcMar>
              <w:top w:w="15" w:type="dxa"/>
              <w:left w:w="15" w:type="dxa"/>
              <w:right w:w="15" w:type="dxa"/>
            </w:tcMar>
            <w:vAlign w:val="center"/>
          </w:tcPr>
          <w:p w14:paraId="5A931FB9">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26.1</w:t>
            </w:r>
          </w:p>
        </w:tc>
        <w:tc>
          <w:tcPr>
            <w:tcW w:w="1385" w:type="dxa"/>
            <w:shd w:val="clear" w:color="auto" w:fill="auto"/>
            <w:noWrap/>
            <w:tcMar>
              <w:top w:w="15" w:type="dxa"/>
              <w:left w:w="15" w:type="dxa"/>
              <w:right w:w="15" w:type="dxa"/>
            </w:tcMar>
            <w:vAlign w:val="center"/>
          </w:tcPr>
          <w:p w14:paraId="04C36739">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0B1CDC15">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0BF89A5F">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605977E1">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7D25EDAD">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890" w:type="dxa"/>
            <w:shd w:val="clear" w:color="auto" w:fill="auto"/>
            <w:noWrap/>
            <w:tcMar>
              <w:top w:w="15" w:type="dxa"/>
              <w:left w:w="15" w:type="dxa"/>
              <w:right w:w="15" w:type="dxa"/>
            </w:tcMar>
            <w:vAlign w:val="center"/>
          </w:tcPr>
          <w:p w14:paraId="2541700A">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r>
      <w:tr w14:paraId="46004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8" w:hRule="atLeast"/>
        </w:trPr>
        <w:tc>
          <w:tcPr>
            <w:tcW w:w="3942" w:type="dxa"/>
            <w:gridSpan w:val="3"/>
            <w:shd w:val="clear" w:color="auto" w:fill="auto"/>
            <w:noWrap/>
            <w:tcMar>
              <w:top w:w="15" w:type="dxa"/>
              <w:left w:w="15" w:type="dxa"/>
              <w:right w:w="15" w:type="dxa"/>
            </w:tcMar>
            <w:vAlign w:val="center"/>
          </w:tcPr>
          <w:p w14:paraId="15444766">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2082102</w:t>
            </w:r>
          </w:p>
        </w:tc>
        <w:tc>
          <w:tcPr>
            <w:tcW w:w="4210" w:type="dxa"/>
            <w:shd w:val="clear" w:color="auto" w:fill="auto"/>
            <w:noWrap/>
            <w:tcMar>
              <w:top w:w="15" w:type="dxa"/>
              <w:left w:w="15" w:type="dxa"/>
              <w:right w:w="15" w:type="dxa"/>
            </w:tcMar>
            <w:vAlign w:val="center"/>
          </w:tcPr>
          <w:p w14:paraId="4AAA5F4F">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农村特困人员救助供养支出</w:t>
            </w:r>
          </w:p>
        </w:tc>
        <w:tc>
          <w:tcPr>
            <w:tcW w:w="1875" w:type="dxa"/>
            <w:shd w:val="clear" w:color="auto" w:fill="auto"/>
            <w:noWrap/>
            <w:tcMar>
              <w:top w:w="15" w:type="dxa"/>
              <w:left w:w="15" w:type="dxa"/>
              <w:right w:w="15" w:type="dxa"/>
            </w:tcMar>
            <w:vAlign w:val="center"/>
          </w:tcPr>
          <w:p w14:paraId="3EBAF6D7">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19.15</w:t>
            </w:r>
          </w:p>
        </w:tc>
        <w:tc>
          <w:tcPr>
            <w:tcW w:w="1875" w:type="dxa"/>
            <w:shd w:val="clear" w:color="auto" w:fill="auto"/>
            <w:noWrap/>
            <w:tcMar>
              <w:top w:w="15" w:type="dxa"/>
              <w:left w:w="15" w:type="dxa"/>
              <w:right w:w="15" w:type="dxa"/>
            </w:tcMar>
            <w:vAlign w:val="center"/>
          </w:tcPr>
          <w:p w14:paraId="08544A7B">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19.15</w:t>
            </w:r>
          </w:p>
        </w:tc>
        <w:tc>
          <w:tcPr>
            <w:tcW w:w="1385" w:type="dxa"/>
            <w:shd w:val="clear" w:color="auto" w:fill="auto"/>
            <w:noWrap/>
            <w:tcMar>
              <w:top w:w="15" w:type="dxa"/>
              <w:left w:w="15" w:type="dxa"/>
              <w:right w:w="15" w:type="dxa"/>
            </w:tcMar>
            <w:vAlign w:val="center"/>
          </w:tcPr>
          <w:p w14:paraId="123CE033">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10773B34">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12DE85AF">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0E4C5234">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1C862CC9">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890" w:type="dxa"/>
            <w:shd w:val="clear" w:color="auto" w:fill="auto"/>
            <w:noWrap/>
            <w:tcMar>
              <w:top w:w="15" w:type="dxa"/>
              <w:left w:w="15" w:type="dxa"/>
              <w:right w:w="15" w:type="dxa"/>
            </w:tcMar>
            <w:vAlign w:val="center"/>
          </w:tcPr>
          <w:p w14:paraId="4A68A727">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r>
      <w:tr w14:paraId="07C81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8" w:hRule="atLeast"/>
        </w:trPr>
        <w:tc>
          <w:tcPr>
            <w:tcW w:w="3942" w:type="dxa"/>
            <w:gridSpan w:val="3"/>
            <w:shd w:val="clear" w:color="auto" w:fill="auto"/>
            <w:noWrap/>
            <w:tcMar>
              <w:top w:w="15" w:type="dxa"/>
              <w:left w:w="15" w:type="dxa"/>
              <w:right w:w="15" w:type="dxa"/>
            </w:tcMar>
            <w:vAlign w:val="center"/>
          </w:tcPr>
          <w:p w14:paraId="0BCF3A1D">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20828</w:t>
            </w:r>
          </w:p>
        </w:tc>
        <w:tc>
          <w:tcPr>
            <w:tcW w:w="4210" w:type="dxa"/>
            <w:shd w:val="clear" w:color="auto" w:fill="auto"/>
            <w:noWrap/>
            <w:tcMar>
              <w:top w:w="15" w:type="dxa"/>
              <w:left w:w="15" w:type="dxa"/>
              <w:right w:w="15" w:type="dxa"/>
            </w:tcMar>
            <w:vAlign w:val="center"/>
          </w:tcPr>
          <w:p w14:paraId="5825877E">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退役军人管理事务</w:t>
            </w:r>
          </w:p>
        </w:tc>
        <w:tc>
          <w:tcPr>
            <w:tcW w:w="1875" w:type="dxa"/>
            <w:shd w:val="clear" w:color="auto" w:fill="auto"/>
            <w:noWrap/>
            <w:tcMar>
              <w:top w:w="15" w:type="dxa"/>
              <w:left w:w="15" w:type="dxa"/>
              <w:right w:w="15" w:type="dxa"/>
            </w:tcMar>
            <w:vAlign w:val="center"/>
          </w:tcPr>
          <w:p w14:paraId="4A02071D">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33.3</w:t>
            </w:r>
          </w:p>
        </w:tc>
        <w:tc>
          <w:tcPr>
            <w:tcW w:w="1875" w:type="dxa"/>
            <w:shd w:val="clear" w:color="auto" w:fill="auto"/>
            <w:noWrap/>
            <w:tcMar>
              <w:top w:w="15" w:type="dxa"/>
              <w:left w:w="15" w:type="dxa"/>
              <w:right w:w="15" w:type="dxa"/>
            </w:tcMar>
            <w:vAlign w:val="center"/>
          </w:tcPr>
          <w:p w14:paraId="404D1264">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33.3</w:t>
            </w:r>
          </w:p>
        </w:tc>
        <w:tc>
          <w:tcPr>
            <w:tcW w:w="1385" w:type="dxa"/>
            <w:shd w:val="clear" w:color="auto" w:fill="auto"/>
            <w:noWrap/>
            <w:tcMar>
              <w:top w:w="15" w:type="dxa"/>
              <w:left w:w="15" w:type="dxa"/>
              <w:right w:w="15" w:type="dxa"/>
            </w:tcMar>
            <w:vAlign w:val="center"/>
          </w:tcPr>
          <w:p w14:paraId="49647000">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6DD28B73">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0416AA48">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32CF32A4">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63E9A054">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890" w:type="dxa"/>
            <w:shd w:val="clear" w:color="auto" w:fill="auto"/>
            <w:noWrap/>
            <w:tcMar>
              <w:top w:w="15" w:type="dxa"/>
              <w:left w:w="15" w:type="dxa"/>
              <w:right w:w="15" w:type="dxa"/>
            </w:tcMar>
            <w:vAlign w:val="center"/>
          </w:tcPr>
          <w:p w14:paraId="74F4B0CB">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r>
      <w:tr w14:paraId="2C6C9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8" w:hRule="atLeast"/>
        </w:trPr>
        <w:tc>
          <w:tcPr>
            <w:tcW w:w="3942" w:type="dxa"/>
            <w:gridSpan w:val="3"/>
            <w:shd w:val="clear" w:color="auto" w:fill="auto"/>
            <w:noWrap/>
            <w:tcMar>
              <w:top w:w="15" w:type="dxa"/>
              <w:left w:w="15" w:type="dxa"/>
              <w:right w:w="15" w:type="dxa"/>
            </w:tcMar>
            <w:vAlign w:val="center"/>
          </w:tcPr>
          <w:p w14:paraId="350E2B53">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2082804</w:t>
            </w:r>
          </w:p>
        </w:tc>
        <w:tc>
          <w:tcPr>
            <w:tcW w:w="4210" w:type="dxa"/>
            <w:shd w:val="clear" w:color="auto" w:fill="auto"/>
            <w:noWrap/>
            <w:tcMar>
              <w:top w:w="15" w:type="dxa"/>
              <w:left w:w="15" w:type="dxa"/>
              <w:right w:w="15" w:type="dxa"/>
            </w:tcMar>
            <w:vAlign w:val="center"/>
          </w:tcPr>
          <w:p w14:paraId="41E9214E">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拥军优属</w:t>
            </w:r>
          </w:p>
        </w:tc>
        <w:tc>
          <w:tcPr>
            <w:tcW w:w="1875" w:type="dxa"/>
            <w:shd w:val="clear" w:color="auto" w:fill="auto"/>
            <w:noWrap/>
            <w:tcMar>
              <w:top w:w="15" w:type="dxa"/>
              <w:left w:w="15" w:type="dxa"/>
              <w:right w:w="15" w:type="dxa"/>
            </w:tcMar>
            <w:vAlign w:val="center"/>
          </w:tcPr>
          <w:p w14:paraId="45F77E53">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0.25</w:t>
            </w:r>
          </w:p>
        </w:tc>
        <w:tc>
          <w:tcPr>
            <w:tcW w:w="1875" w:type="dxa"/>
            <w:shd w:val="clear" w:color="auto" w:fill="auto"/>
            <w:noWrap/>
            <w:tcMar>
              <w:top w:w="15" w:type="dxa"/>
              <w:left w:w="15" w:type="dxa"/>
              <w:right w:w="15" w:type="dxa"/>
            </w:tcMar>
            <w:vAlign w:val="center"/>
          </w:tcPr>
          <w:p w14:paraId="20F1D72F">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0.25</w:t>
            </w:r>
          </w:p>
        </w:tc>
        <w:tc>
          <w:tcPr>
            <w:tcW w:w="1385" w:type="dxa"/>
            <w:shd w:val="clear" w:color="auto" w:fill="auto"/>
            <w:noWrap/>
            <w:tcMar>
              <w:top w:w="15" w:type="dxa"/>
              <w:left w:w="15" w:type="dxa"/>
              <w:right w:w="15" w:type="dxa"/>
            </w:tcMar>
            <w:vAlign w:val="center"/>
          </w:tcPr>
          <w:p w14:paraId="4229B7D2">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58FBE146">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0B8BD821">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63E8DCD4">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04A60E9B">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890" w:type="dxa"/>
            <w:shd w:val="clear" w:color="auto" w:fill="auto"/>
            <w:noWrap/>
            <w:tcMar>
              <w:top w:w="15" w:type="dxa"/>
              <w:left w:w="15" w:type="dxa"/>
              <w:right w:w="15" w:type="dxa"/>
            </w:tcMar>
            <w:vAlign w:val="center"/>
          </w:tcPr>
          <w:p w14:paraId="203F1AA1">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r>
      <w:tr w14:paraId="0F226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8" w:hRule="atLeast"/>
        </w:trPr>
        <w:tc>
          <w:tcPr>
            <w:tcW w:w="3942" w:type="dxa"/>
            <w:gridSpan w:val="3"/>
            <w:shd w:val="clear" w:color="auto" w:fill="auto"/>
            <w:noWrap/>
            <w:tcMar>
              <w:top w:w="15" w:type="dxa"/>
              <w:left w:w="15" w:type="dxa"/>
              <w:right w:w="15" w:type="dxa"/>
            </w:tcMar>
            <w:vAlign w:val="center"/>
          </w:tcPr>
          <w:p w14:paraId="6109AD84">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2082850</w:t>
            </w:r>
          </w:p>
        </w:tc>
        <w:tc>
          <w:tcPr>
            <w:tcW w:w="4210" w:type="dxa"/>
            <w:shd w:val="clear" w:color="auto" w:fill="auto"/>
            <w:noWrap/>
            <w:tcMar>
              <w:top w:w="15" w:type="dxa"/>
              <w:left w:w="15" w:type="dxa"/>
              <w:right w:w="15" w:type="dxa"/>
            </w:tcMar>
            <w:vAlign w:val="center"/>
          </w:tcPr>
          <w:p w14:paraId="6BCD4EA9">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事业运行</w:t>
            </w:r>
          </w:p>
        </w:tc>
        <w:tc>
          <w:tcPr>
            <w:tcW w:w="1875" w:type="dxa"/>
            <w:shd w:val="clear" w:color="auto" w:fill="auto"/>
            <w:noWrap/>
            <w:tcMar>
              <w:top w:w="15" w:type="dxa"/>
              <w:left w:w="15" w:type="dxa"/>
              <w:right w:w="15" w:type="dxa"/>
            </w:tcMar>
            <w:vAlign w:val="center"/>
          </w:tcPr>
          <w:p w14:paraId="7EA58156">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32.11</w:t>
            </w:r>
          </w:p>
        </w:tc>
        <w:tc>
          <w:tcPr>
            <w:tcW w:w="1875" w:type="dxa"/>
            <w:shd w:val="clear" w:color="auto" w:fill="auto"/>
            <w:noWrap/>
            <w:tcMar>
              <w:top w:w="15" w:type="dxa"/>
              <w:left w:w="15" w:type="dxa"/>
              <w:right w:w="15" w:type="dxa"/>
            </w:tcMar>
            <w:vAlign w:val="center"/>
          </w:tcPr>
          <w:p w14:paraId="23579572">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32.11</w:t>
            </w:r>
          </w:p>
        </w:tc>
        <w:tc>
          <w:tcPr>
            <w:tcW w:w="1385" w:type="dxa"/>
            <w:shd w:val="clear" w:color="auto" w:fill="auto"/>
            <w:noWrap/>
            <w:tcMar>
              <w:top w:w="15" w:type="dxa"/>
              <w:left w:w="15" w:type="dxa"/>
              <w:right w:w="15" w:type="dxa"/>
            </w:tcMar>
            <w:vAlign w:val="center"/>
          </w:tcPr>
          <w:p w14:paraId="2DC7AC33">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1B418F72">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167EEEF0">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72741F47">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18AB38ED">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890" w:type="dxa"/>
            <w:shd w:val="clear" w:color="auto" w:fill="auto"/>
            <w:noWrap/>
            <w:tcMar>
              <w:top w:w="15" w:type="dxa"/>
              <w:left w:w="15" w:type="dxa"/>
              <w:right w:w="15" w:type="dxa"/>
            </w:tcMar>
            <w:vAlign w:val="center"/>
          </w:tcPr>
          <w:p w14:paraId="72B40434">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r>
      <w:tr w14:paraId="1FF00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8" w:hRule="atLeast"/>
        </w:trPr>
        <w:tc>
          <w:tcPr>
            <w:tcW w:w="3942" w:type="dxa"/>
            <w:gridSpan w:val="3"/>
            <w:shd w:val="clear" w:color="auto" w:fill="auto"/>
            <w:noWrap/>
            <w:tcMar>
              <w:top w:w="15" w:type="dxa"/>
              <w:left w:w="15" w:type="dxa"/>
              <w:right w:w="15" w:type="dxa"/>
            </w:tcMar>
            <w:vAlign w:val="center"/>
          </w:tcPr>
          <w:p w14:paraId="51D82D63">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2082899</w:t>
            </w:r>
          </w:p>
        </w:tc>
        <w:tc>
          <w:tcPr>
            <w:tcW w:w="4210" w:type="dxa"/>
            <w:shd w:val="clear" w:color="auto" w:fill="auto"/>
            <w:noWrap/>
            <w:tcMar>
              <w:top w:w="15" w:type="dxa"/>
              <w:left w:w="15" w:type="dxa"/>
              <w:right w:w="15" w:type="dxa"/>
            </w:tcMar>
            <w:vAlign w:val="center"/>
          </w:tcPr>
          <w:p w14:paraId="36AF4AEA">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其他退役军人事务管理支出</w:t>
            </w:r>
          </w:p>
        </w:tc>
        <w:tc>
          <w:tcPr>
            <w:tcW w:w="1875" w:type="dxa"/>
            <w:shd w:val="clear" w:color="auto" w:fill="auto"/>
            <w:noWrap/>
            <w:tcMar>
              <w:top w:w="15" w:type="dxa"/>
              <w:left w:w="15" w:type="dxa"/>
              <w:right w:w="15" w:type="dxa"/>
            </w:tcMar>
            <w:vAlign w:val="center"/>
          </w:tcPr>
          <w:p w14:paraId="293A4158">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0.94</w:t>
            </w:r>
          </w:p>
        </w:tc>
        <w:tc>
          <w:tcPr>
            <w:tcW w:w="1875" w:type="dxa"/>
            <w:shd w:val="clear" w:color="auto" w:fill="auto"/>
            <w:noWrap/>
            <w:tcMar>
              <w:top w:w="15" w:type="dxa"/>
              <w:left w:w="15" w:type="dxa"/>
              <w:right w:w="15" w:type="dxa"/>
            </w:tcMar>
            <w:vAlign w:val="center"/>
          </w:tcPr>
          <w:p w14:paraId="4769360F">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0.94</w:t>
            </w:r>
          </w:p>
        </w:tc>
        <w:tc>
          <w:tcPr>
            <w:tcW w:w="1385" w:type="dxa"/>
            <w:shd w:val="clear" w:color="auto" w:fill="auto"/>
            <w:noWrap/>
            <w:tcMar>
              <w:top w:w="15" w:type="dxa"/>
              <w:left w:w="15" w:type="dxa"/>
              <w:right w:w="15" w:type="dxa"/>
            </w:tcMar>
            <w:vAlign w:val="center"/>
          </w:tcPr>
          <w:p w14:paraId="0B53F658">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118B69D4">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2A637DD1">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58D8304A">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2EA58E38">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890" w:type="dxa"/>
            <w:shd w:val="clear" w:color="auto" w:fill="auto"/>
            <w:noWrap/>
            <w:tcMar>
              <w:top w:w="15" w:type="dxa"/>
              <w:left w:w="15" w:type="dxa"/>
              <w:right w:w="15" w:type="dxa"/>
            </w:tcMar>
            <w:vAlign w:val="center"/>
          </w:tcPr>
          <w:p w14:paraId="174D119B">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r>
      <w:tr w14:paraId="53CCD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8" w:hRule="atLeast"/>
        </w:trPr>
        <w:tc>
          <w:tcPr>
            <w:tcW w:w="3942" w:type="dxa"/>
            <w:gridSpan w:val="3"/>
            <w:shd w:val="clear" w:color="auto" w:fill="auto"/>
            <w:noWrap/>
            <w:tcMar>
              <w:top w:w="15" w:type="dxa"/>
              <w:left w:w="15" w:type="dxa"/>
              <w:right w:w="15" w:type="dxa"/>
            </w:tcMar>
            <w:vAlign w:val="center"/>
          </w:tcPr>
          <w:p w14:paraId="1AE6E2A8">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210</w:t>
            </w:r>
          </w:p>
        </w:tc>
        <w:tc>
          <w:tcPr>
            <w:tcW w:w="4210" w:type="dxa"/>
            <w:shd w:val="clear" w:color="auto" w:fill="auto"/>
            <w:noWrap/>
            <w:tcMar>
              <w:top w:w="15" w:type="dxa"/>
              <w:left w:w="15" w:type="dxa"/>
              <w:right w:w="15" w:type="dxa"/>
            </w:tcMar>
            <w:vAlign w:val="center"/>
          </w:tcPr>
          <w:p w14:paraId="27265B80">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卫生健康支出</w:t>
            </w:r>
          </w:p>
        </w:tc>
        <w:tc>
          <w:tcPr>
            <w:tcW w:w="1875" w:type="dxa"/>
            <w:shd w:val="clear" w:color="auto" w:fill="auto"/>
            <w:noWrap/>
            <w:tcMar>
              <w:top w:w="15" w:type="dxa"/>
              <w:left w:w="15" w:type="dxa"/>
              <w:right w:w="15" w:type="dxa"/>
            </w:tcMar>
            <w:vAlign w:val="center"/>
          </w:tcPr>
          <w:p w14:paraId="14457D51">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57.24</w:t>
            </w:r>
          </w:p>
        </w:tc>
        <w:tc>
          <w:tcPr>
            <w:tcW w:w="1875" w:type="dxa"/>
            <w:shd w:val="clear" w:color="auto" w:fill="auto"/>
            <w:noWrap/>
            <w:tcMar>
              <w:top w:w="15" w:type="dxa"/>
              <w:left w:w="15" w:type="dxa"/>
              <w:right w:w="15" w:type="dxa"/>
            </w:tcMar>
            <w:vAlign w:val="center"/>
          </w:tcPr>
          <w:p w14:paraId="04F6F704">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57.24</w:t>
            </w:r>
          </w:p>
        </w:tc>
        <w:tc>
          <w:tcPr>
            <w:tcW w:w="1385" w:type="dxa"/>
            <w:shd w:val="clear" w:color="auto" w:fill="auto"/>
            <w:noWrap/>
            <w:tcMar>
              <w:top w:w="15" w:type="dxa"/>
              <w:left w:w="15" w:type="dxa"/>
              <w:right w:w="15" w:type="dxa"/>
            </w:tcMar>
            <w:vAlign w:val="center"/>
          </w:tcPr>
          <w:p w14:paraId="68390448">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3EE37B05">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0F91CF6C">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7D7FC364">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5F8A5CF2">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890" w:type="dxa"/>
            <w:shd w:val="clear" w:color="auto" w:fill="auto"/>
            <w:noWrap/>
            <w:tcMar>
              <w:top w:w="15" w:type="dxa"/>
              <w:left w:w="15" w:type="dxa"/>
              <w:right w:w="15" w:type="dxa"/>
            </w:tcMar>
            <w:vAlign w:val="center"/>
          </w:tcPr>
          <w:p w14:paraId="37D69C4F">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r>
      <w:tr w14:paraId="37860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8" w:hRule="atLeast"/>
        </w:trPr>
        <w:tc>
          <w:tcPr>
            <w:tcW w:w="3942" w:type="dxa"/>
            <w:gridSpan w:val="3"/>
            <w:shd w:val="clear" w:color="auto" w:fill="auto"/>
            <w:noWrap/>
            <w:tcMar>
              <w:top w:w="15" w:type="dxa"/>
              <w:left w:w="15" w:type="dxa"/>
              <w:right w:w="15" w:type="dxa"/>
            </w:tcMar>
            <w:vAlign w:val="center"/>
          </w:tcPr>
          <w:p w14:paraId="4E94021D">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21011</w:t>
            </w:r>
          </w:p>
        </w:tc>
        <w:tc>
          <w:tcPr>
            <w:tcW w:w="4210" w:type="dxa"/>
            <w:shd w:val="clear" w:color="auto" w:fill="auto"/>
            <w:noWrap/>
            <w:tcMar>
              <w:top w:w="15" w:type="dxa"/>
              <w:left w:w="15" w:type="dxa"/>
              <w:right w:w="15" w:type="dxa"/>
            </w:tcMar>
            <w:vAlign w:val="center"/>
          </w:tcPr>
          <w:p w14:paraId="3776E7BA">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行政事业单位医疗</w:t>
            </w:r>
          </w:p>
        </w:tc>
        <w:tc>
          <w:tcPr>
            <w:tcW w:w="1875" w:type="dxa"/>
            <w:shd w:val="clear" w:color="auto" w:fill="auto"/>
            <w:noWrap/>
            <w:tcMar>
              <w:top w:w="15" w:type="dxa"/>
              <w:left w:w="15" w:type="dxa"/>
              <w:right w:w="15" w:type="dxa"/>
            </w:tcMar>
            <w:vAlign w:val="center"/>
          </w:tcPr>
          <w:p w14:paraId="6BA81B62">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57.24</w:t>
            </w:r>
          </w:p>
        </w:tc>
        <w:tc>
          <w:tcPr>
            <w:tcW w:w="1875" w:type="dxa"/>
            <w:shd w:val="clear" w:color="auto" w:fill="auto"/>
            <w:noWrap/>
            <w:tcMar>
              <w:top w:w="15" w:type="dxa"/>
              <w:left w:w="15" w:type="dxa"/>
              <w:right w:w="15" w:type="dxa"/>
            </w:tcMar>
            <w:vAlign w:val="center"/>
          </w:tcPr>
          <w:p w14:paraId="32B4B13C">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57.24</w:t>
            </w:r>
          </w:p>
        </w:tc>
        <w:tc>
          <w:tcPr>
            <w:tcW w:w="1385" w:type="dxa"/>
            <w:shd w:val="clear" w:color="auto" w:fill="auto"/>
            <w:noWrap/>
            <w:tcMar>
              <w:top w:w="15" w:type="dxa"/>
              <w:left w:w="15" w:type="dxa"/>
              <w:right w:w="15" w:type="dxa"/>
            </w:tcMar>
            <w:vAlign w:val="center"/>
          </w:tcPr>
          <w:p w14:paraId="67B7A101">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74248113">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40459645">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7E11AA62">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728A87A9">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890" w:type="dxa"/>
            <w:shd w:val="clear" w:color="auto" w:fill="auto"/>
            <w:noWrap/>
            <w:tcMar>
              <w:top w:w="15" w:type="dxa"/>
              <w:left w:w="15" w:type="dxa"/>
              <w:right w:w="15" w:type="dxa"/>
            </w:tcMar>
            <w:vAlign w:val="center"/>
          </w:tcPr>
          <w:p w14:paraId="7D8E3E79">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r>
      <w:tr w14:paraId="7F5A2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8" w:hRule="atLeast"/>
        </w:trPr>
        <w:tc>
          <w:tcPr>
            <w:tcW w:w="3942" w:type="dxa"/>
            <w:gridSpan w:val="3"/>
            <w:shd w:val="clear" w:color="auto" w:fill="auto"/>
            <w:noWrap/>
            <w:tcMar>
              <w:top w:w="15" w:type="dxa"/>
              <w:left w:w="15" w:type="dxa"/>
              <w:right w:w="15" w:type="dxa"/>
            </w:tcMar>
            <w:vAlign w:val="center"/>
          </w:tcPr>
          <w:p w14:paraId="5FE80C71">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2101101</w:t>
            </w:r>
          </w:p>
        </w:tc>
        <w:tc>
          <w:tcPr>
            <w:tcW w:w="4210" w:type="dxa"/>
            <w:shd w:val="clear" w:color="auto" w:fill="auto"/>
            <w:noWrap/>
            <w:tcMar>
              <w:top w:w="15" w:type="dxa"/>
              <w:left w:w="15" w:type="dxa"/>
              <w:right w:w="15" w:type="dxa"/>
            </w:tcMar>
            <w:vAlign w:val="center"/>
          </w:tcPr>
          <w:p w14:paraId="15F27DAD">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行政单位医疗</w:t>
            </w:r>
          </w:p>
        </w:tc>
        <w:tc>
          <w:tcPr>
            <w:tcW w:w="1875" w:type="dxa"/>
            <w:shd w:val="clear" w:color="auto" w:fill="auto"/>
            <w:noWrap/>
            <w:tcMar>
              <w:top w:w="15" w:type="dxa"/>
              <w:left w:w="15" w:type="dxa"/>
              <w:right w:w="15" w:type="dxa"/>
            </w:tcMar>
            <w:vAlign w:val="center"/>
          </w:tcPr>
          <w:p w14:paraId="28E6BCCE">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28.45</w:t>
            </w:r>
          </w:p>
        </w:tc>
        <w:tc>
          <w:tcPr>
            <w:tcW w:w="1875" w:type="dxa"/>
            <w:shd w:val="clear" w:color="auto" w:fill="auto"/>
            <w:noWrap/>
            <w:tcMar>
              <w:top w:w="15" w:type="dxa"/>
              <w:left w:w="15" w:type="dxa"/>
              <w:right w:w="15" w:type="dxa"/>
            </w:tcMar>
            <w:vAlign w:val="center"/>
          </w:tcPr>
          <w:p w14:paraId="136E349B">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28.45</w:t>
            </w:r>
          </w:p>
        </w:tc>
        <w:tc>
          <w:tcPr>
            <w:tcW w:w="1385" w:type="dxa"/>
            <w:shd w:val="clear" w:color="auto" w:fill="auto"/>
            <w:noWrap/>
            <w:tcMar>
              <w:top w:w="15" w:type="dxa"/>
              <w:left w:w="15" w:type="dxa"/>
              <w:right w:w="15" w:type="dxa"/>
            </w:tcMar>
            <w:vAlign w:val="center"/>
          </w:tcPr>
          <w:p w14:paraId="72C6DB83">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4A0C7ED8">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552CB1B6">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23E7E39B">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4EFE817E">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890" w:type="dxa"/>
            <w:shd w:val="clear" w:color="auto" w:fill="auto"/>
            <w:noWrap/>
            <w:tcMar>
              <w:top w:w="15" w:type="dxa"/>
              <w:left w:w="15" w:type="dxa"/>
              <w:right w:w="15" w:type="dxa"/>
            </w:tcMar>
            <w:vAlign w:val="center"/>
          </w:tcPr>
          <w:p w14:paraId="0B8141B8">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r>
      <w:tr w14:paraId="3FC31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8" w:hRule="atLeast"/>
        </w:trPr>
        <w:tc>
          <w:tcPr>
            <w:tcW w:w="3942" w:type="dxa"/>
            <w:gridSpan w:val="3"/>
            <w:shd w:val="clear" w:color="auto" w:fill="auto"/>
            <w:noWrap/>
            <w:tcMar>
              <w:top w:w="15" w:type="dxa"/>
              <w:left w:w="15" w:type="dxa"/>
              <w:right w:w="15" w:type="dxa"/>
            </w:tcMar>
            <w:vAlign w:val="center"/>
          </w:tcPr>
          <w:p w14:paraId="264ED2F5">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2101102</w:t>
            </w:r>
          </w:p>
        </w:tc>
        <w:tc>
          <w:tcPr>
            <w:tcW w:w="4210" w:type="dxa"/>
            <w:shd w:val="clear" w:color="auto" w:fill="auto"/>
            <w:noWrap/>
            <w:tcMar>
              <w:top w:w="15" w:type="dxa"/>
              <w:left w:w="15" w:type="dxa"/>
              <w:right w:w="15" w:type="dxa"/>
            </w:tcMar>
            <w:vAlign w:val="center"/>
          </w:tcPr>
          <w:p w14:paraId="791139EC">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事业单位医疗</w:t>
            </w:r>
          </w:p>
        </w:tc>
        <w:tc>
          <w:tcPr>
            <w:tcW w:w="1875" w:type="dxa"/>
            <w:shd w:val="clear" w:color="auto" w:fill="auto"/>
            <w:noWrap/>
            <w:tcMar>
              <w:top w:w="15" w:type="dxa"/>
              <w:left w:w="15" w:type="dxa"/>
              <w:right w:w="15" w:type="dxa"/>
            </w:tcMar>
            <w:vAlign w:val="center"/>
          </w:tcPr>
          <w:p w14:paraId="454D0FCB">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14.35</w:t>
            </w:r>
          </w:p>
        </w:tc>
        <w:tc>
          <w:tcPr>
            <w:tcW w:w="1875" w:type="dxa"/>
            <w:shd w:val="clear" w:color="auto" w:fill="auto"/>
            <w:noWrap/>
            <w:tcMar>
              <w:top w:w="15" w:type="dxa"/>
              <w:left w:w="15" w:type="dxa"/>
              <w:right w:w="15" w:type="dxa"/>
            </w:tcMar>
            <w:vAlign w:val="center"/>
          </w:tcPr>
          <w:p w14:paraId="6477DE53">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14.35</w:t>
            </w:r>
          </w:p>
        </w:tc>
        <w:tc>
          <w:tcPr>
            <w:tcW w:w="1385" w:type="dxa"/>
            <w:shd w:val="clear" w:color="auto" w:fill="auto"/>
            <w:noWrap/>
            <w:tcMar>
              <w:top w:w="15" w:type="dxa"/>
              <w:left w:w="15" w:type="dxa"/>
              <w:right w:w="15" w:type="dxa"/>
            </w:tcMar>
            <w:vAlign w:val="center"/>
          </w:tcPr>
          <w:p w14:paraId="3D30AB0F">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752D4594">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7EA05302">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78C0A948">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676A9BF2">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890" w:type="dxa"/>
            <w:shd w:val="clear" w:color="auto" w:fill="auto"/>
            <w:noWrap/>
            <w:tcMar>
              <w:top w:w="15" w:type="dxa"/>
              <w:left w:w="15" w:type="dxa"/>
              <w:right w:w="15" w:type="dxa"/>
            </w:tcMar>
            <w:vAlign w:val="center"/>
          </w:tcPr>
          <w:p w14:paraId="12C5E0F7">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r>
      <w:tr w14:paraId="47D51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8" w:hRule="atLeast"/>
        </w:trPr>
        <w:tc>
          <w:tcPr>
            <w:tcW w:w="3942" w:type="dxa"/>
            <w:gridSpan w:val="3"/>
            <w:shd w:val="clear" w:color="auto" w:fill="auto"/>
            <w:noWrap/>
            <w:tcMar>
              <w:top w:w="15" w:type="dxa"/>
              <w:left w:w="15" w:type="dxa"/>
              <w:right w:w="15" w:type="dxa"/>
            </w:tcMar>
            <w:vAlign w:val="center"/>
          </w:tcPr>
          <w:p w14:paraId="2CBF3072">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2101199</w:t>
            </w:r>
          </w:p>
        </w:tc>
        <w:tc>
          <w:tcPr>
            <w:tcW w:w="4210" w:type="dxa"/>
            <w:shd w:val="clear" w:color="auto" w:fill="auto"/>
            <w:noWrap/>
            <w:tcMar>
              <w:top w:w="15" w:type="dxa"/>
              <w:left w:w="15" w:type="dxa"/>
              <w:right w:w="15" w:type="dxa"/>
            </w:tcMar>
            <w:vAlign w:val="center"/>
          </w:tcPr>
          <w:p w14:paraId="21059301">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其他行政事业单位医疗支出</w:t>
            </w:r>
          </w:p>
        </w:tc>
        <w:tc>
          <w:tcPr>
            <w:tcW w:w="1875" w:type="dxa"/>
            <w:shd w:val="clear" w:color="auto" w:fill="auto"/>
            <w:noWrap/>
            <w:tcMar>
              <w:top w:w="15" w:type="dxa"/>
              <w:left w:w="15" w:type="dxa"/>
              <w:right w:w="15" w:type="dxa"/>
            </w:tcMar>
            <w:vAlign w:val="center"/>
          </w:tcPr>
          <w:p w14:paraId="5B21689E">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14.44</w:t>
            </w:r>
          </w:p>
        </w:tc>
        <w:tc>
          <w:tcPr>
            <w:tcW w:w="1875" w:type="dxa"/>
            <w:shd w:val="clear" w:color="auto" w:fill="auto"/>
            <w:noWrap/>
            <w:tcMar>
              <w:top w:w="15" w:type="dxa"/>
              <w:left w:w="15" w:type="dxa"/>
              <w:right w:w="15" w:type="dxa"/>
            </w:tcMar>
            <w:vAlign w:val="center"/>
          </w:tcPr>
          <w:p w14:paraId="3E67E4B0">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14.44</w:t>
            </w:r>
          </w:p>
        </w:tc>
        <w:tc>
          <w:tcPr>
            <w:tcW w:w="1385" w:type="dxa"/>
            <w:shd w:val="clear" w:color="auto" w:fill="auto"/>
            <w:noWrap/>
            <w:tcMar>
              <w:top w:w="15" w:type="dxa"/>
              <w:left w:w="15" w:type="dxa"/>
              <w:right w:w="15" w:type="dxa"/>
            </w:tcMar>
            <w:vAlign w:val="center"/>
          </w:tcPr>
          <w:p w14:paraId="539A51D4">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43062F5E">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473332BA">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5831CC34">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0755ED0A">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890" w:type="dxa"/>
            <w:shd w:val="clear" w:color="auto" w:fill="auto"/>
            <w:noWrap/>
            <w:tcMar>
              <w:top w:w="15" w:type="dxa"/>
              <w:left w:w="15" w:type="dxa"/>
              <w:right w:w="15" w:type="dxa"/>
            </w:tcMar>
            <w:vAlign w:val="center"/>
          </w:tcPr>
          <w:p w14:paraId="77699FFA">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r>
      <w:tr w14:paraId="79367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8" w:hRule="atLeast"/>
        </w:trPr>
        <w:tc>
          <w:tcPr>
            <w:tcW w:w="3942" w:type="dxa"/>
            <w:gridSpan w:val="3"/>
            <w:shd w:val="clear" w:color="auto" w:fill="auto"/>
            <w:noWrap/>
            <w:tcMar>
              <w:top w:w="15" w:type="dxa"/>
              <w:left w:w="15" w:type="dxa"/>
              <w:right w:w="15" w:type="dxa"/>
            </w:tcMar>
            <w:vAlign w:val="center"/>
          </w:tcPr>
          <w:p w14:paraId="004B903F">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211</w:t>
            </w:r>
          </w:p>
        </w:tc>
        <w:tc>
          <w:tcPr>
            <w:tcW w:w="4210" w:type="dxa"/>
            <w:shd w:val="clear" w:color="auto" w:fill="auto"/>
            <w:noWrap/>
            <w:tcMar>
              <w:top w:w="15" w:type="dxa"/>
              <w:left w:w="15" w:type="dxa"/>
              <w:right w:w="15" w:type="dxa"/>
            </w:tcMar>
            <w:vAlign w:val="center"/>
          </w:tcPr>
          <w:p w14:paraId="1588996F">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节能环保支出</w:t>
            </w:r>
          </w:p>
        </w:tc>
        <w:tc>
          <w:tcPr>
            <w:tcW w:w="1875" w:type="dxa"/>
            <w:shd w:val="clear" w:color="auto" w:fill="auto"/>
            <w:noWrap/>
            <w:tcMar>
              <w:top w:w="15" w:type="dxa"/>
              <w:left w:w="15" w:type="dxa"/>
              <w:right w:w="15" w:type="dxa"/>
            </w:tcMar>
            <w:vAlign w:val="center"/>
          </w:tcPr>
          <w:p w14:paraId="74667726">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116.5</w:t>
            </w:r>
          </w:p>
        </w:tc>
        <w:tc>
          <w:tcPr>
            <w:tcW w:w="1875" w:type="dxa"/>
            <w:shd w:val="clear" w:color="auto" w:fill="auto"/>
            <w:noWrap/>
            <w:tcMar>
              <w:top w:w="15" w:type="dxa"/>
              <w:left w:w="15" w:type="dxa"/>
              <w:right w:w="15" w:type="dxa"/>
            </w:tcMar>
            <w:vAlign w:val="center"/>
          </w:tcPr>
          <w:p w14:paraId="6199967F">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116.5</w:t>
            </w:r>
          </w:p>
        </w:tc>
        <w:tc>
          <w:tcPr>
            <w:tcW w:w="1385" w:type="dxa"/>
            <w:shd w:val="clear" w:color="auto" w:fill="auto"/>
            <w:noWrap/>
            <w:tcMar>
              <w:top w:w="15" w:type="dxa"/>
              <w:left w:w="15" w:type="dxa"/>
              <w:right w:w="15" w:type="dxa"/>
            </w:tcMar>
            <w:vAlign w:val="center"/>
          </w:tcPr>
          <w:p w14:paraId="0E0DF479">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59712454">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116C8299">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48CCD49F">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75205593">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890" w:type="dxa"/>
            <w:shd w:val="clear" w:color="auto" w:fill="auto"/>
            <w:noWrap/>
            <w:tcMar>
              <w:top w:w="15" w:type="dxa"/>
              <w:left w:w="15" w:type="dxa"/>
              <w:right w:w="15" w:type="dxa"/>
            </w:tcMar>
            <w:vAlign w:val="center"/>
          </w:tcPr>
          <w:p w14:paraId="7B5C83D9">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r>
      <w:tr w14:paraId="5D8E5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8" w:hRule="atLeast"/>
        </w:trPr>
        <w:tc>
          <w:tcPr>
            <w:tcW w:w="3942" w:type="dxa"/>
            <w:gridSpan w:val="3"/>
            <w:shd w:val="clear" w:color="auto" w:fill="auto"/>
            <w:noWrap/>
            <w:tcMar>
              <w:top w:w="15" w:type="dxa"/>
              <w:left w:w="15" w:type="dxa"/>
              <w:right w:w="15" w:type="dxa"/>
            </w:tcMar>
            <w:vAlign w:val="center"/>
          </w:tcPr>
          <w:p w14:paraId="25EB1778">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21103</w:t>
            </w:r>
          </w:p>
        </w:tc>
        <w:tc>
          <w:tcPr>
            <w:tcW w:w="4210" w:type="dxa"/>
            <w:shd w:val="clear" w:color="auto" w:fill="auto"/>
            <w:noWrap/>
            <w:tcMar>
              <w:top w:w="15" w:type="dxa"/>
              <w:left w:w="15" w:type="dxa"/>
              <w:right w:w="15" w:type="dxa"/>
            </w:tcMar>
            <w:vAlign w:val="center"/>
          </w:tcPr>
          <w:p w14:paraId="691FAE4C">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污染防治</w:t>
            </w:r>
          </w:p>
        </w:tc>
        <w:tc>
          <w:tcPr>
            <w:tcW w:w="1875" w:type="dxa"/>
            <w:shd w:val="clear" w:color="auto" w:fill="auto"/>
            <w:noWrap/>
            <w:tcMar>
              <w:top w:w="15" w:type="dxa"/>
              <w:left w:w="15" w:type="dxa"/>
              <w:right w:w="15" w:type="dxa"/>
            </w:tcMar>
            <w:vAlign w:val="center"/>
          </w:tcPr>
          <w:p w14:paraId="7A021E39">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66.5</w:t>
            </w:r>
          </w:p>
        </w:tc>
        <w:tc>
          <w:tcPr>
            <w:tcW w:w="1875" w:type="dxa"/>
            <w:shd w:val="clear" w:color="auto" w:fill="auto"/>
            <w:noWrap/>
            <w:tcMar>
              <w:top w:w="15" w:type="dxa"/>
              <w:left w:w="15" w:type="dxa"/>
              <w:right w:w="15" w:type="dxa"/>
            </w:tcMar>
            <w:vAlign w:val="center"/>
          </w:tcPr>
          <w:p w14:paraId="13F6DD92">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66.5</w:t>
            </w:r>
          </w:p>
        </w:tc>
        <w:tc>
          <w:tcPr>
            <w:tcW w:w="1385" w:type="dxa"/>
            <w:shd w:val="clear" w:color="auto" w:fill="auto"/>
            <w:noWrap/>
            <w:tcMar>
              <w:top w:w="15" w:type="dxa"/>
              <w:left w:w="15" w:type="dxa"/>
              <w:right w:w="15" w:type="dxa"/>
            </w:tcMar>
            <w:vAlign w:val="center"/>
          </w:tcPr>
          <w:p w14:paraId="151F30BA">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5E167BBD">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4734BBC7">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37F27C43">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62BE6B1E">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890" w:type="dxa"/>
            <w:shd w:val="clear" w:color="auto" w:fill="auto"/>
            <w:noWrap/>
            <w:tcMar>
              <w:top w:w="15" w:type="dxa"/>
              <w:left w:w="15" w:type="dxa"/>
              <w:right w:w="15" w:type="dxa"/>
            </w:tcMar>
            <w:vAlign w:val="center"/>
          </w:tcPr>
          <w:p w14:paraId="4E99557A">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r>
      <w:tr w14:paraId="7D426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8" w:hRule="atLeast"/>
        </w:trPr>
        <w:tc>
          <w:tcPr>
            <w:tcW w:w="3942" w:type="dxa"/>
            <w:gridSpan w:val="3"/>
            <w:shd w:val="clear" w:color="auto" w:fill="auto"/>
            <w:noWrap/>
            <w:tcMar>
              <w:top w:w="15" w:type="dxa"/>
              <w:left w:w="15" w:type="dxa"/>
              <w:right w:w="15" w:type="dxa"/>
            </w:tcMar>
            <w:vAlign w:val="center"/>
          </w:tcPr>
          <w:p w14:paraId="2AFE9470">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2110302</w:t>
            </w:r>
          </w:p>
        </w:tc>
        <w:tc>
          <w:tcPr>
            <w:tcW w:w="4210" w:type="dxa"/>
            <w:shd w:val="clear" w:color="auto" w:fill="auto"/>
            <w:noWrap/>
            <w:tcMar>
              <w:top w:w="15" w:type="dxa"/>
              <w:left w:w="15" w:type="dxa"/>
              <w:right w:w="15" w:type="dxa"/>
            </w:tcMar>
            <w:vAlign w:val="center"/>
          </w:tcPr>
          <w:p w14:paraId="594560A2">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水体</w:t>
            </w:r>
          </w:p>
        </w:tc>
        <w:tc>
          <w:tcPr>
            <w:tcW w:w="1875" w:type="dxa"/>
            <w:shd w:val="clear" w:color="auto" w:fill="auto"/>
            <w:noWrap/>
            <w:tcMar>
              <w:top w:w="15" w:type="dxa"/>
              <w:left w:w="15" w:type="dxa"/>
              <w:right w:w="15" w:type="dxa"/>
            </w:tcMar>
            <w:vAlign w:val="center"/>
          </w:tcPr>
          <w:p w14:paraId="2BC7C3BF">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53.5</w:t>
            </w:r>
          </w:p>
        </w:tc>
        <w:tc>
          <w:tcPr>
            <w:tcW w:w="1875" w:type="dxa"/>
            <w:shd w:val="clear" w:color="auto" w:fill="auto"/>
            <w:noWrap/>
            <w:tcMar>
              <w:top w:w="15" w:type="dxa"/>
              <w:left w:w="15" w:type="dxa"/>
              <w:right w:w="15" w:type="dxa"/>
            </w:tcMar>
            <w:vAlign w:val="center"/>
          </w:tcPr>
          <w:p w14:paraId="3EA4B571">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53.5</w:t>
            </w:r>
          </w:p>
        </w:tc>
        <w:tc>
          <w:tcPr>
            <w:tcW w:w="1385" w:type="dxa"/>
            <w:shd w:val="clear" w:color="auto" w:fill="auto"/>
            <w:noWrap/>
            <w:tcMar>
              <w:top w:w="15" w:type="dxa"/>
              <w:left w:w="15" w:type="dxa"/>
              <w:right w:w="15" w:type="dxa"/>
            </w:tcMar>
            <w:vAlign w:val="center"/>
          </w:tcPr>
          <w:p w14:paraId="171C4AF1">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1949C184">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4BDFCCAC">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21F50CDA">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3AAA8FF5">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890" w:type="dxa"/>
            <w:shd w:val="clear" w:color="auto" w:fill="auto"/>
            <w:noWrap/>
            <w:tcMar>
              <w:top w:w="15" w:type="dxa"/>
              <w:left w:w="15" w:type="dxa"/>
              <w:right w:w="15" w:type="dxa"/>
            </w:tcMar>
            <w:vAlign w:val="center"/>
          </w:tcPr>
          <w:p w14:paraId="504E4F5B">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r>
      <w:tr w14:paraId="410CD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8" w:hRule="atLeast"/>
        </w:trPr>
        <w:tc>
          <w:tcPr>
            <w:tcW w:w="3942" w:type="dxa"/>
            <w:gridSpan w:val="3"/>
            <w:shd w:val="clear" w:color="auto" w:fill="auto"/>
            <w:noWrap/>
            <w:tcMar>
              <w:top w:w="15" w:type="dxa"/>
              <w:left w:w="15" w:type="dxa"/>
              <w:right w:w="15" w:type="dxa"/>
            </w:tcMar>
            <w:vAlign w:val="center"/>
          </w:tcPr>
          <w:p w14:paraId="691DB2EB">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2110304</w:t>
            </w:r>
          </w:p>
        </w:tc>
        <w:tc>
          <w:tcPr>
            <w:tcW w:w="4210" w:type="dxa"/>
            <w:shd w:val="clear" w:color="auto" w:fill="auto"/>
            <w:noWrap/>
            <w:tcMar>
              <w:top w:w="15" w:type="dxa"/>
              <w:left w:w="15" w:type="dxa"/>
              <w:right w:w="15" w:type="dxa"/>
            </w:tcMar>
            <w:vAlign w:val="center"/>
          </w:tcPr>
          <w:p w14:paraId="1F741B09">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固体废弃物与化学品</w:t>
            </w:r>
          </w:p>
        </w:tc>
        <w:tc>
          <w:tcPr>
            <w:tcW w:w="1875" w:type="dxa"/>
            <w:shd w:val="clear" w:color="auto" w:fill="auto"/>
            <w:noWrap/>
            <w:tcMar>
              <w:top w:w="15" w:type="dxa"/>
              <w:left w:w="15" w:type="dxa"/>
              <w:right w:w="15" w:type="dxa"/>
            </w:tcMar>
            <w:vAlign w:val="center"/>
          </w:tcPr>
          <w:p w14:paraId="72B7E22A">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13</w:t>
            </w:r>
          </w:p>
        </w:tc>
        <w:tc>
          <w:tcPr>
            <w:tcW w:w="1875" w:type="dxa"/>
            <w:shd w:val="clear" w:color="auto" w:fill="auto"/>
            <w:noWrap/>
            <w:tcMar>
              <w:top w:w="15" w:type="dxa"/>
              <w:left w:w="15" w:type="dxa"/>
              <w:right w:w="15" w:type="dxa"/>
            </w:tcMar>
            <w:vAlign w:val="center"/>
          </w:tcPr>
          <w:p w14:paraId="2BA2BD8A">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13</w:t>
            </w:r>
          </w:p>
        </w:tc>
        <w:tc>
          <w:tcPr>
            <w:tcW w:w="1385" w:type="dxa"/>
            <w:shd w:val="clear" w:color="auto" w:fill="auto"/>
            <w:noWrap/>
            <w:tcMar>
              <w:top w:w="15" w:type="dxa"/>
              <w:left w:w="15" w:type="dxa"/>
              <w:right w:w="15" w:type="dxa"/>
            </w:tcMar>
            <w:vAlign w:val="center"/>
          </w:tcPr>
          <w:p w14:paraId="2AE62B9F">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0AD9DB46">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4449EDC3">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0C40C8B9">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28D4906B">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890" w:type="dxa"/>
            <w:shd w:val="clear" w:color="auto" w:fill="auto"/>
            <w:noWrap/>
            <w:tcMar>
              <w:top w:w="15" w:type="dxa"/>
              <w:left w:w="15" w:type="dxa"/>
              <w:right w:w="15" w:type="dxa"/>
            </w:tcMar>
            <w:vAlign w:val="center"/>
          </w:tcPr>
          <w:p w14:paraId="56421BE4">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r>
      <w:tr w14:paraId="56B38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8" w:hRule="atLeast"/>
        </w:trPr>
        <w:tc>
          <w:tcPr>
            <w:tcW w:w="3942" w:type="dxa"/>
            <w:gridSpan w:val="3"/>
            <w:shd w:val="clear" w:color="auto" w:fill="auto"/>
            <w:noWrap/>
            <w:tcMar>
              <w:top w:w="15" w:type="dxa"/>
              <w:left w:w="15" w:type="dxa"/>
              <w:right w:w="15" w:type="dxa"/>
            </w:tcMar>
            <w:vAlign w:val="center"/>
          </w:tcPr>
          <w:p w14:paraId="3EB5842D">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21104</w:t>
            </w:r>
          </w:p>
        </w:tc>
        <w:tc>
          <w:tcPr>
            <w:tcW w:w="4210" w:type="dxa"/>
            <w:shd w:val="clear" w:color="auto" w:fill="auto"/>
            <w:noWrap/>
            <w:tcMar>
              <w:top w:w="15" w:type="dxa"/>
              <w:left w:w="15" w:type="dxa"/>
              <w:right w:w="15" w:type="dxa"/>
            </w:tcMar>
            <w:vAlign w:val="center"/>
          </w:tcPr>
          <w:p w14:paraId="0177DC81">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自然生态保护</w:t>
            </w:r>
          </w:p>
        </w:tc>
        <w:tc>
          <w:tcPr>
            <w:tcW w:w="1875" w:type="dxa"/>
            <w:shd w:val="clear" w:color="auto" w:fill="auto"/>
            <w:noWrap/>
            <w:tcMar>
              <w:top w:w="15" w:type="dxa"/>
              <w:left w:w="15" w:type="dxa"/>
              <w:right w:w="15" w:type="dxa"/>
            </w:tcMar>
            <w:vAlign w:val="center"/>
          </w:tcPr>
          <w:p w14:paraId="7866F18B">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50</w:t>
            </w:r>
          </w:p>
        </w:tc>
        <w:tc>
          <w:tcPr>
            <w:tcW w:w="1875" w:type="dxa"/>
            <w:shd w:val="clear" w:color="auto" w:fill="auto"/>
            <w:noWrap/>
            <w:tcMar>
              <w:top w:w="15" w:type="dxa"/>
              <w:left w:w="15" w:type="dxa"/>
              <w:right w:w="15" w:type="dxa"/>
            </w:tcMar>
            <w:vAlign w:val="center"/>
          </w:tcPr>
          <w:p w14:paraId="40D8CEA8">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50</w:t>
            </w:r>
          </w:p>
        </w:tc>
        <w:tc>
          <w:tcPr>
            <w:tcW w:w="1385" w:type="dxa"/>
            <w:shd w:val="clear" w:color="auto" w:fill="auto"/>
            <w:noWrap/>
            <w:tcMar>
              <w:top w:w="15" w:type="dxa"/>
              <w:left w:w="15" w:type="dxa"/>
              <w:right w:w="15" w:type="dxa"/>
            </w:tcMar>
            <w:vAlign w:val="center"/>
          </w:tcPr>
          <w:p w14:paraId="09EA481E">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42DF734F">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392B9F3B">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1889B7D8">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7D65A6EE">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890" w:type="dxa"/>
            <w:shd w:val="clear" w:color="auto" w:fill="auto"/>
            <w:noWrap/>
            <w:tcMar>
              <w:top w:w="15" w:type="dxa"/>
              <w:left w:w="15" w:type="dxa"/>
              <w:right w:w="15" w:type="dxa"/>
            </w:tcMar>
            <w:vAlign w:val="center"/>
          </w:tcPr>
          <w:p w14:paraId="162CA132">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r>
      <w:tr w14:paraId="73693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8" w:hRule="atLeast"/>
        </w:trPr>
        <w:tc>
          <w:tcPr>
            <w:tcW w:w="3942" w:type="dxa"/>
            <w:gridSpan w:val="3"/>
            <w:shd w:val="clear" w:color="auto" w:fill="auto"/>
            <w:noWrap/>
            <w:tcMar>
              <w:top w:w="15" w:type="dxa"/>
              <w:left w:w="15" w:type="dxa"/>
              <w:right w:w="15" w:type="dxa"/>
            </w:tcMar>
            <w:vAlign w:val="center"/>
          </w:tcPr>
          <w:p w14:paraId="417DC69A">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2110402</w:t>
            </w:r>
          </w:p>
        </w:tc>
        <w:tc>
          <w:tcPr>
            <w:tcW w:w="4210" w:type="dxa"/>
            <w:shd w:val="clear" w:color="auto" w:fill="auto"/>
            <w:noWrap/>
            <w:tcMar>
              <w:top w:w="15" w:type="dxa"/>
              <w:left w:w="15" w:type="dxa"/>
              <w:right w:w="15" w:type="dxa"/>
            </w:tcMar>
            <w:vAlign w:val="center"/>
          </w:tcPr>
          <w:p w14:paraId="320CA8F9">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农村环境保护</w:t>
            </w:r>
          </w:p>
        </w:tc>
        <w:tc>
          <w:tcPr>
            <w:tcW w:w="1875" w:type="dxa"/>
            <w:shd w:val="clear" w:color="auto" w:fill="auto"/>
            <w:noWrap/>
            <w:tcMar>
              <w:top w:w="15" w:type="dxa"/>
              <w:left w:w="15" w:type="dxa"/>
              <w:right w:w="15" w:type="dxa"/>
            </w:tcMar>
            <w:vAlign w:val="center"/>
          </w:tcPr>
          <w:p w14:paraId="2EBDFBE6">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50</w:t>
            </w:r>
          </w:p>
        </w:tc>
        <w:tc>
          <w:tcPr>
            <w:tcW w:w="1875" w:type="dxa"/>
            <w:shd w:val="clear" w:color="auto" w:fill="auto"/>
            <w:noWrap/>
            <w:tcMar>
              <w:top w:w="15" w:type="dxa"/>
              <w:left w:w="15" w:type="dxa"/>
              <w:right w:w="15" w:type="dxa"/>
            </w:tcMar>
            <w:vAlign w:val="center"/>
          </w:tcPr>
          <w:p w14:paraId="41E4C6E9">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50</w:t>
            </w:r>
          </w:p>
        </w:tc>
        <w:tc>
          <w:tcPr>
            <w:tcW w:w="1385" w:type="dxa"/>
            <w:shd w:val="clear" w:color="auto" w:fill="auto"/>
            <w:noWrap/>
            <w:tcMar>
              <w:top w:w="15" w:type="dxa"/>
              <w:left w:w="15" w:type="dxa"/>
              <w:right w:w="15" w:type="dxa"/>
            </w:tcMar>
            <w:vAlign w:val="center"/>
          </w:tcPr>
          <w:p w14:paraId="26F00EC6">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2D3B2D27">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32ACEE33">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739470AE">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22022B67">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890" w:type="dxa"/>
            <w:shd w:val="clear" w:color="auto" w:fill="auto"/>
            <w:noWrap/>
            <w:tcMar>
              <w:top w:w="15" w:type="dxa"/>
              <w:left w:w="15" w:type="dxa"/>
              <w:right w:w="15" w:type="dxa"/>
            </w:tcMar>
            <w:vAlign w:val="center"/>
          </w:tcPr>
          <w:p w14:paraId="533EDAC1">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r>
      <w:tr w14:paraId="3B31D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8" w:hRule="atLeast"/>
        </w:trPr>
        <w:tc>
          <w:tcPr>
            <w:tcW w:w="3942" w:type="dxa"/>
            <w:gridSpan w:val="3"/>
            <w:shd w:val="clear" w:color="auto" w:fill="auto"/>
            <w:noWrap/>
            <w:tcMar>
              <w:top w:w="15" w:type="dxa"/>
              <w:left w:w="15" w:type="dxa"/>
              <w:right w:w="15" w:type="dxa"/>
            </w:tcMar>
            <w:vAlign w:val="center"/>
          </w:tcPr>
          <w:p w14:paraId="1F9CD898">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212</w:t>
            </w:r>
          </w:p>
        </w:tc>
        <w:tc>
          <w:tcPr>
            <w:tcW w:w="4210" w:type="dxa"/>
            <w:shd w:val="clear" w:color="auto" w:fill="auto"/>
            <w:noWrap/>
            <w:tcMar>
              <w:top w:w="15" w:type="dxa"/>
              <w:left w:w="15" w:type="dxa"/>
              <w:right w:w="15" w:type="dxa"/>
            </w:tcMar>
            <w:vAlign w:val="center"/>
          </w:tcPr>
          <w:p w14:paraId="225C1AA7">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城乡社区支出</w:t>
            </w:r>
          </w:p>
        </w:tc>
        <w:tc>
          <w:tcPr>
            <w:tcW w:w="1875" w:type="dxa"/>
            <w:shd w:val="clear" w:color="auto" w:fill="auto"/>
            <w:noWrap/>
            <w:tcMar>
              <w:top w:w="15" w:type="dxa"/>
              <w:left w:w="15" w:type="dxa"/>
              <w:right w:w="15" w:type="dxa"/>
            </w:tcMar>
            <w:vAlign w:val="center"/>
          </w:tcPr>
          <w:p w14:paraId="758513C3">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151.66</w:t>
            </w:r>
          </w:p>
        </w:tc>
        <w:tc>
          <w:tcPr>
            <w:tcW w:w="1875" w:type="dxa"/>
            <w:shd w:val="clear" w:color="auto" w:fill="auto"/>
            <w:noWrap/>
            <w:tcMar>
              <w:top w:w="15" w:type="dxa"/>
              <w:left w:w="15" w:type="dxa"/>
              <w:right w:w="15" w:type="dxa"/>
            </w:tcMar>
            <w:vAlign w:val="center"/>
          </w:tcPr>
          <w:p w14:paraId="63AAD392">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151.66</w:t>
            </w:r>
          </w:p>
        </w:tc>
        <w:tc>
          <w:tcPr>
            <w:tcW w:w="1385" w:type="dxa"/>
            <w:shd w:val="clear" w:color="auto" w:fill="auto"/>
            <w:noWrap/>
            <w:tcMar>
              <w:top w:w="15" w:type="dxa"/>
              <w:left w:w="15" w:type="dxa"/>
              <w:right w:w="15" w:type="dxa"/>
            </w:tcMar>
            <w:vAlign w:val="center"/>
          </w:tcPr>
          <w:p w14:paraId="586EA2A9">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68B17093">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5A42274C">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16D964CA">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55448FA6">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890" w:type="dxa"/>
            <w:shd w:val="clear" w:color="auto" w:fill="auto"/>
            <w:noWrap/>
            <w:tcMar>
              <w:top w:w="15" w:type="dxa"/>
              <w:left w:w="15" w:type="dxa"/>
              <w:right w:w="15" w:type="dxa"/>
            </w:tcMar>
            <w:vAlign w:val="center"/>
          </w:tcPr>
          <w:p w14:paraId="43BE90C1">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r>
      <w:tr w14:paraId="0CD6E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8" w:hRule="atLeast"/>
        </w:trPr>
        <w:tc>
          <w:tcPr>
            <w:tcW w:w="3942" w:type="dxa"/>
            <w:gridSpan w:val="3"/>
            <w:shd w:val="clear" w:color="auto" w:fill="auto"/>
            <w:noWrap/>
            <w:tcMar>
              <w:top w:w="15" w:type="dxa"/>
              <w:left w:w="15" w:type="dxa"/>
              <w:right w:w="15" w:type="dxa"/>
            </w:tcMar>
            <w:vAlign w:val="center"/>
          </w:tcPr>
          <w:p w14:paraId="50E37354">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21203</w:t>
            </w:r>
          </w:p>
        </w:tc>
        <w:tc>
          <w:tcPr>
            <w:tcW w:w="4210" w:type="dxa"/>
            <w:shd w:val="clear" w:color="auto" w:fill="auto"/>
            <w:noWrap/>
            <w:tcMar>
              <w:top w:w="15" w:type="dxa"/>
              <w:left w:w="15" w:type="dxa"/>
              <w:right w:w="15" w:type="dxa"/>
            </w:tcMar>
            <w:vAlign w:val="center"/>
          </w:tcPr>
          <w:p w14:paraId="5EADA267">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城乡社区公共设施</w:t>
            </w:r>
          </w:p>
        </w:tc>
        <w:tc>
          <w:tcPr>
            <w:tcW w:w="1875" w:type="dxa"/>
            <w:shd w:val="clear" w:color="auto" w:fill="auto"/>
            <w:noWrap/>
            <w:tcMar>
              <w:top w:w="15" w:type="dxa"/>
              <w:left w:w="15" w:type="dxa"/>
              <w:right w:w="15" w:type="dxa"/>
            </w:tcMar>
            <w:vAlign w:val="center"/>
          </w:tcPr>
          <w:p w14:paraId="05E1A725">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31.5</w:t>
            </w:r>
          </w:p>
        </w:tc>
        <w:tc>
          <w:tcPr>
            <w:tcW w:w="1875" w:type="dxa"/>
            <w:shd w:val="clear" w:color="auto" w:fill="auto"/>
            <w:noWrap/>
            <w:tcMar>
              <w:top w:w="15" w:type="dxa"/>
              <w:left w:w="15" w:type="dxa"/>
              <w:right w:w="15" w:type="dxa"/>
            </w:tcMar>
            <w:vAlign w:val="center"/>
          </w:tcPr>
          <w:p w14:paraId="3DC56A59">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31.5</w:t>
            </w:r>
          </w:p>
        </w:tc>
        <w:tc>
          <w:tcPr>
            <w:tcW w:w="1385" w:type="dxa"/>
            <w:shd w:val="clear" w:color="auto" w:fill="auto"/>
            <w:noWrap/>
            <w:tcMar>
              <w:top w:w="15" w:type="dxa"/>
              <w:left w:w="15" w:type="dxa"/>
              <w:right w:w="15" w:type="dxa"/>
            </w:tcMar>
            <w:vAlign w:val="center"/>
          </w:tcPr>
          <w:p w14:paraId="25B4482B">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04D21760">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1DF78D14">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3E943841">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0A690D31">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890" w:type="dxa"/>
            <w:shd w:val="clear" w:color="auto" w:fill="auto"/>
            <w:noWrap/>
            <w:tcMar>
              <w:top w:w="15" w:type="dxa"/>
              <w:left w:w="15" w:type="dxa"/>
              <w:right w:w="15" w:type="dxa"/>
            </w:tcMar>
            <w:vAlign w:val="center"/>
          </w:tcPr>
          <w:p w14:paraId="7C28D32B">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r>
      <w:tr w14:paraId="1DEC0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8" w:hRule="atLeast"/>
        </w:trPr>
        <w:tc>
          <w:tcPr>
            <w:tcW w:w="3942" w:type="dxa"/>
            <w:gridSpan w:val="3"/>
            <w:shd w:val="clear" w:color="auto" w:fill="auto"/>
            <w:noWrap/>
            <w:tcMar>
              <w:top w:w="15" w:type="dxa"/>
              <w:left w:w="15" w:type="dxa"/>
              <w:right w:w="15" w:type="dxa"/>
            </w:tcMar>
            <w:vAlign w:val="center"/>
          </w:tcPr>
          <w:p w14:paraId="77A96C29">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2120399</w:t>
            </w:r>
          </w:p>
        </w:tc>
        <w:tc>
          <w:tcPr>
            <w:tcW w:w="4210" w:type="dxa"/>
            <w:shd w:val="clear" w:color="auto" w:fill="auto"/>
            <w:noWrap/>
            <w:tcMar>
              <w:top w:w="15" w:type="dxa"/>
              <w:left w:w="15" w:type="dxa"/>
              <w:right w:w="15" w:type="dxa"/>
            </w:tcMar>
            <w:vAlign w:val="center"/>
          </w:tcPr>
          <w:p w14:paraId="691DD27E">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其他城乡社区公共设施支出</w:t>
            </w:r>
          </w:p>
        </w:tc>
        <w:tc>
          <w:tcPr>
            <w:tcW w:w="1875" w:type="dxa"/>
            <w:shd w:val="clear" w:color="auto" w:fill="auto"/>
            <w:noWrap/>
            <w:tcMar>
              <w:top w:w="15" w:type="dxa"/>
              <w:left w:w="15" w:type="dxa"/>
              <w:right w:w="15" w:type="dxa"/>
            </w:tcMar>
            <w:vAlign w:val="center"/>
          </w:tcPr>
          <w:p w14:paraId="557FC036">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31.5</w:t>
            </w:r>
          </w:p>
        </w:tc>
        <w:tc>
          <w:tcPr>
            <w:tcW w:w="1875" w:type="dxa"/>
            <w:shd w:val="clear" w:color="auto" w:fill="auto"/>
            <w:noWrap/>
            <w:tcMar>
              <w:top w:w="15" w:type="dxa"/>
              <w:left w:w="15" w:type="dxa"/>
              <w:right w:w="15" w:type="dxa"/>
            </w:tcMar>
            <w:vAlign w:val="center"/>
          </w:tcPr>
          <w:p w14:paraId="4B263D97">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31.5</w:t>
            </w:r>
          </w:p>
        </w:tc>
        <w:tc>
          <w:tcPr>
            <w:tcW w:w="1385" w:type="dxa"/>
            <w:shd w:val="clear" w:color="auto" w:fill="auto"/>
            <w:noWrap/>
            <w:tcMar>
              <w:top w:w="15" w:type="dxa"/>
              <w:left w:w="15" w:type="dxa"/>
              <w:right w:w="15" w:type="dxa"/>
            </w:tcMar>
            <w:vAlign w:val="center"/>
          </w:tcPr>
          <w:p w14:paraId="7EA2117E">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7057F60B">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7CA16F48">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232AFB7E">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34D06526">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890" w:type="dxa"/>
            <w:shd w:val="clear" w:color="auto" w:fill="auto"/>
            <w:noWrap/>
            <w:tcMar>
              <w:top w:w="15" w:type="dxa"/>
              <w:left w:w="15" w:type="dxa"/>
              <w:right w:w="15" w:type="dxa"/>
            </w:tcMar>
            <w:vAlign w:val="center"/>
          </w:tcPr>
          <w:p w14:paraId="20EE1453">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r>
      <w:tr w14:paraId="7DD50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8" w:hRule="atLeast"/>
        </w:trPr>
        <w:tc>
          <w:tcPr>
            <w:tcW w:w="3942" w:type="dxa"/>
            <w:gridSpan w:val="3"/>
            <w:shd w:val="clear" w:color="auto" w:fill="auto"/>
            <w:noWrap/>
            <w:tcMar>
              <w:top w:w="15" w:type="dxa"/>
              <w:left w:w="15" w:type="dxa"/>
              <w:right w:w="15" w:type="dxa"/>
            </w:tcMar>
            <w:vAlign w:val="center"/>
          </w:tcPr>
          <w:p w14:paraId="3DCF5189">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21208</w:t>
            </w:r>
          </w:p>
        </w:tc>
        <w:tc>
          <w:tcPr>
            <w:tcW w:w="4210" w:type="dxa"/>
            <w:shd w:val="clear" w:color="auto" w:fill="auto"/>
            <w:noWrap/>
            <w:tcMar>
              <w:top w:w="15" w:type="dxa"/>
              <w:left w:w="15" w:type="dxa"/>
              <w:right w:w="15" w:type="dxa"/>
            </w:tcMar>
            <w:vAlign w:val="center"/>
          </w:tcPr>
          <w:p w14:paraId="7F16EC6B">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国有土地使用权出让收入安排的支出</w:t>
            </w:r>
          </w:p>
        </w:tc>
        <w:tc>
          <w:tcPr>
            <w:tcW w:w="1875" w:type="dxa"/>
            <w:shd w:val="clear" w:color="auto" w:fill="auto"/>
            <w:noWrap/>
            <w:tcMar>
              <w:top w:w="15" w:type="dxa"/>
              <w:left w:w="15" w:type="dxa"/>
              <w:right w:w="15" w:type="dxa"/>
            </w:tcMar>
            <w:vAlign w:val="center"/>
          </w:tcPr>
          <w:p w14:paraId="7F7EA0AE">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120.16</w:t>
            </w:r>
          </w:p>
        </w:tc>
        <w:tc>
          <w:tcPr>
            <w:tcW w:w="1875" w:type="dxa"/>
            <w:shd w:val="clear" w:color="auto" w:fill="auto"/>
            <w:noWrap/>
            <w:tcMar>
              <w:top w:w="15" w:type="dxa"/>
              <w:left w:w="15" w:type="dxa"/>
              <w:right w:w="15" w:type="dxa"/>
            </w:tcMar>
            <w:vAlign w:val="center"/>
          </w:tcPr>
          <w:p w14:paraId="6CC946F1">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120.16</w:t>
            </w:r>
          </w:p>
        </w:tc>
        <w:tc>
          <w:tcPr>
            <w:tcW w:w="1385" w:type="dxa"/>
            <w:shd w:val="clear" w:color="auto" w:fill="auto"/>
            <w:noWrap/>
            <w:tcMar>
              <w:top w:w="15" w:type="dxa"/>
              <w:left w:w="15" w:type="dxa"/>
              <w:right w:w="15" w:type="dxa"/>
            </w:tcMar>
            <w:vAlign w:val="center"/>
          </w:tcPr>
          <w:p w14:paraId="712FE08F">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5628F41B">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35530F75">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7492C96E">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2E7FE0A5">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890" w:type="dxa"/>
            <w:shd w:val="clear" w:color="auto" w:fill="auto"/>
            <w:noWrap/>
            <w:tcMar>
              <w:top w:w="15" w:type="dxa"/>
              <w:left w:w="15" w:type="dxa"/>
              <w:right w:w="15" w:type="dxa"/>
            </w:tcMar>
            <w:vAlign w:val="center"/>
          </w:tcPr>
          <w:p w14:paraId="23905EB1">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r>
      <w:tr w14:paraId="72C30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8" w:hRule="atLeast"/>
        </w:trPr>
        <w:tc>
          <w:tcPr>
            <w:tcW w:w="3942" w:type="dxa"/>
            <w:gridSpan w:val="3"/>
            <w:shd w:val="clear" w:color="auto" w:fill="auto"/>
            <w:noWrap/>
            <w:tcMar>
              <w:top w:w="15" w:type="dxa"/>
              <w:left w:w="15" w:type="dxa"/>
              <w:right w:w="15" w:type="dxa"/>
            </w:tcMar>
            <w:vAlign w:val="center"/>
          </w:tcPr>
          <w:p w14:paraId="7EC73D34">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2120804</w:t>
            </w:r>
          </w:p>
        </w:tc>
        <w:tc>
          <w:tcPr>
            <w:tcW w:w="4210" w:type="dxa"/>
            <w:shd w:val="clear" w:color="auto" w:fill="auto"/>
            <w:noWrap/>
            <w:tcMar>
              <w:top w:w="15" w:type="dxa"/>
              <w:left w:w="15" w:type="dxa"/>
              <w:right w:w="15" w:type="dxa"/>
            </w:tcMar>
            <w:vAlign w:val="center"/>
          </w:tcPr>
          <w:p w14:paraId="6FB61ED4">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农村基础设施建设支出</w:t>
            </w:r>
          </w:p>
        </w:tc>
        <w:tc>
          <w:tcPr>
            <w:tcW w:w="1875" w:type="dxa"/>
            <w:shd w:val="clear" w:color="auto" w:fill="auto"/>
            <w:noWrap/>
            <w:tcMar>
              <w:top w:w="15" w:type="dxa"/>
              <w:left w:w="15" w:type="dxa"/>
              <w:right w:w="15" w:type="dxa"/>
            </w:tcMar>
            <w:vAlign w:val="center"/>
          </w:tcPr>
          <w:p w14:paraId="7207026E">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79.77</w:t>
            </w:r>
          </w:p>
        </w:tc>
        <w:tc>
          <w:tcPr>
            <w:tcW w:w="1875" w:type="dxa"/>
            <w:shd w:val="clear" w:color="auto" w:fill="auto"/>
            <w:noWrap/>
            <w:tcMar>
              <w:top w:w="15" w:type="dxa"/>
              <w:left w:w="15" w:type="dxa"/>
              <w:right w:w="15" w:type="dxa"/>
            </w:tcMar>
            <w:vAlign w:val="center"/>
          </w:tcPr>
          <w:p w14:paraId="1B8BDD7A">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79.77</w:t>
            </w:r>
          </w:p>
        </w:tc>
        <w:tc>
          <w:tcPr>
            <w:tcW w:w="1385" w:type="dxa"/>
            <w:shd w:val="clear" w:color="auto" w:fill="auto"/>
            <w:noWrap/>
            <w:tcMar>
              <w:top w:w="15" w:type="dxa"/>
              <w:left w:w="15" w:type="dxa"/>
              <w:right w:w="15" w:type="dxa"/>
            </w:tcMar>
            <w:vAlign w:val="center"/>
          </w:tcPr>
          <w:p w14:paraId="5827EC5B">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6C707440">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43B6B4C8">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7C443EDC">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72E34785">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890" w:type="dxa"/>
            <w:shd w:val="clear" w:color="auto" w:fill="auto"/>
            <w:noWrap/>
            <w:tcMar>
              <w:top w:w="15" w:type="dxa"/>
              <w:left w:w="15" w:type="dxa"/>
              <w:right w:w="15" w:type="dxa"/>
            </w:tcMar>
            <w:vAlign w:val="center"/>
          </w:tcPr>
          <w:p w14:paraId="38BC44A7">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r>
      <w:tr w14:paraId="5413F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8" w:hRule="atLeast"/>
        </w:trPr>
        <w:tc>
          <w:tcPr>
            <w:tcW w:w="3942" w:type="dxa"/>
            <w:gridSpan w:val="3"/>
            <w:shd w:val="clear" w:color="auto" w:fill="auto"/>
            <w:noWrap/>
            <w:tcMar>
              <w:top w:w="15" w:type="dxa"/>
              <w:left w:w="15" w:type="dxa"/>
              <w:right w:w="15" w:type="dxa"/>
            </w:tcMar>
            <w:vAlign w:val="center"/>
          </w:tcPr>
          <w:p w14:paraId="5B42F1DA">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2120814</w:t>
            </w:r>
          </w:p>
        </w:tc>
        <w:tc>
          <w:tcPr>
            <w:tcW w:w="4210" w:type="dxa"/>
            <w:shd w:val="clear" w:color="auto" w:fill="auto"/>
            <w:noWrap/>
            <w:tcMar>
              <w:top w:w="15" w:type="dxa"/>
              <w:left w:w="15" w:type="dxa"/>
              <w:right w:w="15" w:type="dxa"/>
            </w:tcMar>
            <w:vAlign w:val="center"/>
          </w:tcPr>
          <w:p w14:paraId="4CDC6E42">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农业生产发展支出</w:t>
            </w:r>
          </w:p>
        </w:tc>
        <w:tc>
          <w:tcPr>
            <w:tcW w:w="1875" w:type="dxa"/>
            <w:shd w:val="clear" w:color="auto" w:fill="auto"/>
            <w:noWrap/>
            <w:tcMar>
              <w:top w:w="15" w:type="dxa"/>
              <w:left w:w="15" w:type="dxa"/>
              <w:right w:w="15" w:type="dxa"/>
            </w:tcMar>
            <w:vAlign w:val="center"/>
          </w:tcPr>
          <w:p w14:paraId="5FB99E3D">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28.99</w:t>
            </w:r>
          </w:p>
        </w:tc>
        <w:tc>
          <w:tcPr>
            <w:tcW w:w="1875" w:type="dxa"/>
            <w:shd w:val="clear" w:color="auto" w:fill="auto"/>
            <w:noWrap/>
            <w:tcMar>
              <w:top w:w="15" w:type="dxa"/>
              <w:left w:w="15" w:type="dxa"/>
              <w:right w:w="15" w:type="dxa"/>
            </w:tcMar>
            <w:vAlign w:val="center"/>
          </w:tcPr>
          <w:p w14:paraId="4844DDF5">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28.99</w:t>
            </w:r>
          </w:p>
        </w:tc>
        <w:tc>
          <w:tcPr>
            <w:tcW w:w="1385" w:type="dxa"/>
            <w:shd w:val="clear" w:color="auto" w:fill="auto"/>
            <w:noWrap/>
            <w:tcMar>
              <w:top w:w="15" w:type="dxa"/>
              <w:left w:w="15" w:type="dxa"/>
              <w:right w:w="15" w:type="dxa"/>
            </w:tcMar>
            <w:vAlign w:val="center"/>
          </w:tcPr>
          <w:p w14:paraId="73DA51CB">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7B611998">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0C7A9029">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2ECAA0AC">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746F2246">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890" w:type="dxa"/>
            <w:shd w:val="clear" w:color="auto" w:fill="auto"/>
            <w:noWrap/>
            <w:tcMar>
              <w:top w:w="15" w:type="dxa"/>
              <w:left w:w="15" w:type="dxa"/>
              <w:right w:w="15" w:type="dxa"/>
            </w:tcMar>
            <w:vAlign w:val="center"/>
          </w:tcPr>
          <w:p w14:paraId="3C971F13">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r>
      <w:tr w14:paraId="3311F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8" w:hRule="atLeast"/>
        </w:trPr>
        <w:tc>
          <w:tcPr>
            <w:tcW w:w="3942" w:type="dxa"/>
            <w:gridSpan w:val="3"/>
            <w:shd w:val="clear" w:color="auto" w:fill="auto"/>
            <w:noWrap/>
            <w:tcMar>
              <w:top w:w="15" w:type="dxa"/>
              <w:left w:w="15" w:type="dxa"/>
              <w:right w:w="15" w:type="dxa"/>
            </w:tcMar>
            <w:vAlign w:val="center"/>
          </w:tcPr>
          <w:p w14:paraId="1D2F4A5A">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2120899</w:t>
            </w:r>
          </w:p>
        </w:tc>
        <w:tc>
          <w:tcPr>
            <w:tcW w:w="4210" w:type="dxa"/>
            <w:shd w:val="clear" w:color="auto" w:fill="auto"/>
            <w:noWrap/>
            <w:tcMar>
              <w:top w:w="15" w:type="dxa"/>
              <w:left w:w="15" w:type="dxa"/>
              <w:right w:w="15" w:type="dxa"/>
            </w:tcMar>
            <w:vAlign w:val="center"/>
          </w:tcPr>
          <w:p w14:paraId="79043E83">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其他国有土地使用权出让收入安排的支出</w:t>
            </w:r>
          </w:p>
        </w:tc>
        <w:tc>
          <w:tcPr>
            <w:tcW w:w="1875" w:type="dxa"/>
            <w:shd w:val="clear" w:color="auto" w:fill="auto"/>
            <w:noWrap/>
            <w:tcMar>
              <w:top w:w="15" w:type="dxa"/>
              <w:left w:w="15" w:type="dxa"/>
              <w:right w:w="15" w:type="dxa"/>
            </w:tcMar>
            <w:vAlign w:val="center"/>
          </w:tcPr>
          <w:p w14:paraId="63DDABF3">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11.4</w:t>
            </w:r>
          </w:p>
        </w:tc>
        <w:tc>
          <w:tcPr>
            <w:tcW w:w="1875" w:type="dxa"/>
            <w:shd w:val="clear" w:color="auto" w:fill="auto"/>
            <w:noWrap/>
            <w:tcMar>
              <w:top w:w="15" w:type="dxa"/>
              <w:left w:w="15" w:type="dxa"/>
              <w:right w:w="15" w:type="dxa"/>
            </w:tcMar>
            <w:vAlign w:val="center"/>
          </w:tcPr>
          <w:p w14:paraId="7EC87ED4">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11.4</w:t>
            </w:r>
          </w:p>
        </w:tc>
        <w:tc>
          <w:tcPr>
            <w:tcW w:w="1385" w:type="dxa"/>
            <w:shd w:val="clear" w:color="auto" w:fill="auto"/>
            <w:noWrap/>
            <w:tcMar>
              <w:top w:w="15" w:type="dxa"/>
              <w:left w:w="15" w:type="dxa"/>
              <w:right w:w="15" w:type="dxa"/>
            </w:tcMar>
            <w:vAlign w:val="center"/>
          </w:tcPr>
          <w:p w14:paraId="7CD7AE9E">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71A5157A">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14BBF10C">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44AEDD5F">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426A73F7">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890" w:type="dxa"/>
            <w:shd w:val="clear" w:color="auto" w:fill="auto"/>
            <w:noWrap/>
            <w:tcMar>
              <w:top w:w="15" w:type="dxa"/>
              <w:left w:w="15" w:type="dxa"/>
              <w:right w:w="15" w:type="dxa"/>
            </w:tcMar>
            <w:vAlign w:val="center"/>
          </w:tcPr>
          <w:p w14:paraId="334EA619">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r>
      <w:tr w14:paraId="1C585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8" w:hRule="atLeast"/>
        </w:trPr>
        <w:tc>
          <w:tcPr>
            <w:tcW w:w="3942" w:type="dxa"/>
            <w:gridSpan w:val="3"/>
            <w:shd w:val="clear" w:color="auto" w:fill="auto"/>
            <w:noWrap/>
            <w:tcMar>
              <w:top w:w="15" w:type="dxa"/>
              <w:left w:w="15" w:type="dxa"/>
              <w:right w:w="15" w:type="dxa"/>
            </w:tcMar>
            <w:vAlign w:val="center"/>
          </w:tcPr>
          <w:p w14:paraId="125E1B0F">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213</w:t>
            </w:r>
          </w:p>
        </w:tc>
        <w:tc>
          <w:tcPr>
            <w:tcW w:w="4210" w:type="dxa"/>
            <w:shd w:val="clear" w:color="auto" w:fill="auto"/>
            <w:noWrap/>
            <w:tcMar>
              <w:top w:w="15" w:type="dxa"/>
              <w:left w:w="15" w:type="dxa"/>
              <w:right w:w="15" w:type="dxa"/>
            </w:tcMar>
            <w:vAlign w:val="center"/>
          </w:tcPr>
          <w:p w14:paraId="3E10B56B">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农林水支出</w:t>
            </w:r>
          </w:p>
        </w:tc>
        <w:tc>
          <w:tcPr>
            <w:tcW w:w="1875" w:type="dxa"/>
            <w:shd w:val="clear" w:color="auto" w:fill="auto"/>
            <w:noWrap/>
            <w:tcMar>
              <w:top w:w="15" w:type="dxa"/>
              <w:left w:w="15" w:type="dxa"/>
              <w:right w:w="15" w:type="dxa"/>
            </w:tcMar>
            <w:vAlign w:val="center"/>
          </w:tcPr>
          <w:p w14:paraId="1186C1FB">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836.8</w:t>
            </w:r>
          </w:p>
        </w:tc>
        <w:tc>
          <w:tcPr>
            <w:tcW w:w="1875" w:type="dxa"/>
            <w:shd w:val="clear" w:color="auto" w:fill="auto"/>
            <w:noWrap/>
            <w:tcMar>
              <w:top w:w="15" w:type="dxa"/>
              <w:left w:w="15" w:type="dxa"/>
              <w:right w:w="15" w:type="dxa"/>
            </w:tcMar>
            <w:vAlign w:val="center"/>
          </w:tcPr>
          <w:p w14:paraId="21CED2D7">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836.8</w:t>
            </w:r>
          </w:p>
        </w:tc>
        <w:tc>
          <w:tcPr>
            <w:tcW w:w="1385" w:type="dxa"/>
            <w:shd w:val="clear" w:color="auto" w:fill="auto"/>
            <w:noWrap/>
            <w:tcMar>
              <w:top w:w="15" w:type="dxa"/>
              <w:left w:w="15" w:type="dxa"/>
              <w:right w:w="15" w:type="dxa"/>
            </w:tcMar>
            <w:vAlign w:val="center"/>
          </w:tcPr>
          <w:p w14:paraId="1BFDE486">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7378903C">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0F4AD78E">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5F06216C">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10E3BF27">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890" w:type="dxa"/>
            <w:shd w:val="clear" w:color="auto" w:fill="auto"/>
            <w:noWrap/>
            <w:tcMar>
              <w:top w:w="15" w:type="dxa"/>
              <w:left w:w="15" w:type="dxa"/>
              <w:right w:w="15" w:type="dxa"/>
            </w:tcMar>
            <w:vAlign w:val="center"/>
          </w:tcPr>
          <w:p w14:paraId="58FCF3DA">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r>
      <w:tr w14:paraId="31969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8" w:hRule="atLeast"/>
        </w:trPr>
        <w:tc>
          <w:tcPr>
            <w:tcW w:w="3942" w:type="dxa"/>
            <w:gridSpan w:val="3"/>
            <w:shd w:val="clear" w:color="auto" w:fill="auto"/>
            <w:noWrap/>
            <w:tcMar>
              <w:top w:w="15" w:type="dxa"/>
              <w:left w:w="15" w:type="dxa"/>
              <w:right w:w="15" w:type="dxa"/>
            </w:tcMar>
            <w:vAlign w:val="center"/>
          </w:tcPr>
          <w:p w14:paraId="22F327C3">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21301</w:t>
            </w:r>
          </w:p>
        </w:tc>
        <w:tc>
          <w:tcPr>
            <w:tcW w:w="4210" w:type="dxa"/>
            <w:shd w:val="clear" w:color="auto" w:fill="auto"/>
            <w:noWrap/>
            <w:tcMar>
              <w:top w:w="15" w:type="dxa"/>
              <w:left w:w="15" w:type="dxa"/>
              <w:right w:w="15" w:type="dxa"/>
            </w:tcMar>
            <w:vAlign w:val="center"/>
          </w:tcPr>
          <w:p w14:paraId="14DDC8E8">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农业农村</w:t>
            </w:r>
          </w:p>
        </w:tc>
        <w:tc>
          <w:tcPr>
            <w:tcW w:w="1875" w:type="dxa"/>
            <w:shd w:val="clear" w:color="auto" w:fill="auto"/>
            <w:noWrap/>
            <w:tcMar>
              <w:top w:w="15" w:type="dxa"/>
              <w:left w:w="15" w:type="dxa"/>
              <w:right w:w="15" w:type="dxa"/>
            </w:tcMar>
            <w:vAlign w:val="center"/>
          </w:tcPr>
          <w:p w14:paraId="282A6BE5">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139.94</w:t>
            </w:r>
          </w:p>
        </w:tc>
        <w:tc>
          <w:tcPr>
            <w:tcW w:w="1875" w:type="dxa"/>
            <w:shd w:val="clear" w:color="auto" w:fill="auto"/>
            <w:noWrap/>
            <w:tcMar>
              <w:top w:w="15" w:type="dxa"/>
              <w:left w:w="15" w:type="dxa"/>
              <w:right w:w="15" w:type="dxa"/>
            </w:tcMar>
            <w:vAlign w:val="center"/>
          </w:tcPr>
          <w:p w14:paraId="634A1017">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139.94</w:t>
            </w:r>
          </w:p>
        </w:tc>
        <w:tc>
          <w:tcPr>
            <w:tcW w:w="1385" w:type="dxa"/>
            <w:shd w:val="clear" w:color="auto" w:fill="auto"/>
            <w:noWrap/>
            <w:tcMar>
              <w:top w:w="15" w:type="dxa"/>
              <w:left w:w="15" w:type="dxa"/>
              <w:right w:w="15" w:type="dxa"/>
            </w:tcMar>
            <w:vAlign w:val="center"/>
          </w:tcPr>
          <w:p w14:paraId="760C745A">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29A5D9AD">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349D4052">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776ED6C0">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658A3680">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890" w:type="dxa"/>
            <w:shd w:val="clear" w:color="auto" w:fill="auto"/>
            <w:noWrap/>
            <w:tcMar>
              <w:top w:w="15" w:type="dxa"/>
              <w:left w:w="15" w:type="dxa"/>
              <w:right w:w="15" w:type="dxa"/>
            </w:tcMar>
            <w:vAlign w:val="center"/>
          </w:tcPr>
          <w:p w14:paraId="60BF9127">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r>
      <w:tr w14:paraId="789B1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8" w:hRule="atLeast"/>
        </w:trPr>
        <w:tc>
          <w:tcPr>
            <w:tcW w:w="3942" w:type="dxa"/>
            <w:gridSpan w:val="3"/>
            <w:shd w:val="clear" w:color="auto" w:fill="auto"/>
            <w:noWrap/>
            <w:tcMar>
              <w:top w:w="15" w:type="dxa"/>
              <w:left w:w="15" w:type="dxa"/>
              <w:right w:w="15" w:type="dxa"/>
            </w:tcMar>
            <w:vAlign w:val="center"/>
          </w:tcPr>
          <w:p w14:paraId="6AEDFE24">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2130104</w:t>
            </w:r>
          </w:p>
        </w:tc>
        <w:tc>
          <w:tcPr>
            <w:tcW w:w="4210" w:type="dxa"/>
            <w:shd w:val="clear" w:color="auto" w:fill="auto"/>
            <w:noWrap/>
            <w:tcMar>
              <w:top w:w="15" w:type="dxa"/>
              <w:left w:w="15" w:type="dxa"/>
              <w:right w:w="15" w:type="dxa"/>
            </w:tcMar>
            <w:vAlign w:val="center"/>
          </w:tcPr>
          <w:p w14:paraId="31074625">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事业运行</w:t>
            </w:r>
          </w:p>
        </w:tc>
        <w:tc>
          <w:tcPr>
            <w:tcW w:w="1875" w:type="dxa"/>
            <w:shd w:val="clear" w:color="auto" w:fill="auto"/>
            <w:noWrap/>
            <w:tcMar>
              <w:top w:w="15" w:type="dxa"/>
              <w:left w:w="15" w:type="dxa"/>
              <w:right w:w="15" w:type="dxa"/>
            </w:tcMar>
            <w:vAlign w:val="center"/>
          </w:tcPr>
          <w:p w14:paraId="2815D092">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132.33</w:t>
            </w:r>
          </w:p>
        </w:tc>
        <w:tc>
          <w:tcPr>
            <w:tcW w:w="1875" w:type="dxa"/>
            <w:shd w:val="clear" w:color="auto" w:fill="auto"/>
            <w:noWrap/>
            <w:tcMar>
              <w:top w:w="15" w:type="dxa"/>
              <w:left w:w="15" w:type="dxa"/>
              <w:right w:w="15" w:type="dxa"/>
            </w:tcMar>
            <w:vAlign w:val="center"/>
          </w:tcPr>
          <w:p w14:paraId="3F82B5E9">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132.33</w:t>
            </w:r>
          </w:p>
        </w:tc>
        <w:tc>
          <w:tcPr>
            <w:tcW w:w="1385" w:type="dxa"/>
            <w:shd w:val="clear" w:color="auto" w:fill="auto"/>
            <w:noWrap/>
            <w:tcMar>
              <w:top w:w="15" w:type="dxa"/>
              <w:left w:w="15" w:type="dxa"/>
              <w:right w:w="15" w:type="dxa"/>
            </w:tcMar>
            <w:vAlign w:val="center"/>
          </w:tcPr>
          <w:p w14:paraId="01718F51">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42B32200">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16C5ACAD">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66930F4D">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73AA8C8D">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890" w:type="dxa"/>
            <w:shd w:val="clear" w:color="auto" w:fill="auto"/>
            <w:noWrap/>
            <w:tcMar>
              <w:top w:w="15" w:type="dxa"/>
              <w:left w:w="15" w:type="dxa"/>
              <w:right w:w="15" w:type="dxa"/>
            </w:tcMar>
            <w:vAlign w:val="center"/>
          </w:tcPr>
          <w:p w14:paraId="4AF4A677">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r>
      <w:tr w14:paraId="22477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8" w:hRule="atLeast"/>
        </w:trPr>
        <w:tc>
          <w:tcPr>
            <w:tcW w:w="3942" w:type="dxa"/>
            <w:gridSpan w:val="3"/>
            <w:shd w:val="clear" w:color="auto" w:fill="auto"/>
            <w:noWrap/>
            <w:tcMar>
              <w:top w:w="15" w:type="dxa"/>
              <w:left w:w="15" w:type="dxa"/>
              <w:right w:w="15" w:type="dxa"/>
            </w:tcMar>
            <w:vAlign w:val="center"/>
          </w:tcPr>
          <w:p w14:paraId="65A9281E">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2130108</w:t>
            </w:r>
          </w:p>
        </w:tc>
        <w:tc>
          <w:tcPr>
            <w:tcW w:w="4210" w:type="dxa"/>
            <w:shd w:val="clear" w:color="auto" w:fill="auto"/>
            <w:noWrap/>
            <w:tcMar>
              <w:top w:w="15" w:type="dxa"/>
              <w:left w:w="15" w:type="dxa"/>
              <w:right w:w="15" w:type="dxa"/>
            </w:tcMar>
            <w:vAlign w:val="center"/>
          </w:tcPr>
          <w:p w14:paraId="33A2B66A">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病虫害控制</w:t>
            </w:r>
          </w:p>
        </w:tc>
        <w:tc>
          <w:tcPr>
            <w:tcW w:w="1875" w:type="dxa"/>
            <w:shd w:val="clear" w:color="auto" w:fill="auto"/>
            <w:noWrap/>
            <w:tcMar>
              <w:top w:w="15" w:type="dxa"/>
              <w:left w:w="15" w:type="dxa"/>
              <w:right w:w="15" w:type="dxa"/>
            </w:tcMar>
            <w:vAlign w:val="center"/>
          </w:tcPr>
          <w:p w14:paraId="5D72A999">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4.23</w:t>
            </w:r>
          </w:p>
        </w:tc>
        <w:tc>
          <w:tcPr>
            <w:tcW w:w="1875" w:type="dxa"/>
            <w:shd w:val="clear" w:color="auto" w:fill="auto"/>
            <w:noWrap/>
            <w:tcMar>
              <w:top w:w="15" w:type="dxa"/>
              <w:left w:w="15" w:type="dxa"/>
              <w:right w:w="15" w:type="dxa"/>
            </w:tcMar>
            <w:vAlign w:val="center"/>
          </w:tcPr>
          <w:p w14:paraId="65E775AD">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4.23</w:t>
            </w:r>
          </w:p>
        </w:tc>
        <w:tc>
          <w:tcPr>
            <w:tcW w:w="1385" w:type="dxa"/>
            <w:shd w:val="clear" w:color="auto" w:fill="auto"/>
            <w:noWrap/>
            <w:tcMar>
              <w:top w:w="15" w:type="dxa"/>
              <w:left w:w="15" w:type="dxa"/>
              <w:right w:w="15" w:type="dxa"/>
            </w:tcMar>
            <w:vAlign w:val="center"/>
          </w:tcPr>
          <w:p w14:paraId="7A62F9CF">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652E0AF7">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03AAB24F">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3BA938F0">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572862AF">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890" w:type="dxa"/>
            <w:shd w:val="clear" w:color="auto" w:fill="auto"/>
            <w:noWrap/>
            <w:tcMar>
              <w:top w:w="15" w:type="dxa"/>
              <w:left w:w="15" w:type="dxa"/>
              <w:right w:w="15" w:type="dxa"/>
            </w:tcMar>
            <w:vAlign w:val="center"/>
          </w:tcPr>
          <w:p w14:paraId="6E1B7678">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r>
      <w:tr w14:paraId="49140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8" w:hRule="atLeast"/>
        </w:trPr>
        <w:tc>
          <w:tcPr>
            <w:tcW w:w="3942" w:type="dxa"/>
            <w:gridSpan w:val="3"/>
            <w:shd w:val="clear" w:color="auto" w:fill="auto"/>
            <w:noWrap/>
            <w:tcMar>
              <w:top w:w="15" w:type="dxa"/>
              <w:left w:w="15" w:type="dxa"/>
              <w:right w:w="15" w:type="dxa"/>
            </w:tcMar>
            <w:vAlign w:val="center"/>
          </w:tcPr>
          <w:p w14:paraId="4AB5F513">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2130119</w:t>
            </w:r>
          </w:p>
        </w:tc>
        <w:tc>
          <w:tcPr>
            <w:tcW w:w="4210" w:type="dxa"/>
            <w:shd w:val="clear" w:color="auto" w:fill="auto"/>
            <w:noWrap/>
            <w:tcMar>
              <w:top w:w="15" w:type="dxa"/>
              <w:left w:w="15" w:type="dxa"/>
              <w:right w:w="15" w:type="dxa"/>
            </w:tcMar>
            <w:vAlign w:val="center"/>
          </w:tcPr>
          <w:p w14:paraId="499935CD">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防灾救灾</w:t>
            </w:r>
          </w:p>
        </w:tc>
        <w:tc>
          <w:tcPr>
            <w:tcW w:w="1875" w:type="dxa"/>
            <w:shd w:val="clear" w:color="auto" w:fill="auto"/>
            <w:noWrap/>
            <w:tcMar>
              <w:top w:w="15" w:type="dxa"/>
              <w:left w:w="15" w:type="dxa"/>
              <w:right w:w="15" w:type="dxa"/>
            </w:tcMar>
            <w:vAlign w:val="center"/>
          </w:tcPr>
          <w:p w14:paraId="19E45F3E">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1.7</w:t>
            </w:r>
          </w:p>
        </w:tc>
        <w:tc>
          <w:tcPr>
            <w:tcW w:w="1875" w:type="dxa"/>
            <w:shd w:val="clear" w:color="auto" w:fill="auto"/>
            <w:noWrap/>
            <w:tcMar>
              <w:top w:w="15" w:type="dxa"/>
              <w:left w:w="15" w:type="dxa"/>
              <w:right w:w="15" w:type="dxa"/>
            </w:tcMar>
            <w:vAlign w:val="center"/>
          </w:tcPr>
          <w:p w14:paraId="0B0DCEF4">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1.7</w:t>
            </w:r>
          </w:p>
        </w:tc>
        <w:tc>
          <w:tcPr>
            <w:tcW w:w="1385" w:type="dxa"/>
            <w:shd w:val="clear" w:color="auto" w:fill="auto"/>
            <w:noWrap/>
            <w:tcMar>
              <w:top w:w="15" w:type="dxa"/>
              <w:left w:w="15" w:type="dxa"/>
              <w:right w:w="15" w:type="dxa"/>
            </w:tcMar>
            <w:vAlign w:val="center"/>
          </w:tcPr>
          <w:p w14:paraId="6C750BA2">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2A81439B">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53B129B4">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7651A96A">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7D0FDF48">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890" w:type="dxa"/>
            <w:shd w:val="clear" w:color="auto" w:fill="auto"/>
            <w:noWrap/>
            <w:tcMar>
              <w:top w:w="15" w:type="dxa"/>
              <w:left w:w="15" w:type="dxa"/>
              <w:right w:w="15" w:type="dxa"/>
            </w:tcMar>
            <w:vAlign w:val="center"/>
          </w:tcPr>
          <w:p w14:paraId="462E0B08">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r>
      <w:tr w14:paraId="31658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8" w:hRule="atLeast"/>
        </w:trPr>
        <w:tc>
          <w:tcPr>
            <w:tcW w:w="3942" w:type="dxa"/>
            <w:gridSpan w:val="3"/>
            <w:shd w:val="clear" w:color="auto" w:fill="auto"/>
            <w:noWrap/>
            <w:tcMar>
              <w:top w:w="15" w:type="dxa"/>
              <w:left w:w="15" w:type="dxa"/>
              <w:right w:w="15" w:type="dxa"/>
            </w:tcMar>
            <w:vAlign w:val="center"/>
          </w:tcPr>
          <w:p w14:paraId="1D64F3AC">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2130122</w:t>
            </w:r>
          </w:p>
        </w:tc>
        <w:tc>
          <w:tcPr>
            <w:tcW w:w="4210" w:type="dxa"/>
            <w:shd w:val="clear" w:color="auto" w:fill="auto"/>
            <w:noWrap/>
            <w:tcMar>
              <w:top w:w="15" w:type="dxa"/>
              <w:left w:w="15" w:type="dxa"/>
              <w:right w:w="15" w:type="dxa"/>
            </w:tcMar>
            <w:vAlign w:val="center"/>
          </w:tcPr>
          <w:p w14:paraId="40F96A78">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农业生产发展</w:t>
            </w:r>
          </w:p>
        </w:tc>
        <w:tc>
          <w:tcPr>
            <w:tcW w:w="1875" w:type="dxa"/>
            <w:shd w:val="clear" w:color="auto" w:fill="auto"/>
            <w:noWrap/>
            <w:tcMar>
              <w:top w:w="15" w:type="dxa"/>
              <w:left w:w="15" w:type="dxa"/>
              <w:right w:w="15" w:type="dxa"/>
            </w:tcMar>
            <w:vAlign w:val="center"/>
          </w:tcPr>
          <w:p w14:paraId="22EFD864">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0.68</w:t>
            </w:r>
          </w:p>
        </w:tc>
        <w:tc>
          <w:tcPr>
            <w:tcW w:w="1875" w:type="dxa"/>
            <w:shd w:val="clear" w:color="auto" w:fill="auto"/>
            <w:noWrap/>
            <w:tcMar>
              <w:top w:w="15" w:type="dxa"/>
              <w:left w:w="15" w:type="dxa"/>
              <w:right w:w="15" w:type="dxa"/>
            </w:tcMar>
            <w:vAlign w:val="center"/>
          </w:tcPr>
          <w:p w14:paraId="5281FCDA">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0.68</w:t>
            </w:r>
          </w:p>
        </w:tc>
        <w:tc>
          <w:tcPr>
            <w:tcW w:w="1385" w:type="dxa"/>
            <w:shd w:val="clear" w:color="auto" w:fill="auto"/>
            <w:noWrap/>
            <w:tcMar>
              <w:top w:w="15" w:type="dxa"/>
              <w:left w:w="15" w:type="dxa"/>
              <w:right w:w="15" w:type="dxa"/>
            </w:tcMar>
            <w:vAlign w:val="center"/>
          </w:tcPr>
          <w:p w14:paraId="0DB89DA3">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68B363F5">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232A63FD">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216D7882">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7C36BF88">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890" w:type="dxa"/>
            <w:shd w:val="clear" w:color="auto" w:fill="auto"/>
            <w:noWrap/>
            <w:tcMar>
              <w:top w:w="15" w:type="dxa"/>
              <w:left w:w="15" w:type="dxa"/>
              <w:right w:w="15" w:type="dxa"/>
            </w:tcMar>
            <w:vAlign w:val="center"/>
          </w:tcPr>
          <w:p w14:paraId="06A558E5">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r>
      <w:tr w14:paraId="33780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8" w:hRule="atLeast"/>
        </w:trPr>
        <w:tc>
          <w:tcPr>
            <w:tcW w:w="3942" w:type="dxa"/>
            <w:gridSpan w:val="3"/>
            <w:shd w:val="clear" w:color="auto" w:fill="auto"/>
            <w:noWrap/>
            <w:tcMar>
              <w:top w:w="15" w:type="dxa"/>
              <w:left w:w="15" w:type="dxa"/>
              <w:right w:w="15" w:type="dxa"/>
            </w:tcMar>
            <w:vAlign w:val="center"/>
          </w:tcPr>
          <w:p w14:paraId="313DE4A9">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2130124</w:t>
            </w:r>
          </w:p>
        </w:tc>
        <w:tc>
          <w:tcPr>
            <w:tcW w:w="4210" w:type="dxa"/>
            <w:shd w:val="clear" w:color="auto" w:fill="auto"/>
            <w:noWrap/>
            <w:tcMar>
              <w:top w:w="15" w:type="dxa"/>
              <w:left w:w="15" w:type="dxa"/>
              <w:right w:w="15" w:type="dxa"/>
            </w:tcMar>
            <w:vAlign w:val="center"/>
          </w:tcPr>
          <w:p w14:paraId="221A1409">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农村合作经济</w:t>
            </w:r>
          </w:p>
        </w:tc>
        <w:tc>
          <w:tcPr>
            <w:tcW w:w="1875" w:type="dxa"/>
            <w:shd w:val="clear" w:color="auto" w:fill="auto"/>
            <w:noWrap/>
            <w:tcMar>
              <w:top w:w="15" w:type="dxa"/>
              <w:left w:w="15" w:type="dxa"/>
              <w:right w:w="15" w:type="dxa"/>
            </w:tcMar>
            <w:vAlign w:val="center"/>
          </w:tcPr>
          <w:p w14:paraId="25ADEE04">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1</w:t>
            </w:r>
          </w:p>
        </w:tc>
        <w:tc>
          <w:tcPr>
            <w:tcW w:w="1875" w:type="dxa"/>
            <w:shd w:val="clear" w:color="auto" w:fill="auto"/>
            <w:noWrap/>
            <w:tcMar>
              <w:top w:w="15" w:type="dxa"/>
              <w:left w:w="15" w:type="dxa"/>
              <w:right w:w="15" w:type="dxa"/>
            </w:tcMar>
            <w:vAlign w:val="center"/>
          </w:tcPr>
          <w:p w14:paraId="717A4A82">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1</w:t>
            </w:r>
          </w:p>
        </w:tc>
        <w:tc>
          <w:tcPr>
            <w:tcW w:w="1385" w:type="dxa"/>
            <w:shd w:val="clear" w:color="auto" w:fill="auto"/>
            <w:noWrap/>
            <w:tcMar>
              <w:top w:w="15" w:type="dxa"/>
              <w:left w:w="15" w:type="dxa"/>
              <w:right w:w="15" w:type="dxa"/>
            </w:tcMar>
            <w:vAlign w:val="center"/>
          </w:tcPr>
          <w:p w14:paraId="75F8EB8A">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6833978F">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511E9ECF">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292EDCB9">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09D361C1">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890" w:type="dxa"/>
            <w:shd w:val="clear" w:color="auto" w:fill="auto"/>
            <w:noWrap/>
            <w:tcMar>
              <w:top w:w="15" w:type="dxa"/>
              <w:left w:w="15" w:type="dxa"/>
              <w:right w:w="15" w:type="dxa"/>
            </w:tcMar>
            <w:vAlign w:val="center"/>
          </w:tcPr>
          <w:p w14:paraId="58E535FD">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r>
      <w:tr w14:paraId="65BC6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8" w:hRule="atLeast"/>
        </w:trPr>
        <w:tc>
          <w:tcPr>
            <w:tcW w:w="3942" w:type="dxa"/>
            <w:gridSpan w:val="3"/>
            <w:shd w:val="clear" w:color="auto" w:fill="auto"/>
            <w:noWrap/>
            <w:tcMar>
              <w:top w:w="15" w:type="dxa"/>
              <w:left w:w="15" w:type="dxa"/>
              <w:right w:w="15" w:type="dxa"/>
            </w:tcMar>
            <w:vAlign w:val="center"/>
          </w:tcPr>
          <w:p w14:paraId="791165CA">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21302</w:t>
            </w:r>
          </w:p>
        </w:tc>
        <w:tc>
          <w:tcPr>
            <w:tcW w:w="4210" w:type="dxa"/>
            <w:shd w:val="clear" w:color="auto" w:fill="auto"/>
            <w:noWrap/>
            <w:tcMar>
              <w:top w:w="15" w:type="dxa"/>
              <w:left w:w="15" w:type="dxa"/>
              <w:right w:w="15" w:type="dxa"/>
            </w:tcMar>
            <w:vAlign w:val="center"/>
          </w:tcPr>
          <w:p w14:paraId="08AFB454">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林业和草原</w:t>
            </w:r>
          </w:p>
        </w:tc>
        <w:tc>
          <w:tcPr>
            <w:tcW w:w="1875" w:type="dxa"/>
            <w:shd w:val="clear" w:color="auto" w:fill="auto"/>
            <w:noWrap/>
            <w:tcMar>
              <w:top w:w="15" w:type="dxa"/>
              <w:left w:w="15" w:type="dxa"/>
              <w:right w:w="15" w:type="dxa"/>
            </w:tcMar>
            <w:vAlign w:val="center"/>
          </w:tcPr>
          <w:p w14:paraId="6D3B2D44">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31.46</w:t>
            </w:r>
          </w:p>
        </w:tc>
        <w:tc>
          <w:tcPr>
            <w:tcW w:w="1875" w:type="dxa"/>
            <w:shd w:val="clear" w:color="auto" w:fill="auto"/>
            <w:noWrap/>
            <w:tcMar>
              <w:top w:w="15" w:type="dxa"/>
              <w:left w:w="15" w:type="dxa"/>
              <w:right w:w="15" w:type="dxa"/>
            </w:tcMar>
            <w:vAlign w:val="center"/>
          </w:tcPr>
          <w:p w14:paraId="2A6026B8">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31.46</w:t>
            </w:r>
          </w:p>
        </w:tc>
        <w:tc>
          <w:tcPr>
            <w:tcW w:w="1385" w:type="dxa"/>
            <w:shd w:val="clear" w:color="auto" w:fill="auto"/>
            <w:noWrap/>
            <w:tcMar>
              <w:top w:w="15" w:type="dxa"/>
              <w:left w:w="15" w:type="dxa"/>
              <w:right w:w="15" w:type="dxa"/>
            </w:tcMar>
            <w:vAlign w:val="center"/>
          </w:tcPr>
          <w:p w14:paraId="7E252194">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0549CCBF">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2B5B10D7">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71FB8FD9">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187E3022">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890" w:type="dxa"/>
            <w:shd w:val="clear" w:color="auto" w:fill="auto"/>
            <w:noWrap/>
            <w:tcMar>
              <w:top w:w="15" w:type="dxa"/>
              <w:left w:w="15" w:type="dxa"/>
              <w:right w:w="15" w:type="dxa"/>
            </w:tcMar>
            <w:vAlign w:val="center"/>
          </w:tcPr>
          <w:p w14:paraId="409309BC">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r>
      <w:tr w14:paraId="0A240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8" w:hRule="atLeast"/>
        </w:trPr>
        <w:tc>
          <w:tcPr>
            <w:tcW w:w="3942" w:type="dxa"/>
            <w:gridSpan w:val="3"/>
            <w:shd w:val="clear" w:color="auto" w:fill="auto"/>
            <w:noWrap/>
            <w:tcMar>
              <w:top w:w="15" w:type="dxa"/>
              <w:left w:w="15" w:type="dxa"/>
              <w:right w:w="15" w:type="dxa"/>
            </w:tcMar>
            <w:vAlign w:val="center"/>
          </w:tcPr>
          <w:p w14:paraId="5803330B">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2130205</w:t>
            </w:r>
          </w:p>
        </w:tc>
        <w:tc>
          <w:tcPr>
            <w:tcW w:w="4210" w:type="dxa"/>
            <w:shd w:val="clear" w:color="auto" w:fill="auto"/>
            <w:noWrap/>
            <w:tcMar>
              <w:top w:w="15" w:type="dxa"/>
              <w:left w:w="15" w:type="dxa"/>
              <w:right w:w="15" w:type="dxa"/>
            </w:tcMar>
            <w:vAlign w:val="center"/>
          </w:tcPr>
          <w:p w14:paraId="299A12E2">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森林资源培育</w:t>
            </w:r>
          </w:p>
        </w:tc>
        <w:tc>
          <w:tcPr>
            <w:tcW w:w="1875" w:type="dxa"/>
            <w:shd w:val="clear" w:color="auto" w:fill="auto"/>
            <w:noWrap/>
            <w:tcMar>
              <w:top w:w="15" w:type="dxa"/>
              <w:left w:w="15" w:type="dxa"/>
              <w:right w:w="15" w:type="dxa"/>
            </w:tcMar>
            <w:vAlign w:val="center"/>
          </w:tcPr>
          <w:p w14:paraId="4EC58377">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6.56</w:t>
            </w:r>
          </w:p>
        </w:tc>
        <w:tc>
          <w:tcPr>
            <w:tcW w:w="1875" w:type="dxa"/>
            <w:shd w:val="clear" w:color="auto" w:fill="auto"/>
            <w:noWrap/>
            <w:tcMar>
              <w:top w:w="15" w:type="dxa"/>
              <w:left w:w="15" w:type="dxa"/>
              <w:right w:w="15" w:type="dxa"/>
            </w:tcMar>
            <w:vAlign w:val="center"/>
          </w:tcPr>
          <w:p w14:paraId="77FC41C9">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6.56</w:t>
            </w:r>
          </w:p>
        </w:tc>
        <w:tc>
          <w:tcPr>
            <w:tcW w:w="1385" w:type="dxa"/>
            <w:shd w:val="clear" w:color="auto" w:fill="auto"/>
            <w:noWrap/>
            <w:tcMar>
              <w:top w:w="15" w:type="dxa"/>
              <w:left w:w="15" w:type="dxa"/>
              <w:right w:w="15" w:type="dxa"/>
            </w:tcMar>
            <w:vAlign w:val="center"/>
          </w:tcPr>
          <w:p w14:paraId="14078572">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01EFDF6C">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4AF185F7">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1B712A7E">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1DF91D48">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890" w:type="dxa"/>
            <w:shd w:val="clear" w:color="auto" w:fill="auto"/>
            <w:noWrap/>
            <w:tcMar>
              <w:top w:w="15" w:type="dxa"/>
              <w:left w:w="15" w:type="dxa"/>
              <w:right w:w="15" w:type="dxa"/>
            </w:tcMar>
            <w:vAlign w:val="center"/>
          </w:tcPr>
          <w:p w14:paraId="3E166513">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r>
      <w:tr w14:paraId="110EB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8" w:hRule="atLeast"/>
        </w:trPr>
        <w:tc>
          <w:tcPr>
            <w:tcW w:w="3942" w:type="dxa"/>
            <w:gridSpan w:val="3"/>
            <w:shd w:val="clear" w:color="auto" w:fill="auto"/>
            <w:noWrap/>
            <w:tcMar>
              <w:top w:w="15" w:type="dxa"/>
              <w:left w:w="15" w:type="dxa"/>
              <w:right w:w="15" w:type="dxa"/>
            </w:tcMar>
            <w:vAlign w:val="center"/>
          </w:tcPr>
          <w:p w14:paraId="2A00AFBB">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2130234</w:t>
            </w:r>
          </w:p>
        </w:tc>
        <w:tc>
          <w:tcPr>
            <w:tcW w:w="4210" w:type="dxa"/>
            <w:shd w:val="clear" w:color="auto" w:fill="auto"/>
            <w:noWrap/>
            <w:tcMar>
              <w:top w:w="15" w:type="dxa"/>
              <w:left w:w="15" w:type="dxa"/>
              <w:right w:w="15" w:type="dxa"/>
            </w:tcMar>
            <w:vAlign w:val="center"/>
          </w:tcPr>
          <w:p w14:paraId="11CD2079">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林业草原防灾减灾</w:t>
            </w:r>
          </w:p>
        </w:tc>
        <w:tc>
          <w:tcPr>
            <w:tcW w:w="1875" w:type="dxa"/>
            <w:shd w:val="clear" w:color="auto" w:fill="auto"/>
            <w:noWrap/>
            <w:tcMar>
              <w:top w:w="15" w:type="dxa"/>
              <w:left w:w="15" w:type="dxa"/>
              <w:right w:w="15" w:type="dxa"/>
            </w:tcMar>
            <w:vAlign w:val="center"/>
          </w:tcPr>
          <w:p w14:paraId="46CE900B">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24.9</w:t>
            </w:r>
          </w:p>
        </w:tc>
        <w:tc>
          <w:tcPr>
            <w:tcW w:w="1875" w:type="dxa"/>
            <w:shd w:val="clear" w:color="auto" w:fill="auto"/>
            <w:noWrap/>
            <w:tcMar>
              <w:top w:w="15" w:type="dxa"/>
              <w:left w:w="15" w:type="dxa"/>
              <w:right w:w="15" w:type="dxa"/>
            </w:tcMar>
            <w:vAlign w:val="center"/>
          </w:tcPr>
          <w:p w14:paraId="7492F229">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24.9</w:t>
            </w:r>
          </w:p>
        </w:tc>
        <w:tc>
          <w:tcPr>
            <w:tcW w:w="1385" w:type="dxa"/>
            <w:shd w:val="clear" w:color="auto" w:fill="auto"/>
            <w:noWrap/>
            <w:tcMar>
              <w:top w:w="15" w:type="dxa"/>
              <w:left w:w="15" w:type="dxa"/>
              <w:right w:w="15" w:type="dxa"/>
            </w:tcMar>
            <w:vAlign w:val="center"/>
          </w:tcPr>
          <w:p w14:paraId="58F996AD">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606FE7F7">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23D39A6B">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7789C8E0">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257539FA">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890" w:type="dxa"/>
            <w:shd w:val="clear" w:color="auto" w:fill="auto"/>
            <w:noWrap/>
            <w:tcMar>
              <w:top w:w="15" w:type="dxa"/>
              <w:left w:w="15" w:type="dxa"/>
              <w:right w:w="15" w:type="dxa"/>
            </w:tcMar>
            <w:vAlign w:val="center"/>
          </w:tcPr>
          <w:p w14:paraId="4B2D6199">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r>
      <w:tr w14:paraId="03DB2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8" w:hRule="atLeast"/>
        </w:trPr>
        <w:tc>
          <w:tcPr>
            <w:tcW w:w="3942" w:type="dxa"/>
            <w:gridSpan w:val="3"/>
            <w:shd w:val="clear" w:color="auto" w:fill="auto"/>
            <w:noWrap/>
            <w:tcMar>
              <w:top w:w="15" w:type="dxa"/>
              <w:left w:w="15" w:type="dxa"/>
              <w:right w:w="15" w:type="dxa"/>
            </w:tcMar>
            <w:vAlign w:val="center"/>
          </w:tcPr>
          <w:p w14:paraId="729F4ABD">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21303</w:t>
            </w:r>
          </w:p>
        </w:tc>
        <w:tc>
          <w:tcPr>
            <w:tcW w:w="4210" w:type="dxa"/>
            <w:shd w:val="clear" w:color="auto" w:fill="auto"/>
            <w:noWrap/>
            <w:tcMar>
              <w:top w:w="15" w:type="dxa"/>
              <w:left w:w="15" w:type="dxa"/>
              <w:right w:w="15" w:type="dxa"/>
            </w:tcMar>
            <w:vAlign w:val="center"/>
          </w:tcPr>
          <w:p w14:paraId="0CB158A9">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水利</w:t>
            </w:r>
          </w:p>
        </w:tc>
        <w:tc>
          <w:tcPr>
            <w:tcW w:w="1875" w:type="dxa"/>
            <w:shd w:val="clear" w:color="auto" w:fill="auto"/>
            <w:noWrap/>
            <w:tcMar>
              <w:top w:w="15" w:type="dxa"/>
              <w:left w:w="15" w:type="dxa"/>
              <w:right w:w="15" w:type="dxa"/>
            </w:tcMar>
            <w:vAlign w:val="center"/>
          </w:tcPr>
          <w:p w14:paraId="75F2ECDD">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0.25</w:t>
            </w:r>
          </w:p>
        </w:tc>
        <w:tc>
          <w:tcPr>
            <w:tcW w:w="1875" w:type="dxa"/>
            <w:shd w:val="clear" w:color="auto" w:fill="auto"/>
            <w:noWrap/>
            <w:tcMar>
              <w:top w:w="15" w:type="dxa"/>
              <w:left w:w="15" w:type="dxa"/>
              <w:right w:w="15" w:type="dxa"/>
            </w:tcMar>
            <w:vAlign w:val="center"/>
          </w:tcPr>
          <w:p w14:paraId="36C343B3">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0.25</w:t>
            </w:r>
          </w:p>
        </w:tc>
        <w:tc>
          <w:tcPr>
            <w:tcW w:w="1385" w:type="dxa"/>
            <w:shd w:val="clear" w:color="auto" w:fill="auto"/>
            <w:noWrap/>
            <w:tcMar>
              <w:top w:w="15" w:type="dxa"/>
              <w:left w:w="15" w:type="dxa"/>
              <w:right w:w="15" w:type="dxa"/>
            </w:tcMar>
            <w:vAlign w:val="center"/>
          </w:tcPr>
          <w:p w14:paraId="11E7A0DB">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7B12909A">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219C76BD">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3AB3E69B">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6F9305CB">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890" w:type="dxa"/>
            <w:shd w:val="clear" w:color="auto" w:fill="auto"/>
            <w:noWrap/>
            <w:tcMar>
              <w:top w:w="15" w:type="dxa"/>
              <w:left w:w="15" w:type="dxa"/>
              <w:right w:w="15" w:type="dxa"/>
            </w:tcMar>
            <w:vAlign w:val="center"/>
          </w:tcPr>
          <w:p w14:paraId="1CA8DD3C">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r>
      <w:tr w14:paraId="2FAF4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8" w:hRule="atLeast"/>
        </w:trPr>
        <w:tc>
          <w:tcPr>
            <w:tcW w:w="3942" w:type="dxa"/>
            <w:gridSpan w:val="3"/>
            <w:shd w:val="clear" w:color="auto" w:fill="auto"/>
            <w:noWrap/>
            <w:tcMar>
              <w:top w:w="15" w:type="dxa"/>
              <w:left w:w="15" w:type="dxa"/>
              <w:right w:w="15" w:type="dxa"/>
            </w:tcMar>
            <w:vAlign w:val="center"/>
          </w:tcPr>
          <w:p w14:paraId="3034F943">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2130315</w:t>
            </w:r>
          </w:p>
        </w:tc>
        <w:tc>
          <w:tcPr>
            <w:tcW w:w="4210" w:type="dxa"/>
            <w:shd w:val="clear" w:color="auto" w:fill="auto"/>
            <w:noWrap/>
            <w:tcMar>
              <w:top w:w="15" w:type="dxa"/>
              <w:left w:w="15" w:type="dxa"/>
              <w:right w:w="15" w:type="dxa"/>
            </w:tcMar>
            <w:vAlign w:val="center"/>
          </w:tcPr>
          <w:p w14:paraId="500A1B30">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抗旱</w:t>
            </w:r>
          </w:p>
        </w:tc>
        <w:tc>
          <w:tcPr>
            <w:tcW w:w="1875" w:type="dxa"/>
            <w:shd w:val="clear" w:color="auto" w:fill="auto"/>
            <w:noWrap/>
            <w:tcMar>
              <w:top w:w="15" w:type="dxa"/>
              <w:left w:w="15" w:type="dxa"/>
              <w:right w:w="15" w:type="dxa"/>
            </w:tcMar>
            <w:vAlign w:val="center"/>
          </w:tcPr>
          <w:p w14:paraId="3216E33B">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0.25</w:t>
            </w:r>
          </w:p>
        </w:tc>
        <w:tc>
          <w:tcPr>
            <w:tcW w:w="1875" w:type="dxa"/>
            <w:shd w:val="clear" w:color="auto" w:fill="auto"/>
            <w:noWrap/>
            <w:tcMar>
              <w:top w:w="15" w:type="dxa"/>
              <w:left w:w="15" w:type="dxa"/>
              <w:right w:w="15" w:type="dxa"/>
            </w:tcMar>
            <w:vAlign w:val="center"/>
          </w:tcPr>
          <w:p w14:paraId="314DEAF3">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0.25</w:t>
            </w:r>
          </w:p>
        </w:tc>
        <w:tc>
          <w:tcPr>
            <w:tcW w:w="1385" w:type="dxa"/>
            <w:shd w:val="clear" w:color="auto" w:fill="auto"/>
            <w:noWrap/>
            <w:tcMar>
              <w:top w:w="15" w:type="dxa"/>
              <w:left w:w="15" w:type="dxa"/>
              <w:right w:w="15" w:type="dxa"/>
            </w:tcMar>
            <w:vAlign w:val="center"/>
          </w:tcPr>
          <w:p w14:paraId="35CB2F32">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23379CE5">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49484257">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7AF7754B">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5185AC32">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890" w:type="dxa"/>
            <w:shd w:val="clear" w:color="auto" w:fill="auto"/>
            <w:noWrap/>
            <w:tcMar>
              <w:top w:w="15" w:type="dxa"/>
              <w:left w:w="15" w:type="dxa"/>
              <w:right w:w="15" w:type="dxa"/>
            </w:tcMar>
            <w:vAlign w:val="center"/>
          </w:tcPr>
          <w:p w14:paraId="493718D2">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r>
      <w:tr w14:paraId="454F8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8" w:hRule="atLeast"/>
        </w:trPr>
        <w:tc>
          <w:tcPr>
            <w:tcW w:w="3942" w:type="dxa"/>
            <w:gridSpan w:val="3"/>
            <w:shd w:val="clear" w:color="auto" w:fill="auto"/>
            <w:noWrap/>
            <w:tcMar>
              <w:top w:w="15" w:type="dxa"/>
              <w:left w:w="15" w:type="dxa"/>
              <w:right w:w="15" w:type="dxa"/>
            </w:tcMar>
            <w:vAlign w:val="center"/>
          </w:tcPr>
          <w:p w14:paraId="736A2373">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21305</w:t>
            </w:r>
          </w:p>
        </w:tc>
        <w:tc>
          <w:tcPr>
            <w:tcW w:w="4210" w:type="dxa"/>
            <w:shd w:val="clear" w:color="auto" w:fill="auto"/>
            <w:noWrap/>
            <w:tcMar>
              <w:top w:w="15" w:type="dxa"/>
              <w:left w:w="15" w:type="dxa"/>
              <w:right w:w="15" w:type="dxa"/>
            </w:tcMar>
            <w:vAlign w:val="center"/>
          </w:tcPr>
          <w:p w14:paraId="5A9A83B0">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巩固脱贫攻坚成果衔接乡村振兴</w:t>
            </w:r>
          </w:p>
        </w:tc>
        <w:tc>
          <w:tcPr>
            <w:tcW w:w="1875" w:type="dxa"/>
            <w:shd w:val="clear" w:color="auto" w:fill="auto"/>
            <w:noWrap/>
            <w:tcMar>
              <w:top w:w="15" w:type="dxa"/>
              <w:left w:w="15" w:type="dxa"/>
              <w:right w:w="15" w:type="dxa"/>
            </w:tcMar>
            <w:vAlign w:val="center"/>
          </w:tcPr>
          <w:p w14:paraId="52FBD277">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184.45</w:t>
            </w:r>
          </w:p>
        </w:tc>
        <w:tc>
          <w:tcPr>
            <w:tcW w:w="1875" w:type="dxa"/>
            <w:shd w:val="clear" w:color="auto" w:fill="auto"/>
            <w:noWrap/>
            <w:tcMar>
              <w:top w:w="15" w:type="dxa"/>
              <w:left w:w="15" w:type="dxa"/>
              <w:right w:w="15" w:type="dxa"/>
            </w:tcMar>
            <w:vAlign w:val="center"/>
          </w:tcPr>
          <w:p w14:paraId="01B4D602">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184.45</w:t>
            </w:r>
          </w:p>
        </w:tc>
        <w:tc>
          <w:tcPr>
            <w:tcW w:w="1385" w:type="dxa"/>
            <w:shd w:val="clear" w:color="auto" w:fill="auto"/>
            <w:noWrap/>
            <w:tcMar>
              <w:top w:w="15" w:type="dxa"/>
              <w:left w:w="15" w:type="dxa"/>
              <w:right w:w="15" w:type="dxa"/>
            </w:tcMar>
            <w:vAlign w:val="center"/>
          </w:tcPr>
          <w:p w14:paraId="5BF1A149">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6E1BC672">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72EB46BC">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4B296C09">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295BFD96">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890" w:type="dxa"/>
            <w:shd w:val="clear" w:color="auto" w:fill="auto"/>
            <w:noWrap/>
            <w:tcMar>
              <w:top w:w="15" w:type="dxa"/>
              <w:left w:w="15" w:type="dxa"/>
              <w:right w:w="15" w:type="dxa"/>
            </w:tcMar>
            <w:vAlign w:val="center"/>
          </w:tcPr>
          <w:p w14:paraId="4271F4B8">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r>
      <w:tr w14:paraId="16D4E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8" w:hRule="atLeast"/>
        </w:trPr>
        <w:tc>
          <w:tcPr>
            <w:tcW w:w="3942" w:type="dxa"/>
            <w:gridSpan w:val="3"/>
            <w:shd w:val="clear" w:color="auto" w:fill="auto"/>
            <w:noWrap/>
            <w:tcMar>
              <w:top w:w="15" w:type="dxa"/>
              <w:left w:w="15" w:type="dxa"/>
              <w:right w:w="15" w:type="dxa"/>
            </w:tcMar>
            <w:vAlign w:val="center"/>
          </w:tcPr>
          <w:p w14:paraId="2B1EFE61">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2130504</w:t>
            </w:r>
          </w:p>
        </w:tc>
        <w:tc>
          <w:tcPr>
            <w:tcW w:w="4210" w:type="dxa"/>
            <w:shd w:val="clear" w:color="auto" w:fill="auto"/>
            <w:noWrap/>
            <w:tcMar>
              <w:top w:w="15" w:type="dxa"/>
              <w:left w:w="15" w:type="dxa"/>
              <w:right w:w="15" w:type="dxa"/>
            </w:tcMar>
            <w:vAlign w:val="center"/>
          </w:tcPr>
          <w:p w14:paraId="73E392B5">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农村基础设施建设</w:t>
            </w:r>
          </w:p>
        </w:tc>
        <w:tc>
          <w:tcPr>
            <w:tcW w:w="1875" w:type="dxa"/>
            <w:shd w:val="clear" w:color="auto" w:fill="auto"/>
            <w:noWrap/>
            <w:tcMar>
              <w:top w:w="15" w:type="dxa"/>
              <w:left w:w="15" w:type="dxa"/>
              <w:right w:w="15" w:type="dxa"/>
            </w:tcMar>
            <w:vAlign w:val="center"/>
          </w:tcPr>
          <w:p w14:paraId="55C36E81">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12</w:t>
            </w:r>
          </w:p>
        </w:tc>
        <w:tc>
          <w:tcPr>
            <w:tcW w:w="1875" w:type="dxa"/>
            <w:shd w:val="clear" w:color="auto" w:fill="auto"/>
            <w:noWrap/>
            <w:tcMar>
              <w:top w:w="15" w:type="dxa"/>
              <w:left w:w="15" w:type="dxa"/>
              <w:right w:w="15" w:type="dxa"/>
            </w:tcMar>
            <w:vAlign w:val="center"/>
          </w:tcPr>
          <w:p w14:paraId="51EF349A">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12</w:t>
            </w:r>
          </w:p>
        </w:tc>
        <w:tc>
          <w:tcPr>
            <w:tcW w:w="1385" w:type="dxa"/>
            <w:shd w:val="clear" w:color="auto" w:fill="auto"/>
            <w:noWrap/>
            <w:tcMar>
              <w:top w:w="15" w:type="dxa"/>
              <w:left w:w="15" w:type="dxa"/>
              <w:right w:w="15" w:type="dxa"/>
            </w:tcMar>
            <w:vAlign w:val="center"/>
          </w:tcPr>
          <w:p w14:paraId="3E5DD169">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18ED8EDC">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78F9AA69">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209FDB3E">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3122F5C8">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890" w:type="dxa"/>
            <w:shd w:val="clear" w:color="auto" w:fill="auto"/>
            <w:noWrap/>
            <w:tcMar>
              <w:top w:w="15" w:type="dxa"/>
              <w:left w:w="15" w:type="dxa"/>
              <w:right w:w="15" w:type="dxa"/>
            </w:tcMar>
            <w:vAlign w:val="center"/>
          </w:tcPr>
          <w:p w14:paraId="7AD63635">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r>
      <w:tr w14:paraId="4676C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8" w:hRule="atLeast"/>
        </w:trPr>
        <w:tc>
          <w:tcPr>
            <w:tcW w:w="3942" w:type="dxa"/>
            <w:gridSpan w:val="3"/>
            <w:shd w:val="clear" w:color="auto" w:fill="auto"/>
            <w:noWrap/>
            <w:tcMar>
              <w:top w:w="15" w:type="dxa"/>
              <w:left w:w="15" w:type="dxa"/>
              <w:right w:w="15" w:type="dxa"/>
            </w:tcMar>
            <w:vAlign w:val="center"/>
          </w:tcPr>
          <w:p w14:paraId="259FC038">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2130505</w:t>
            </w:r>
          </w:p>
        </w:tc>
        <w:tc>
          <w:tcPr>
            <w:tcW w:w="4210" w:type="dxa"/>
            <w:shd w:val="clear" w:color="auto" w:fill="auto"/>
            <w:noWrap/>
            <w:tcMar>
              <w:top w:w="15" w:type="dxa"/>
              <w:left w:w="15" w:type="dxa"/>
              <w:right w:w="15" w:type="dxa"/>
            </w:tcMar>
            <w:vAlign w:val="center"/>
          </w:tcPr>
          <w:p w14:paraId="5324C9F1">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生产发展</w:t>
            </w:r>
          </w:p>
        </w:tc>
        <w:tc>
          <w:tcPr>
            <w:tcW w:w="1875" w:type="dxa"/>
            <w:shd w:val="clear" w:color="auto" w:fill="auto"/>
            <w:noWrap/>
            <w:tcMar>
              <w:top w:w="15" w:type="dxa"/>
              <w:left w:w="15" w:type="dxa"/>
              <w:right w:w="15" w:type="dxa"/>
            </w:tcMar>
            <w:vAlign w:val="center"/>
          </w:tcPr>
          <w:p w14:paraId="1E0D74EB">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114.45</w:t>
            </w:r>
          </w:p>
        </w:tc>
        <w:tc>
          <w:tcPr>
            <w:tcW w:w="1875" w:type="dxa"/>
            <w:shd w:val="clear" w:color="auto" w:fill="auto"/>
            <w:noWrap/>
            <w:tcMar>
              <w:top w:w="15" w:type="dxa"/>
              <w:left w:w="15" w:type="dxa"/>
              <w:right w:w="15" w:type="dxa"/>
            </w:tcMar>
            <w:vAlign w:val="center"/>
          </w:tcPr>
          <w:p w14:paraId="2091F3C1">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114.45</w:t>
            </w:r>
          </w:p>
        </w:tc>
        <w:tc>
          <w:tcPr>
            <w:tcW w:w="1385" w:type="dxa"/>
            <w:shd w:val="clear" w:color="auto" w:fill="auto"/>
            <w:noWrap/>
            <w:tcMar>
              <w:top w:w="15" w:type="dxa"/>
              <w:left w:w="15" w:type="dxa"/>
              <w:right w:w="15" w:type="dxa"/>
            </w:tcMar>
            <w:vAlign w:val="center"/>
          </w:tcPr>
          <w:p w14:paraId="756D7431">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03260583">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1A7DCC63">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3C252481">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55366786">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890" w:type="dxa"/>
            <w:shd w:val="clear" w:color="auto" w:fill="auto"/>
            <w:noWrap/>
            <w:tcMar>
              <w:top w:w="15" w:type="dxa"/>
              <w:left w:w="15" w:type="dxa"/>
              <w:right w:w="15" w:type="dxa"/>
            </w:tcMar>
            <w:vAlign w:val="center"/>
          </w:tcPr>
          <w:p w14:paraId="7A226A3C">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r>
      <w:tr w14:paraId="5C4E4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8" w:hRule="atLeast"/>
        </w:trPr>
        <w:tc>
          <w:tcPr>
            <w:tcW w:w="3942" w:type="dxa"/>
            <w:gridSpan w:val="3"/>
            <w:shd w:val="clear" w:color="auto" w:fill="auto"/>
            <w:noWrap/>
            <w:tcMar>
              <w:top w:w="15" w:type="dxa"/>
              <w:left w:w="15" w:type="dxa"/>
              <w:right w:w="15" w:type="dxa"/>
            </w:tcMar>
            <w:vAlign w:val="center"/>
          </w:tcPr>
          <w:p w14:paraId="4A0CFE9C">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2130599</w:t>
            </w:r>
          </w:p>
        </w:tc>
        <w:tc>
          <w:tcPr>
            <w:tcW w:w="4210" w:type="dxa"/>
            <w:shd w:val="clear" w:color="auto" w:fill="auto"/>
            <w:noWrap/>
            <w:tcMar>
              <w:top w:w="15" w:type="dxa"/>
              <w:left w:w="15" w:type="dxa"/>
              <w:right w:w="15" w:type="dxa"/>
            </w:tcMar>
            <w:vAlign w:val="center"/>
          </w:tcPr>
          <w:p w14:paraId="0D8BF516">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其他巩固脱贫攻坚成果衔接乡村振兴支出</w:t>
            </w:r>
          </w:p>
        </w:tc>
        <w:tc>
          <w:tcPr>
            <w:tcW w:w="1875" w:type="dxa"/>
            <w:shd w:val="clear" w:color="auto" w:fill="auto"/>
            <w:noWrap/>
            <w:tcMar>
              <w:top w:w="15" w:type="dxa"/>
              <w:left w:w="15" w:type="dxa"/>
              <w:right w:w="15" w:type="dxa"/>
            </w:tcMar>
            <w:vAlign w:val="center"/>
          </w:tcPr>
          <w:p w14:paraId="0AAE2A1B">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58</w:t>
            </w:r>
          </w:p>
        </w:tc>
        <w:tc>
          <w:tcPr>
            <w:tcW w:w="1875" w:type="dxa"/>
            <w:shd w:val="clear" w:color="auto" w:fill="auto"/>
            <w:noWrap/>
            <w:tcMar>
              <w:top w:w="15" w:type="dxa"/>
              <w:left w:w="15" w:type="dxa"/>
              <w:right w:w="15" w:type="dxa"/>
            </w:tcMar>
            <w:vAlign w:val="center"/>
          </w:tcPr>
          <w:p w14:paraId="78BF3B76">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58</w:t>
            </w:r>
          </w:p>
        </w:tc>
        <w:tc>
          <w:tcPr>
            <w:tcW w:w="1385" w:type="dxa"/>
            <w:shd w:val="clear" w:color="auto" w:fill="auto"/>
            <w:noWrap/>
            <w:tcMar>
              <w:top w:w="15" w:type="dxa"/>
              <w:left w:w="15" w:type="dxa"/>
              <w:right w:w="15" w:type="dxa"/>
            </w:tcMar>
            <w:vAlign w:val="center"/>
          </w:tcPr>
          <w:p w14:paraId="39559EA5">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5D8C6664">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58854C3E">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7A452692">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1F5D4104">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890" w:type="dxa"/>
            <w:shd w:val="clear" w:color="auto" w:fill="auto"/>
            <w:noWrap/>
            <w:tcMar>
              <w:top w:w="15" w:type="dxa"/>
              <w:left w:w="15" w:type="dxa"/>
              <w:right w:w="15" w:type="dxa"/>
            </w:tcMar>
            <w:vAlign w:val="center"/>
          </w:tcPr>
          <w:p w14:paraId="6F8D596A">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r>
      <w:tr w14:paraId="58879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8" w:hRule="atLeast"/>
        </w:trPr>
        <w:tc>
          <w:tcPr>
            <w:tcW w:w="3942" w:type="dxa"/>
            <w:gridSpan w:val="3"/>
            <w:shd w:val="clear" w:color="auto" w:fill="auto"/>
            <w:noWrap/>
            <w:tcMar>
              <w:top w:w="15" w:type="dxa"/>
              <w:left w:w="15" w:type="dxa"/>
              <w:right w:w="15" w:type="dxa"/>
            </w:tcMar>
            <w:vAlign w:val="center"/>
          </w:tcPr>
          <w:p w14:paraId="47BB915D">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21307</w:t>
            </w:r>
          </w:p>
        </w:tc>
        <w:tc>
          <w:tcPr>
            <w:tcW w:w="4210" w:type="dxa"/>
            <w:shd w:val="clear" w:color="auto" w:fill="auto"/>
            <w:noWrap/>
            <w:tcMar>
              <w:top w:w="15" w:type="dxa"/>
              <w:left w:w="15" w:type="dxa"/>
              <w:right w:w="15" w:type="dxa"/>
            </w:tcMar>
            <w:vAlign w:val="center"/>
          </w:tcPr>
          <w:p w14:paraId="7B1312D9">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农村综合改革</w:t>
            </w:r>
          </w:p>
        </w:tc>
        <w:tc>
          <w:tcPr>
            <w:tcW w:w="1875" w:type="dxa"/>
            <w:shd w:val="clear" w:color="auto" w:fill="auto"/>
            <w:noWrap/>
            <w:tcMar>
              <w:top w:w="15" w:type="dxa"/>
              <w:left w:w="15" w:type="dxa"/>
              <w:right w:w="15" w:type="dxa"/>
            </w:tcMar>
            <w:vAlign w:val="center"/>
          </w:tcPr>
          <w:p w14:paraId="60F272A1">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473.5</w:t>
            </w:r>
          </w:p>
        </w:tc>
        <w:tc>
          <w:tcPr>
            <w:tcW w:w="1875" w:type="dxa"/>
            <w:shd w:val="clear" w:color="auto" w:fill="auto"/>
            <w:noWrap/>
            <w:tcMar>
              <w:top w:w="15" w:type="dxa"/>
              <w:left w:w="15" w:type="dxa"/>
              <w:right w:w="15" w:type="dxa"/>
            </w:tcMar>
            <w:vAlign w:val="center"/>
          </w:tcPr>
          <w:p w14:paraId="31C96239">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473.5</w:t>
            </w:r>
          </w:p>
        </w:tc>
        <w:tc>
          <w:tcPr>
            <w:tcW w:w="1385" w:type="dxa"/>
            <w:shd w:val="clear" w:color="auto" w:fill="auto"/>
            <w:noWrap/>
            <w:tcMar>
              <w:top w:w="15" w:type="dxa"/>
              <w:left w:w="15" w:type="dxa"/>
              <w:right w:w="15" w:type="dxa"/>
            </w:tcMar>
            <w:vAlign w:val="center"/>
          </w:tcPr>
          <w:p w14:paraId="5ECEE4E3">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6D519443">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45665F85">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4F8D2718">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541846D0">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890" w:type="dxa"/>
            <w:shd w:val="clear" w:color="auto" w:fill="auto"/>
            <w:noWrap/>
            <w:tcMar>
              <w:top w:w="15" w:type="dxa"/>
              <w:left w:w="15" w:type="dxa"/>
              <w:right w:w="15" w:type="dxa"/>
            </w:tcMar>
            <w:vAlign w:val="center"/>
          </w:tcPr>
          <w:p w14:paraId="5BEC8E5E">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r>
      <w:tr w14:paraId="0653C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8" w:hRule="atLeast"/>
        </w:trPr>
        <w:tc>
          <w:tcPr>
            <w:tcW w:w="3942" w:type="dxa"/>
            <w:gridSpan w:val="3"/>
            <w:shd w:val="clear" w:color="auto" w:fill="auto"/>
            <w:noWrap/>
            <w:tcMar>
              <w:top w:w="15" w:type="dxa"/>
              <w:left w:w="15" w:type="dxa"/>
              <w:right w:w="15" w:type="dxa"/>
            </w:tcMar>
            <w:vAlign w:val="center"/>
          </w:tcPr>
          <w:p w14:paraId="3262F830">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2130701</w:t>
            </w:r>
          </w:p>
        </w:tc>
        <w:tc>
          <w:tcPr>
            <w:tcW w:w="4210" w:type="dxa"/>
            <w:shd w:val="clear" w:color="auto" w:fill="auto"/>
            <w:noWrap/>
            <w:tcMar>
              <w:top w:w="15" w:type="dxa"/>
              <w:left w:w="15" w:type="dxa"/>
              <w:right w:w="15" w:type="dxa"/>
            </w:tcMar>
            <w:vAlign w:val="center"/>
          </w:tcPr>
          <w:p w14:paraId="3EADC486">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对村级公益事业建设的补助</w:t>
            </w:r>
          </w:p>
        </w:tc>
        <w:tc>
          <w:tcPr>
            <w:tcW w:w="1875" w:type="dxa"/>
            <w:shd w:val="clear" w:color="auto" w:fill="auto"/>
            <w:noWrap/>
            <w:tcMar>
              <w:top w:w="15" w:type="dxa"/>
              <w:left w:w="15" w:type="dxa"/>
              <w:right w:w="15" w:type="dxa"/>
            </w:tcMar>
            <w:vAlign w:val="center"/>
          </w:tcPr>
          <w:p w14:paraId="6FF89C21">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89</w:t>
            </w:r>
          </w:p>
        </w:tc>
        <w:tc>
          <w:tcPr>
            <w:tcW w:w="1875" w:type="dxa"/>
            <w:shd w:val="clear" w:color="auto" w:fill="auto"/>
            <w:noWrap/>
            <w:tcMar>
              <w:top w:w="15" w:type="dxa"/>
              <w:left w:w="15" w:type="dxa"/>
              <w:right w:w="15" w:type="dxa"/>
            </w:tcMar>
            <w:vAlign w:val="center"/>
          </w:tcPr>
          <w:p w14:paraId="6C37DB69">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89</w:t>
            </w:r>
          </w:p>
        </w:tc>
        <w:tc>
          <w:tcPr>
            <w:tcW w:w="1385" w:type="dxa"/>
            <w:shd w:val="clear" w:color="auto" w:fill="auto"/>
            <w:noWrap/>
            <w:tcMar>
              <w:top w:w="15" w:type="dxa"/>
              <w:left w:w="15" w:type="dxa"/>
              <w:right w:w="15" w:type="dxa"/>
            </w:tcMar>
            <w:vAlign w:val="center"/>
          </w:tcPr>
          <w:p w14:paraId="5FDD649F">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56FC7E34">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74B91CA9">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221AD0DD">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7F62CA1D">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890" w:type="dxa"/>
            <w:shd w:val="clear" w:color="auto" w:fill="auto"/>
            <w:noWrap/>
            <w:tcMar>
              <w:top w:w="15" w:type="dxa"/>
              <w:left w:w="15" w:type="dxa"/>
              <w:right w:w="15" w:type="dxa"/>
            </w:tcMar>
            <w:vAlign w:val="center"/>
          </w:tcPr>
          <w:p w14:paraId="51416CAE">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r>
      <w:tr w14:paraId="04AE9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8" w:hRule="atLeast"/>
        </w:trPr>
        <w:tc>
          <w:tcPr>
            <w:tcW w:w="3942" w:type="dxa"/>
            <w:gridSpan w:val="3"/>
            <w:shd w:val="clear" w:color="auto" w:fill="auto"/>
            <w:noWrap/>
            <w:tcMar>
              <w:top w:w="15" w:type="dxa"/>
              <w:left w:w="15" w:type="dxa"/>
              <w:right w:w="15" w:type="dxa"/>
            </w:tcMar>
            <w:vAlign w:val="center"/>
          </w:tcPr>
          <w:p w14:paraId="11EB76B4">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2130705</w:t>
            </w:r>
          </w:p>
        </w:tc>
        <w:tc>
          <w:tcPr>
            <w:tcW w:w="4210" w:type="dxa"/>
            <w:shd w:val="clear" w:color="auto" w:fill="auto"/>
            <w:noWrap/>
            <w:tcMar>
              <w:top w:w="15" w:type="dxa"/>
              <w:left w:w="15" w:type="dxa"/>
              <w:right w:w="15" w:type="dxa"/>
            </w:tcMar>
            <w:vAlign w:val="center"/>
          </w:tcPr>
          <w:p w14:paraId="6C854168">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对村民委员会和村党支部的补助</w:t>
            </w:r>
          </w:p>
        </w:tc>
        <w:tc>
          <w:tcPr>
            <w:tcW w:w="1875" w:type="dxa"/>
            <w:shd w:val="clear" w:color="auto" w:fill="auto"/>
            <w:noWrap/>
            <w:tcMar>
              <w:top w:w="15" w:type="dxa"/>
              <w:left w:w="15" w:type="dxa"/>
              <w:right w:w="15" w:type="dxa"/>
            </w:tcMar>
            <w:vAlign w:val="center"/>
          </w:tcPr>
          <w:p w14:paraId="2FAC9189">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384.5</w:t>
            </w:r>
          </w:p>
        </w:tc>
        <w:tc>
          <w:tcPr>
            <w:tcW w:w="1875" w:type="dxa"/>
            <w:shd w:val="clear" w:color="auto" w:fill="auto"/>
            <w:noWrap/>
            <w:tcMar>
              <w:top w:w="15" w:type="dxa"/>
              <w:left w:w="15" w:type="dxa"/>
              <w:right w:w="15" w:type="dxa"/>
            </w:tcMar>
            <w:vAlign w:val="center"/>
          </w:tcPr>
          <w:p w14:paraId="2828C21F">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384.5</w:t>
            </w:r>
          </w:p>
        </w:tc>
        <w:tc>
          <w:tcPr>
            <w:tcW w:w="1385" w:type="dxa"/>
            <w:shd w:val="clear" w:color="auto" w:fill="auto"/>
            <w:noWrap/>
            <w:tcMar>
              <w:top w:w="15" w:type="dxa"/>
              <w:left w:w="15" w:type="dxa"/>
              <w:right w:w="15" w:type="dxa"/>
            </w:tcMar>
            <w:vAlign w:val="center"/>
          </w:tcPr>
          <w:p w14:paraId="07622E90">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3221498A">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2600A384">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7EF8BA80">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79AE4256">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890" w:type="dxa"/>
            <w:shd w:val="clear" w:color="auto" w:fill="auto"/>
            <w:noWrap/>
            <w:tcMar>
              <w:top w:w="15" w:type="dxa"/>
              <w:left w:w="15" w:type="dxa"/>
              <w:right w:w="15" w:type="dxa"/>
            </w:tcMar>
            <w:vAlign w:val="center"/>
          </w:tcPr>
          <w:p w14:paraId="57415D5D">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r>
      <w:tr w14:paraId="1671F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8" w:hRule="atLeast"/>
        </w:trPr>
        <w:tc>
          <w:tcPr>
            <w:tcW w:w="3942" w:type="dxa"/>
            <w:gridSpan w:val="3"/>
            <w:shd w:val="clear" w:color="auto" w:fill="auto"/>
            <w:noWrap/>
            <w:tcMar>
              <w:top w:w="15" w:type="dxa"/>
              <w:left w:w="15" w:type="dxa"/>
              <w:right w:w="15" w:type="dxa"/>
            </w:tcMar>
            <w:vAlign w:val="center"/>
          </w:tcPr>
          <w:p w14:paraId="5084886B">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21372</w:t>
            </w:r>
          </w:p>
        </w:tc>
        <w:tc>
          <w:tcPr>
            <w:tcW w:w="4210" w:type="dxa"/>
            <w:shd w:val="clear" w:color="auto" w:fill="auto"/>
            <w:noWrap/>
            <w:tcMar>
              <w:top w:w="15" w:type="dxa"/>
              <w:left w:w="15" w:type="dxa"/>
              <w:right w:w="15" w:type="dxa"/>
            </w:tcMar>
            <w:vAlign w:val="center"/>
          </w:tcPr>
          <w:p w14:paraId="4DC66DA6">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大中型水库移民后期扶持基金支出</w:t>
            </w:r>
          </w:p>
        </w:tc>
        <w:tc>
          <w:tcPr>
            <w:tcW w:w="1875" w:type="dxa"/>
            <w:shd w:val="clear" w:color="auto" w:fill="auto"/>
            <w:noWrap/>
            <w:tcMar>
              <w:top w:w="15" w:type="dxa"/>
              <w:left w:w="15" w:type="dxa"/>
              <w:right w:w="15" w:type="dxa"/>
            </w:tcMar>
            <w:vAlign w:val="center"/>
          </w:tcPr>
          <w:p w14:paraId="73202B57">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7.2</w:t>
            </w:r>
          </w:p>
        </w:tc>
        <w:tc>
          <w:tcPr>
            <w:tcW w:w="1875" w:type="dxa"/>
            <w:shd w:val="clear" w:color="auto" w:fill="auto"/>
            <w:noWrap/>
            <w:tcMar>
              <w:top w:w="15" w:type="dxa"/>
              <w:left w:w="15" w:type="dxa"/>
              <w:right w:w="15" w:type="dxa"/>
            </w:tcMar>
            <w:vAlign w:val="center"/>
          </w:tcPr>
          <w:p w14:paraId="08C0EE2E">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7.2</w:t>
            </w:r>
          </w:p>
        </w:tc>
        <w:tc>
          <w:tcPr>
            <w:tcW w:w="1385" w:type="dxa"/>
            <w:shd w:val="clear" w:color="auto" w:fill="auto"/>
            <w:noWrap/>
            <w:tcMar>
              <w:top w:w="15" w:type="dxa"/>
              <w:left w:w="15" w:type="dxa"/>
              <w:right w:w="15" w:type="dxa"/>
            </w:tcMar>
            <w:vAlign w:val="center"/>
          </w:tcPr>
          <w:p w14:paraId="065C532C">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1FE75343">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5771457E">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3444DF76">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2502897D">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890" w:type="dxa"/>
            <w:shd w:val="clear" w:color="auto" w:fill="auto"/>
            <w:noWrap/>
            <w:tcMar>
              <w:top w:w="15" w:type="dxa"/>
              <w:left w:w="15" w:type="dxa"/>
              <w:right w:w="15" w:type="dxa"/>
            </w:tcMar>
            <w:vAlign w:val="center"/>
          </w:tcPr>
          <w:p w14:paraId="69AA037D">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r>
      <w:tr w14:paraId="3B5DC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8" w:hRule="atLeast"/>
        </w:trPr>
        <w:tc>
          <w:tcPr>
            <w:tcW w:w="3942" w:type="dxa"/>
            <w:gridSpan w:val="3"/>
            <w:shd w:val="clear" w:color="auto" w:fill="auto"/>
            <w:noWrap/>
            <w:tcMar>
              <w:top w:w="15" w:type="dxa"/>
              <w:left w:w="15" w:type="dxa"/>
              <w:right w:w="15" w:type="dxa"/>
            </w:tcMar>
            <w:vAlign w:val="center"/>
          </w:tcPr>
          <w:p w14:paraId="28C2CD61">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2137201</w:t>
            </w:r>
          </w:p>
        </w:tc>
        <w:tc>
          <w:tcPr>
            <w:tcW w:w="4210" w:type="dxa"/>
            <w:shd w:val="clear" w:color="auto" w:fill="auto"/>
            <w:noWrap/>
            <w:tcMar>
              <w:top w:w="15" w:type="dxa"/>
              <w:left w:w="15" w:type="dxa"/>
              <w:right w:w="15" w:type="dxa"/>
            </w:tcMar>
            <w:vAlign w:val="center"/>
          </w:tcPr>
          <w:p w14:paraId="66CE7A44">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移民补助</w:t>
            </w:r>
          </w:p>
        </w:tc>
        <w:tc>
          <w:tcPr>
            <w:tcW w:w="1875" w:type="dxa"/>
            <w:shd w:val="clear" w:color="auto" w:fill="auto"/>
            <w:noWrap/>
            <w:tcMar>
              <w:top w:w="15" w:type="dxa"/>
              <w:left w:w="15" w:type="dxa"/>
              <w:right w:w="15" w:type="dxa"/>
            </w:tcMar>
            <w:vAlign w:val="center"/>
          </w:tcPr>
          <w:p w14:paraId="2463613E">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7.2</w:t>
            </w:r>
          </w:p>
        </w:tc>
        <w:tc>
          <w:tcPr>
            <w:tcW w:w="1875" w:type="dxa"/>
            <w:shd w:val="clear" w:color="auto" w:fill="auto"/>
            <w:noWrap/>
            <w:tcMar>
              <w:top w:w="15" w:type="dxa"/>
              <w:left w:w="15" w:type="dxa"/>
              <w:right w:w="15" w:type="dxa"/>
            </w:tcMar>
            <w:vAlign w:val="center"/>
          </w:tcPr>
          <w:p w14:paraId="69974853">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7.2</w:t>
            </w:r>
          </w:p>
        </w:tc>
        <w:tc>
          <w:tcPr>
            <w:tcW w:w="1385" w:type="dxa"/>
            <w:shd w:val="clear" w:color="auto" w:fill="auto"/>
            <w:noWrap/>
            <w:tcMar>
              <w:top w:w="15" w:type="dxa"/>
              <w:left w:w="15" w:type="dxa"/>
              <w:right w:w="15" w:type="dxa"/>
            </w:tcMar>
            <w:vAlign w:val="center"/>
          </w:tcPr>
          <w:p w14:paraId="5B6B4B17">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23DC181D">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46C062E2">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32C59142">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68D2D3AA">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890" w:type="dxa"/>
            <w:shd w:val="clear" w:color="auto" w:fill="auto"/>
            <w:noWrap/>
            <w:tcMar>
              <w:top w:w="15" w:type="dxa"/>
              <w:left w:w="15" w:type="dxa"/>
              <w:right w:w="15" w:type="dxa"/>
            </w:tcMar>
            <w:vAlign w:val="center"/>
          </w:tcPr>
          <w:p w14:paraId="724A8478">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r>
      <w:tr w14:paraId="152CC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8" w:hRule="atLeast"/>
        </w:trPr>
        <w:tc>
          <w:tcPr>
            <w:tcW w:w="3942" w:type="dxa"/>
            <w:gridSpan w:val="3"/>
            <w:shd w:val="clear" w:color="auto" w:fill="auto"/>
            <w:noWrap/>
            <w:tcMar>
              <w:top w:w="15" w:type="dxa"/>
              <w:left w:w="15" w:type="dxa"/>
              <w:right w:w="15" w:type="dxa"/>
            </w:tcMar>
            <w:vAlign w:val="center"/>
          </w:tcPr>
          <w:p w14:paraId="652FECAD">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214</w:t>
            </w:r>
          </w:p>
        </w:tc>
        <w:tc>
          <w:tcPr>
            <w:tcW w:w="4210" w:type="dxa"/>
            <w:shd w:val="clear" w:color="auto" w:fill="auto"/>
            <w:noWrap/>
            <w:tcMar>
              <w:top w:w="15" w:type="dxa"/>
              <w:left w:w="15" w:type="dxa"/>
              <w:right w:w="15" w:type="dxa"/>
            </w:tcMar>
            <w:vAlign w:val="center"/>
          </w:tcPr>
          <w:p w14:paraId="03357AA8">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交通运输支出</w:t>
            </w:r>
          </w:p>
        </w:tc>
        <w:tc>
          <w:tcPr>
            <w:tcW w:w="1875" w:type="dxa"/>
            <w:shd w:val="clear" w:color="auto" w:fill="auto"/>
            <w:noWrap/>
            <w:tcMar>
              <w:top w:w="15" w:type="dxa"/>
              <w:left w:w="15" w:type="dxa"/>
              <w:right w:w="15" w:type="dxa"/>
            </w:tcMar>
            <w:vAlign w:val="center"/>
          </w:tcPr>
          <w:p w14:paraId="06FC407A">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99.93</w:t>
            </w:r>
          </w:p>
        </w:tc>
        <w:tc>
          <w:tcPr>
            <w:tcW w:w="1875" w:type="dxa"/>
            <w:shd w:val="clear" w:color="auto" w:fill="auto"/>
            <w:noWrap/>
            <w:tcMar>
              <w:top w:w="15" w:type="dxa"/>
              <w:left w:w="15" w:type="dxa"/>
              <w:right w:w="15" w:type="dxa"/>
            </w:tcMar>
            <w:vAlign w:val="center"/>
          </w:tcPr>
          <w:p w14:paraId="70EC3104">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99.93</w:t>
            </w:r>
          </w:p>
        </w:tc>
        <w:tc>
          <w:tcPr>
            <w:tcW w:w="1385" w:type="dxa"/>
            <w:shd w:val="clear" w:color="auto" w:fill="auto"/>
            <w:noWrap/>
            <w:tcMar>
              <w:top w:w="15" w:type="dxa"/>
              <w:left w:w="15" w:type="dxa"/>
              <w:right w:w="15" w:type="dxa"/>
            </w:tcMar>
            <w:vAlign w:val="center"/>
          </w:tcPr>
          <w:p w14:paraId="7D5B95C1">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17CCF40D">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7121F023">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6D7C7BC7">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18A4609A">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890" w:type="dxa"/>
            <w:shd w:val="clear" w:color="auto" w:fill="auto"/>
            <w:noWrap/>
            <w:tcMar>
              <w:top w:w="15" w:type="dxa"/>
              <w:left w:w="15" w:type="dxa"/>
              <w:right w:w="15" w:type="dxa"/>
            </w:tcMar>
            <w:vAlign w:val="center"/>
          </w:tcPr>
          <w:p w14:paraId="3BBC0BD1">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r>
      <w:tr w14:paraId="15C4A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8" w:hRule="atLeast"/>
        </w:trPr>
        <w:tc>
          <w:tcPr>
            <w:tcW w:w="3942" w:type="dxa"/>
            <w:gridSpan w:val="3"/>
            <w:shd w:val="clear" w:color="auto" w:fill="auto"/>
            <w:noWrap/>
            <w:tcMar>
              <w:top w:w="15" w:type="dxa"/>
              <w:left w:w="15" w:type="dxa"/>
              <w:right w:w="15" w:type="dxa"/>
            </w:tcMar>
            <w:vAlign w:val="center"/>
          </w:tcPr>
          <w:p w14:paraId="58DED13D">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21401</w:t>
            </w:r>
          </w:p>
        </w:tc>
        <w:tc>
          <w:tcPr>
            <w:tcW w:w="4210" w:type="dxa"/>
            <w:shd w:val="clear" w:color="auto" w:fill="auto"/>
            <w:noWrap/>
            <w:tcMar>
              <w:top w:w="15" w:type="dxa"/>
              <w:left w:w="15" w:type="dxa"/>
              <w:right w:w="15" w:type="dxa"/>
            </w:tcMar>
            <w:vAlign w:val="center"/>
          </w:tcPr>
          <w:p w14:paraId="5AACE02F">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公路水路运输</w:t>
            </w:r>
          </w:p>
        </w:tc>
        <w:tc>
          <w:tcPr>
            <w:tcW w:w="1875" w:type="dxa"/>
            <w:shd w:val="clear" w:color="auto" w:fill="auto"/>
            <w:noWrap/>
            <w:tcMar>
              <w:top w:w="15" w:type="dxa"/>
              <w:left w:w="15" w:type="dxa"/>
              <w:right w:w="15" w:type="dxa"/>
            </w:tcMar>
            <w:vAlign w:val="center"/>
          </w:tcPr>
          <w:p w14:paraId="421E4C23">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99.93</w:t>
            </w:r>
          </w:p>
        </w:tc>
        <w:tc>
          <w:tcPr>
            <w:tcW w:w="1875" w:type="dxa"/>
            <w:shd w:val="clear" w:color="auto" w:fill="auto"/>
            <w:noWrap/>
            <w:tcMar>
              <w:top w:w="15" w:type="dxa"/>
              <w:left w:w="15" w:type="dxa"/>
              <w:right w:w="15" w:type="dxa"/>
            </w:tcMar>
            <w:vAlign w:val="center"/>
          </w:tcPr>
          <w:p w14:paraId="47A6AA10">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99.93</w:t>
            </w:r>
          </w:p>
        </w:tc>
        <w:tc>
          <w:tcPr>
            <w:tcW w:w="1385" w:type="dxa"/>
            <w:shd w:val="clear" w:color="auto" w:fill="auto"/>
            <w:noWrap/>
            <w:tcMar>
              <w:top w:w="15" w:type="dxa"/>
              <w:left w:w="15" w:type="dxa"/>
              <w:right w:w="15" w:type="dxa"/>
            </w:tcMar>
            <w:vAlign w:val="center"/>
          </w:tcPr>
          <w:p w14:paraId="09DC193E">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68798356">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1D084324">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00561B89">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2CD0DBF9">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890" w:type="dxa"/>
            <w:shd w:val="clear" w:color="auto" w:fill="auto"/>
            <w:noWrap/>
            <w:tcMar>
              <w:top w:w="15" w:type="dxa"/>
              <w:left w:w="15" w:type="dxa"/>
              <w:right w:w="15" w:type="dxa"/>
            </w:tcMar>
            <w:vAlign w:val="center"/>
          </w:tcPr>
          <w:p w14:paraId="2C1534E3">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r>
      <w:tr w14:paraId="6A32A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8" w:hRule="atLeast"/>
        </w:trPr>
        <w:tc>
          <w:tcPr>
            <w:tcW w:w="3942" w:type="dxa"/>
            <w:gridSpan w:val="3"/>
            <w:shd w:val="clear" w:color="auto" w:fill="auto"/>
            <w:noWrap/>
            <w:tcMar>
              <w:top w:w="15" w:type="dxa"/>
              <w:left w:w="15" w:type="dxa"/>
              <w:right w:w="15" w:type="dxa"/>
            </w:tcMar>
            <w:vAlign w:val="center"/>
          </w:tcPr>
          <w:p w14:paraId="77898BC5">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2140104</w:t>
            </w:r>
          </w:p>
        </w:tc>
        <w:tc>
          <w:tcPr>
            <w:tcW w:w="4210" w:type="dxa"/>
            <w:shd w:val="clear" w:color="auto" w:fill="auto"/>
            <w:noWrap/>
            <w:tcMar>
              <w:top w:w="15" w:type="dxa"/>
              <w:left w:w="15" w:type="dxa"/>
              <w:right w:w="15" w:type="dxa"/>
            </w:tcMar>
            <w:vAlign w:val="center"/>
          </w:tcPr>
          <w:p w14:paraId="49C7E078">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公路建设</w:t>
            </w:r>
          </w:p>
        </w:tc>
        <w:tc>
          <w:tcPr>
            <w:tcW w:w="1875" w:type="dxa"/>
            <w:shd w:val="clear" w:color="auto" w:fill="auto"/>
            <w:noWrap/>
            <w:tcMar>
              <w:top w:w="15" w:type="dxa"/>
              <w:left w:w="15" w:type="dxa"/>
              <w:right w:w="15" w:type="dxa"/>
            </w:tcMar>
            <w:vAlign w:val="center"/>
          </w:tcPr>
          <w:p w14:paraId="3A23EB47">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99.93</w:t>
            </w:r>
          </w:p>
        </w:tc>
        <w:tc>
          <w:tcPr>
            <w:tcW w:w="1875" w:type="dxa"/>
            <w:shd w:val="clear" w:color="auto" w:fill="auto"/>
            <w:noWrap/>
            <w:tcMar>
              <w:top w:w="15" w:type="dxa"/>
              <w:left w:w="15" w:type="dxa"/>
              <w:right w:w="15" w:type="dxa"/>
            </w:tcMar>
            <w:vAlign w:val="center"/>
          </w:tcPr>
          <w:p w14:paraId="7A260AF0">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99.93</w:t>
            </w:r>
          </w:p>
        </w:tc>
        <w:tc>
          <w:tcPr>
            <w:tcW w:w="1385" w:type="dxa"/>
            <w:shd w:val="clear" w:color="auto" w:fill="auto"/>
            <w:noWrap/>
            <w:tcMar>
              <w:top w:w="15" w:type="dxa"/>
              <w:left w:w="15" w:type="dxa"/>
              <w:right w:w="15" w:type="dxa"/>
            </w:tcMar>
            <w:vAlign w:val="center"/>
          </w:tcPr>
          <w:p w14:paraId="648F9286">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78974B46">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09D8C307">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669D73BB">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63F6F8DF">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890" w:type="dxa"/>
            <w:shd w:val="clear" w:color="auto" w:fill="auto"/>
            <w:noWrap/>
            <w:tcMar>
              <w:top w:w="15" w:type="dxa"/>
              <w:left w:w="15" w:type="dxa"/>
              <w:right w:w="15" w:type="dxa"/>
            </w:tcMar>
            <w:vAlign w:val="center"/>
          </w:tcPr>
          <w:p w14:paraId="3D7B18EE">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r>
      <w:tr w14:paraId="33740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8" w:hRule="atLeast"/>
        </w:trPr>
        <w:tc>
          <w:tcPr>
            <w:tcW w:w="3942" w:type="dxa"/>
            <w:gridSpan w:val="3"/>
            <w:shd w:val="clear" w:color="auto" w:fill="auto"/>
            <w:noWrap/>
            <w:tcMar>
              <w:top w:w="15" w:type="dxa"/>
              <w:left w:w="15" w:type="dxa"/>
              <w:right w:w="15" w:type="dxa"/>
            </w:tcMar>
            <w:vAlign w:val="center"/>
          </w:tcPr>
          <w:p w14:paraId="0D7B4A99">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216</w:t>
            </w:r>
          </w:p>
        </w:tc>
        <w:tc>
          <w:tcPr>
            <w:tcW w:w="4210" w:type="dxa"/>
            <w:shd w:val="clear" w:color="auto" w:fill="auto"/>
            <w:noWrap/>
            <w:tcMar>
              <w:top w:w="15" w:type="dxa"/>
              <w:left w:w="15" w:type="dxa"/>
              <w:right w:w="15" w:type="dxa"/>
            </w:tcMar>
            <w:vAlign w:val="center"/>
          </w:tcPr>
          <w:p w14:paraId="18F30B8E">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商业服务业等支出</w:t>
            </w:r>
          </w:p>
        </w:tc>
        <w:tc>
          <w:tcPr>
            <w:tcW w:w="1875" w:type="dxa"/>
            <w:shd w:val="clear" w:color="auto" w:fill="auto"/>
            <w:noWrap/>
            <w:tcMar>
              <w:top w:w="15" w:type="dxa"/>
              <w:left w:w="15" w:type="dxa"/>
              <w:right w:w="15" w:type="dxa"/>
            </w:tcMar>
            <w:vAlign w:val="center"/>
          </w:tcPr>
          <w:p w14:paraId="1A072387">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33.38</w:t>
            </w:r>
          </w:p>
        </w:tc>
        <w:tc>
          <w:tcPr>
            <w:tcW w:w="1875" w:type="dxa"/>
            <w:shd w:val="clear" w:color="auto" w:fill="auto"/>
            <w:noWrap/>
            <w:tcMar>
              <w:top w:w="15" w:type="dxa"/>
              <w:left w:w="15" w:type="dxa"/>
              <w:right w:w="15" w:type="dxa"/>
            </w:tcMar>
            <w:vAlign w:val="center"/>
          </w:tcPr>
          <w:p w14:paraId="6917D99F">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33.38</w:t>
            </w:r>
          </w:p>
        </w:tc>
        <w:tc>
          <w:tcPr>
            <w:tcW w:w="1385" w:type="dxa"/>
            <w:shd w:val="clear" w:color="auto" w:fill="auto"/>
            <w:noWrap/>
            <w:tcMar>
              <w:top w:w="15" w:type="dxa"/>
              <w:left w:w="15" w:type="dxa"/>
              <w:right w:w="15" w:type="dxa"/>
            </w:tcMar>
            <w:vAlign w:val="center"/>
          </w:tcPr>
          <w:p w14:paraId="3428D93C">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5676B8E6">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665F524A">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0A542A31">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7079E782">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890" w:type="dxa"/>
            <w:shd w:val="clear" w:color="auto" w:fill="auto"/>
            <w:noWrap/>
            <w:tcMar>
              <w:top w:w="15" w:type="dxa"/>
              <w:left w:w="15" w:type="dxa"/>
              <w:right w:w="15" w:type="dxa"/>
            </w:tcMar>
            <w:vAlign w:val="center"/>
          </w:tcPr>
          <w:p w14:paraId="6091811E">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r>
      <w:tr w14:paraId="315FC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8" w:hRule="atLeast"/>
        </w:trPr>
        <w:tc>
          <w:tcPr>
            <w:tcW w:w="3942" w:type="dxa"/>
            <w:gridSpan w:val="3"/>
            <w:shd w:val="clear" w:color="auto" w:fill="auto"/>
            <w:noWrap/>
            <w:tcMar>
              <w:top w:w="15" w:type="dxa"/>
              <w:left w:w="15" w:type="dxa"/>
              <w:right w:w="15" w:type="dxa"/>
            </w:tcMar>
            <w:vAlign w:val="center"/>
          </w:tcPr>
          <w:p w14:paraId="649F16B1">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21602</w:t>
            </w:r>
          </w:p>
        </w:tc>
        <w:tc>
          <w:tcPr>
            <w:tcW w:w="4210" w:type="dxa"/>
            <w:shd w:val="clear" w:color="auto" w:fill="auto"/>
            <w:noWrap/>
            <w:tcMar>
              <w:top w:w="15" w:type="dxa"/>
              <w:left w:w="15" w:type="dxa"/>
              <w:right w:w="15" w:type="dxa"/>
            </w:tcMar>
            <w:vAlign w:val="center"/>
          </w:tcPr>
          <w:p w14:paraId="2C8DFF59">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商业流通事务</w:t>
            </w:r>
          </w:p>
        </w:tc>
        <w:tc>
          <w:tcPr>
            <w:tcW w:w="1875" w:type="dxa"/>
            <w:shd w:val="clear" w:color="auto" w:fill="auto"/>
            <w:noWrap/>
            <w:tcMar>
              <w:top w:w="15" w:type="dxa"/>
              <w:left w:w="15" w:type="dxa"/>
              <w:right w:w="15" w:type="dxa"/>
            </w:tcMar>
            <w:vAlign w:val="center"/>
          </w:tcPr>
          <w:p w14:paraId="59A4A8F4">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33.38</w:t>
            </w:r>
          </w:p>
        </w:tc>
        <w:tc>
          <w:tcPr>
            <w:tcW w:w="1875" w:type="dxa"/>
            <w:shd w:val="clear" w:color="auto" w:fill="auto"/>
            <w:noWrap/>
            <w:tcMar>
              <w:top w:w="15" w:type="dxa"/>
              <w:left w:w="15" w:type="dxa"/>
              <w:right w:w="15" w:type="dxa"/>
            </w:tcMar>
            <w:vAlign w:val="center"/>
          </w:tcPr>
          <w:p w14:paraId="22DFC192">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33.38</w:t>
            </w:r>
          </w:p>
        </w:tc>
        <w:tc>
          <w:tcPr>
            <w:tcW w:w="1385" w:type="dxa"/>
            <w:shd w:val="clear" w:color="auto" w:fill="auto"/>
            <w:noWrap/>
            <w:tcMar>
              <w:top w:w="15" w:type="dxa"/>
              <w:left w:w="15" w:type="dxa"/>
              <w:right w:w="15" w:type="dxa"/>
            </w:tcMar>
            <w:vAlign w:val="center"/>
          </w:tcPr>
          <w:p w14:paraId="31967E26">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3F3BDA9C">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580B1844">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2DF36325">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6DB816D9">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890" w:type="dxa"/>
            <w:shd w:val="clear" w:color="auto" w:fill="auto"/>
            <w:noWrap/>
            <w:tcMar>
              <w:top w:w="15" w:type="dxa"/>
              <w:left w:w="15" w:type="dxa"/>
              <w:right w:w="15" w:type="dxa"/>
            </w:tcMar>
            <w:vAlign w:val="center"/>
          </w:tcPr>
          <w:p w14:paraId="38015070">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r>
      <w:tr w14:paraId="066F6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8" w:hRule="atLeast"/>
        </w:trPr>
        <w:tc>
          <w:tcPr>
            <w:tcW w:w="3942" w:type="dxa"/>
            <w:gridSpan w:val="3"/>
            <w:shd w:val="clear" w:color="auto" w:fill="auto"/>
            <w:noWrap/>
            <w:tcMar>
              <w:top w:w="15" w:type="dxa"/>
              <w:left w:w="15" w:type="dxa"/>
              <w:right w:w="15" w:type="dxa"/>
            </w:tcMar>
            <w:vAlign w:val="center"/>
          </w:tcPr>
          <w:p w14:paraId="34A9B715">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2160299</w:t>
            </w:r>
          </w:p>
        </w:tc>
        <w:tc>
          <w:tcPr>
            <w:tcW w:w="4210" w:type="dxa"/>
            <w:shd w:val="clear" w:color="auto" w:fill="auto"/>
            <w:noWrap/>
            <w:tcMar>
              <w:top w:w="15" w:type="dxa"/>
              <w:left w:w="15" w:type="dxa"/>
              <w:right w:w="15" w:type="dxa"/>
            </w:tcMar>
            <w:vAlign w:val="center"/>
          </w:tcPr>
          <w:p w14:paraId="50FE6DD0">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其他商业流通事务支出</w:t>
            </w:r>
          </w:p>
        </w:tc>
        <w:tc>
          <w:tcPr>
            <w:tcW w:w="1875" w:type="dxa"/>
            <w:shd w:val="clear" w:color="auto" w:fill="auto"/>
            <w:noWrap/>
            <w:tcMar>
              <w:top w:w="15" w:type="dxa"/>
              <w:left w:w="15" w:type="dxa"/>
              <w:right w:w="15" w:type="dxa"/>
            </w:tcMar>
            <w:vAlign w:val="center"/>
          </w:tcPr>
          <w:p w14:paraId="333F821F">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33.38</w:t>
            </w:r>
          </w:p>
        </w:tc>
        <w:tc>
          <w:tcPr>
            <w:tcW w:w="1875" w:type="dxa"/>
            <w:shd w:val="clear" w:color="auto" w:fill="auto"/>
            <w:noWrap/>
            <w:tcMar>
              <w:top w:w="15" w:type="dxa"/>
              <w:left w:w="15" w:type="dxa"/>
              <w:right w:w="15" w:type="dxa"/>
            </w:tcMar>
            <w:vAlign w:val="center"/>
          </w:tcPr>
          <w:p w14:paraId="2C8BFBEF">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33.38</w:t>
            </w:r>
          </w:p>
        </w:tc>
        <w:tc>
          <w:tcPr>
            <w:tcW w:w="1385" w:type="dxa"/>
            <w:shd w:val="clear" w:color="auto" w:fill="auto"/>
            <w:noWrap/>
            <w:tcMar>
              <w:top w:w="15" w:type="dxa"/>
              <w:left w:w="15" w:type="dxa"/>
              <w:right w:w="15" w:type="dxa"/>
            </w:tcMar>
            <w:vAlign w:val="center"/>
          </w:tcPr>
          <w:p w14:paraId="5EA88E6F">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1B118839">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553B53BD">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11438A71">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4C382258">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890" w:type="dxa"/>
            <w:shd w:val="clear" w:color="auto" w:fill="auto"/>
            <w:noWrap/>
            <w:tcMar>
              <w:top w:w="15" w:type="dxa"/>
              <w:left w:w="15" w:type="dxa"/>
              <w:right w:w="15" w:type="dxa"/>
            </w:tcMar>
            <w:vAlign w:val="center"/>
          </w:tcPr>
          <w:p w14:paraId="6786FD60">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r>
      <w:tr w14:paraId="706AA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8" w:hRule="atLeast"/>
        </w:trPr>
        <w:tc>
          <w:tcPr>
            <w:tcW w:w="3942" w:type="dxa"/>
            <w:gridSpan w:val="3"/>
            <w:shd w:val="clear" w:color="auto" w:fill="auto"/>
            <w:noWrap/>
            <w:tcMar>
              <w:top w:w="15" w:type="dxa"/>
              <w:left w:w="15" w:type="dxa"/>
              <w:right w:w="15" w:type="dxa"/>
            </w:tcMar>
            <w:vAlign w:val="center"/>
          </w:tcPr>
          <w:p w14:paraId="09230EA4">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221</w:t>
            </w:r>
          </w:p>
        </w:tc>
        <w:tc>
          <w:tcPr>
            <w:tcW w:w="4210" w:type="dxa"/>
            <w:shd w:val="clear" w:color="auto" w:fill="auto"/>
            <w:noWrap/>
            <w:tcMar>
              <w:top w:w="15" w:type="dxa"/>
              <w:left w:w="15" w:type="dxa"/>
              <w:right w:w="15" w:type="dxa"/>
            </w:tcMar>
            <w:vAlign w:val="center"/>
          </w:tcPr>
          <w:p w14:paraId="256C9E66">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住房保障支出</w:t>
            </w:r>
          </w:p>
        </w:tc>
        <w:tc>
          <w:tcPr>
            <w:tcW w:w="1875" w:type="dxa"/>
            <w:shd w:val="clear" w:color="auto" w:fill="auto"/>
            <w:noWrap/>
            <w:tcMar>
              <w:top w:w="15" w:type="dxa"/>
              <w:left w:w="15" w:type="dxa"/>
              <w:right w:w="15" w:type="dxa"/>
            </w:tcMar>
            <w:vAlign w:val="center"/>
          </w:tcPr>
          <w:p w14:paraId="0C257C5F">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51.83</w:t>
            </w:r>
          </w:p>
        </w:tc>
        <w:tc>
          <w:tcPr>
            <w:tcW w:w="1875" w:type="dxa"/>
            <w:shd w:val="clear" w:color="auto" w:fill="auto"/>
            <w:noWrap/>
            <w:tcMar>
              <w:top w:w="15" w:type="dxa"/>
              <w:left w:w="15" w:type="dxa"/>
              <w:right w:w="15" w:type="dxa"/>
            </w:tcMar>
            <w:vAlign w:val="center"/>
          </w:tcPr>
          <w:p w14:paraId="6665F51B">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51.83</w:t>
            </w:r>
          </w:p>
        </w:tc>
        <w:tc>
          <w:tcPr>
            <w:tcW w:w="1385" w:type="dxa"/>
            <w:shd w:val="clear" w:color="auto" w:fill="auto"/>
            <w:noWrap/>
            <w:tcMar>
              <w:top w:w="15" w:type="dxa"/>
              <w:left w:w="15" w:type="dxa"/>
              <w:right w:w="15" w:type="dxa"/>
            </w:tcMar>
            <w:vAlign w:val="center"/>
          </w:tcPr>
          <w:p w14:paraId="1A6486D0">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75CB2229">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77109F91">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648DFBB8">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152BA0EA">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890" w:type="dxa"/>
            <w:shd w:val="clear" w:color="auto" w:fill="auto"/>
            <w:noWrap/>
            <w:tcMar>
              <w:top w:w="15" w:type="dxa"/>
              <w:left w:w="15" w:type="dxa"/>
              <w:right w:w="15" w:type="dxa"/>
            </w:tcMar>
            <w:vAlign w:val="center"/>
          </w:tcPr>
          <w:p w14:paraId="25C52225">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r>
      <w:tr w14:paraId="053E6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8" w:hRule="atLeast"/>
        </w:trPr>
        <w:tc>
          <w:tcPr>
            <w:tcW w:w="3942" w:type="dxa"/>
            <w:gridSpan w:val="3"/>
            <w:shd w:val="clear" w:color="auto" w:fill="auto"/>
            <w:noWrap/>
            <w:tcMar>
              <w:top w:w="15" w:type="dxa"/>
              <w:left w:w="15" w:type="dxa"/>
              <w:right w:w="15" w:type="dxa"/>
            </w:tcMar>
            <w:vAlign w:val="center"/>
          </w:tcPr>
          <w:p w14:paraId="4596EE00">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22102</w:t>
            </w:r>
          </w:p>
        </w:tc>
        <w:tc>
          <w:tcPr>
            <w:tcW w:w="4210" w:type="dxa"/>
            <w:shd w:val="clear" w:color="auto" w:fill="auto"/>
            <w:noWrap/>
            <w:tcMar>
              <w:top w:w="15" w:type="dxa"/>
              <w:left w:w="15" w:type="dxa"/>
              <w:right w:w="15" w:type="dxa"/>
            </w:tcMar>
            <w:vAlign w:val="center"/>
          </w:tcPr>
          <w:p w14:paraId="7E161C81">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住房改革支出</w:t>
            </w:r>
          </w:p>
        </w:tc>
        <w:tc>
          <w:tcPr>
            <w:tcW w:w="1875" w:type="dxa"/>
            <w:shd w:val="clear" w:color="auto" w:fill="auto"/>
            <w:noWrap/>
            <w:tcMar>
              <w:top w:w="15" w:type="dxa"/>
              <w:left w:w="15" w:type="dxa"/>
              <w:right w:w="15" w:type="dxa"/>
            </w:tcMar>
            <w:vAlign w:val="center"/>
          </w:tcPr>
          <w:p w14:paraId="741119EE">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51.83</w:t>
            </w:r>
          </w:p>
        </w:tc>
        <w:tc>
          <w:tcPr>
            <w:tcW w:w="1875" w:type="dxa"/>
            <w:shd w:val="clear" w:color="auto" w:fill="auto"/>
            <w:noWrap/>
            <w:tcMar>
              <w:top w:w="15" w:type="dxa"/>
              <w:left w:w="15" w:type="dxa"/>
              <w:right w:w="15" w:type="dxa"/>
            </w:tcMar>
            <w:vAlign w:val="center"/>
          </w:tcPr>
          <w:p w14:paraId="46C16A8A">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51.83</w:t>
            </w:r>
          </w:p>
        </w:tc>
        <w:tc>
          <w:tcPr>
            <w:tcW w:w="1385" w:type="dxa"/>
            <w:shd w:val="clear" w:color="auto" w:fill="auto"/>
            <w:noWrap/>
            <w:tcMar>
              <w:top w:w="15" w:type="dxa"/>
              <w:left w:w="15" w:type="dxa"/>
              <w:right w:w="15" w:type="dxa"/>
            </w:tcMar>
            <w:vAlign w:val="center"/>
          </w:tcPr>
          <w:p w14:paraId="5044D622">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1D152E65">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77921F61">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40CC36E9">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67A41505">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890" w:type="dxa"/>
            <w:shd w:val="clear" w:color="auto" w:fill="auto"/>
            <w:noWrap/>
            <w:tcMar>
              <w:top w:w="15" w:type="dxa"/>
              <w:left w:w="15" w:type="dxa"/>
              <w:right w:w="15" w:type="dxa"/>
            </w:tcMar>
            <w:vAlign w:val="center"/>
          </w:tcPr>
          <w:p w14:paraId="7C4A13F8">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r>
      <w:tr w14:paraId="68D91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8" w:hRule="atLeast"/>
        </w:trPr>
        <w:tc>
          <w:tcPr>
            <w:tcW w:w="3942" w:type="dxa"/>
            <w:gridSpan w:val="3"/>
            <w:shd w:val="clear" w:color="auto" w:fill="auto"/>
            <w:noWrap/>
            <w:tcMar>
              <w:top w:w="15" w:type="dxa"/>
              <w:left w:w="15" w:type="dxa"/>
              <w:right w:w="15" w:type="dxa"/>
            </w:tcMar>
            <w:vAlign w:val="center"/>
          </w:tcPr>
          <w:p w14:paraId="648005E6">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2210201</w:t>
            </w:r>
          </w:p>
        </w:tc>
        <w:tc>
          <w:tcPr>
            <w:tcW w:w="4210" w:type="dxa"/>
            <w:shd w:val="clear" w:color="auto" w:fill="auto"/>
            <w:noWrap/>
            <w:tcMar>
              <w:top w:w="15" w:type="dxa"/>
              <w:left w:w="15" w:type="dxa"/>
              <w:right w:w="15" w:type="dxa"/>
            </w:tcMar>
            <w:vAlign w:val="center"/>
          </w:tcPr>
          <w:p w14:paraId="3E16ACD9">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住房公积金</w:t>
            </w:r>
          </w:p>
        </w:tc>
        <w:tc>
          <w:tcPr>
            <w:tcW w:w="1875" w:type="dxa"/>
            <w:shd w:val="clear" w:color="auto" w:fill="auto"/>
            <w:noWrap/>
            <w:tcMar>
              <w:top w:w="15" w:type="dxa"/>
              <w:left w:w="15" w:type="dxa"/>
              <w:right w:w="15" w:type="dxa"/>
            </w:tcMar>
            <w:vAlign w:val="center"/>
          </w:tcPr>
          <w:p w14:paraId="0C1B4EC3">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51.83</w:t>
            </w:r>
          </w:p>
        </w:tc>
        <w:tc>
          <w:tcPr>
            <w:tcW w:w="1875" w:type="dxa"/>
            <w:shd w:val="clear" w:color="auto" w:fill="auto"/>
            <w:noWrap/>
            <w:tcMar>
              <w:top w:w="15" w:type="dxa"/>
              <w:left w:w="15" w:type="dxa"/>
              <w:right w:w="15" w:type="dxa"/>
            </w:tcMar>
            <w:vAlign w:val="center"/>
          </w:tcPr>
          <w:p w14:paraId="51BEC5F1">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51.83</w:t>
            </w:r>
          </w:p>
        </w:tc>
        <w:tc>
          <w:tcPr>
            <w:tcW w:w="1385" w:type="dxa"/>
            <w:shd w:val="clear" w:color="auto" w:fill="auto"/>
            <w:noWrap/>
            <w:tcMar>
              <w:top w:w="15" w:type="dxa"/>
              <w:left w:w="15" w:type="dxa"/>
              <w:right w:w="15" w:type="dxa"/>
            </w:tcMar>
            <w:vAlign w:val="center"/>
          </w:tcPr>
          <w:p w14:paraId="66BA4AF6">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679BF5E9">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3D9C3DF3">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79258078">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372CE251">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890" w:type="dxa"/>
            <w:shd w:val="clear" w:color="auto" w:fill="auto"/>
            <w:noWrap/>
            <w:tcMar>
              <w:top w:w="15" w:type="dxa"/>
              <w:left w:w="15" w:type="dxa"/>
              <w:right w:w="15" w:type="dxa"/>
            </w:tcMar>
            <w:vAlign w:val="center"/>
          </w:tcPr>
          <w:p w14:paraId="309AD723">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r>
      <w:tr w14:paraId="73CD7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8" w:hRule="atLeast"/>
        </w:trPr>
        <w:tc>
          <w:tcPr>
            <w:tcW w:w="3942" w:type="dxa"/>
            <w:gridSpan w:val="3"/>
            <w:shd w:val="clear" w:color="auto" w:fill="auto"/>
            <w:noWrap/>
            <w:tcMar>
              <w:top w:w="15" w:type="dxa"/>
              <w:left w:w="15" w:type="dxa"/>
              <w:right w:w="15" w:type="dxa"/>
            </w:tcMar>
            <w:vAlign w:val="center"/>
          </w:tcPr>
          <w:p w14:paraId="40F8EB91">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224</w:t>
            </w:r>
          </w:p>
        </w:tc>
        <w:tc>
          <w:tcPr>
            <w:tcW w:w="4210" w:type="dxa"/>
            <w:shd w:val="clear" w:color="auto" w:fill="auto"/>
            <w:noWrap/>
            <w:tcMar>
              <w:top w:w="15" w:type="dxa"/>
              <w:left w:w="15" w:type="dxa"/>
              <w:right w:w="15" w:type="dxa"/>
            </w:tcMar>
            <w:vAlign w:val="center"/>
          </w:tcPr>
          <w:p w14:paraId="7C58ACEB">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灾害防治及应急管理支出</w:t>
            </w:r>
          </w:p>
        </w:tc>
        <w:tc>
          <w:tcPr>
            <w:tcW w:w="1875" w:type="dxa"/>
            <w:shd w:val="clear" w:color="auto" w:fill="auto"/>
            <w:noWrap/>
            <w:tcMar>
              <w:top w:w="15" w:type="dxa"/>
              <w:left w:w="15" w:type="dxa"/>
              <w:right w:w="15" w:type="dxa"/>
            </w:tcMar>
            <w:vAlign w:val="center"/>
          </w:tcPr>
          <w:p w14:paraId="0CB91A76">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26.86</w:t>
            </w:r>
          </w:p>
        </w:tc>
        <w:tc>
          <w:tcPr>
            <w:tcW w:w="1875" w:type="dxa"/>
            <w:shd w:val="clear" w:color="auto" w:fill="auto"/>
            <w:noWrap/>
            <w:tcMar>
              <w:top w:w="15" w:type="dxa"/>
              <w:left w:w="15" w:type="dxa"/>
              <w:right w:w="15" w:type="dxa"/>
            </w:tcMar>
            <w:vAlign w:val="center"/>
          </w:tcPr>
          <w:p w14:paraId="2DD95390">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26.86</w:t>
            </w:r>
          </w:p>
        </w:tc>
        <w:tc>
          <w:tcPr>
            <w:tcW w:w="1385" w:type="dxa"/>
            <w:shd w:val="clear" w:color="auto" w:fill="auto"/>
            <w:noWrap/>
            <w:tcMar>
              <w:top w:w="15" w:type="dxa"/>
              <w:left w:w="15" w:type="dxa"/>
              <w:right w:w="15" w:type="dxa"/>
            </w:tcMar>
            <w:vAlign w:val="center"/>
          </w:tcPr>
          <w:p w14:paraId="3A10AEF3">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528911D0">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384C9380">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3440B00A">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166BA2E0">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890" w:type="dxa"/>
            <w:shd w:val="clear" w:color="auto" w:fill="auto"/>
            <w:noWrap/>
            <w:tcMar>
              <w:top w:w="15" w:type="dxa"/>
              <w:left w:w="15" w:type="dxa"/>
              <w:right w:w="15" w:type="dxa"/>
            </w:tcMar>
            <w:vAlign w:val="center"/>
          </w:tcPr>
          <w:p w14:paraId="58B10EFE">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r>
      <w:tr w14:paraId="56CF7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8" w:hRule="atLeast"/>
        </w:trPr>
        <w:tc>
          <w:tcPr>
            <w:tcW w:w="3942" w:type="dxa"/>
            <w:gridSpan w:val="3"/>
            <w:shd w:val="clear" w:color="auto" w:fill="auto"/>
            <w:noWrap/>
            <w:tcMar>
              <w:top w:w="15" w:type="dxa"/>
              <w:left w:w="15" w:type="dxa"/>
              <w:right w:w="15" w:type="dxa"/>
            </w:tcMar>
            <w:vAlign w:val="center"/>
          </w:tcPr>
          <w:p w14:paraId="0A5B0E77">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22406</w:t>
            </w:r>
          </w:p>
        </w:tc>
        <w:tc>
          <w:tcPr>
            <w:tcW w:w="4210" w:type="dxa"/>
            <w:shd w:val="clear" w:color="auto" w:fill="auto"/>
            <w:noWrap/>
            <w:tcMar>
              <w:top w:w="15" w:type="dxa"/>
              <w:left w:w="15" w:type="dxa"/>
              <w:right w:w="15" w:type="dxa"/>
            </w:tcMar>
            <w:vAlign w:val="center"/>
          </w:tcPr>
          <w:p w14:paraId="62828A37">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自然灾害防治</w:t>
            </w:r>
          </w:p>
        </w:tc>
        <w:tc>
          <w:tcPr>
            <w:tcW w:w="1875" w:type="dxa"/>
            <w:shd w:val="clear" w:color="auto" w:fill="auto"/>
            <w:noWrap/>
            <w:tcMar>
              <w:top w:w="15" w:type="dxa"/>
              <w:left w:w="15" w:type="dxa"/>
              <w:right w:w="15" w:type="dxa"/>
            </w:tcMar>
            <w:vAlign w:val="center"/>
          </w:tcPr>
          <w:p w14:paraId="4B1DDD8F">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12</w:t>
            </w:r>
          </w:p>
        </w:tc>
        <w:tc>
          <w:tcPr>
            <w:tcW w:w="1875" w:type="dxa"/>
            <w:shd w:val="clear" w:color="auto" w:fill="auto"/>
            <w:noWrap/>
            <w:tcMar>
              <w:top w:w="15" w:type="dxa"/>
              <w:left w:w="15" w:type="dxa"/>
              <w:right w:w="15" w:type="dxa"/>
            </w:tcMar>
            <w:vAlign w:val="center"/>
          </w:tcPr>
          <w:p w14:paraId="10DC8D8A">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12</w:t>
            </w:r>
          </w:p>
        </w:tc>
        <w:tc>
          <w:tcPr>
            <w:tcW w:w="1385" w:type="dxa"/>
            <w:shd w:val="clear" w:color="auto" w:fill="auto"/>
            <w:noWrap/>
            <w:tcMar>
              <w:top w:w="15" w:type="dxa"/>
              <w:left w:w="15" w:type="dxa"/>
              <w:right w:w="15" w:type="dxa"/>
            </w:tcMar>
            <w:vAlign w:val="center"/>
          </w:tcPr>
          <w:p w14:paraId="310D710D">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434BB012">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2DB0F162">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454F55F6">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5C3C3AEF">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890" w:type="dxa"/>
            <w:shd w:val="clear" w:color="auto" w:fill="auto"/>
            <w:noWrap/>
            <w:tcMar>
              <w:top w:w="15" w:type="dxa"/>
              <w:left w:w="15" w:type="dxa"/>
              <w:right w:w="15" w:type="dxa"/>
            </w:tcMar>
            <w:vAlign w:val="center"/>
          </w:tcPr>
          <w:p w14:paraId="4A4E5CBE">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r>
      <w:tr w14:paraId="33400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8" w:hRule="atLeast"/>
        </w:trPr>
        <w:tc>
          <w:tcPr>
            <w:tcW w:w="3942" w:type="dxa"/>
            <w:gridSpan w:val="3"/>
            <w:shd w:val="clear" w:color="auto" w:fill="auto"/>
            <w:noWrap/>
            <w:tcMar>
              <w:top w:w="15" w:type="dxa"/>
              <w:left w:w="15" w:type="dxa"/>
              <w:right w:w="15" w:type="dxa"/>
            </w:tcMar>
            <w:vAlign w:val="center"/>
          </w:tcPr>
          <w:p w14:paraId="6209C12F">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2240601</w:t>
            </w:r>
          </w:p>
        </w:tc>
        <w:tc>
          <w:tcPr>
            <w:tcW w:w="4210" w:type="dxa"/>
            <w:shd w:val="clear" w:color="auto" w:fill="auto"/>
            <w:noWrap/>
            <w:tcMar>
              <w:top w:w="15" w:type="dxa"/>
              <w:left w:w="15" w:type="dxa"/>
              <w:right w:w="15" w:type="dxa"/>
            </w:tcMar>
            <w:vAlign w:val="center"/>
          </w:tcPr>
          <w:p w14:paraId="134B5F16">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地质灾害防治</w:t>
            </w:r>
          </w:p>
        </w:tc>
        <w:tc>
          <w:tcPr>
            <w:tcW w:w="1875" w:type="dxa"/>
            <w:shd w:val="clear" w:color="auto" w:fill="auto"/>
            <w:noWrap/>
            <w:tcMar>
              <w:top w:w="15" w:type="dxa"/>
              <w:left w:w="15" w:type="dxa"/>
              <w:right w:w="15" w:type="dxa"/>
            </w:tcMar>
            <w:vAlign w:val="center"/>
          </w:tcPr>
          <w:p w14:paraId="660FFFCE">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12</w:t>
            </w:r>
          </w:p>
        </w:tc>
        <w:tc>
          <w:tcPr>
            <w:tcW w:w="1875" w:type="dxa"/>
            <w:shd w:val="clear" w:color="auto" w:fill="auto"/>
            <w:noWrap/>
            <w:tcMar>
              <w:top w:w="15" w:type="dxa"/>
              <w:left w:w="15" w:type="dxa"/>
              <w:right w:w="15" w:type="dxa"/>
            </w:tcMar>
            <w:vAlign w:val="center"/>
          </w:tcPr>
          <w:p w14:paraId="1CE6CE6B">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12</w:t>
            </w:r>
          </w:p>
        </w:tc>
        <w:tc>
          <w:tcPr>
            <w:tcW w:w="1385" w:type="dxa"/>
            <w:shd w:val="clear" w:color="auto" w:fill="auto"/>
            <w:noWrap/>
            <w:tcMar>
              <w:top w:w="15" w:type="dxa"/>
              <w:left w:w="15" w:type="dxa"/>
              <w:right w:w="15" w:type="dxa"/>
            </w:tcMar>
            <w:vAlign w:val="center"/>
          </w:tcPr>
          <w:p w14:paraId="6A0D9CD4">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36A94CC9">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14841AD7">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52B65622">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739869E9">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890" w:type="dxa"/>
            <w:shd w:val="clear" w:color="auto" w:fill="auto"/>
            <w:noWrap/>
            <w:tcMar>
              <w:top w:w="15" w:type="dxa"/>
              <w:left w:w="15" w:type="dxa"/>
              <w:right w:w="15" w:type="dxa"/>
            </w:tcMar>
            <w:vAlign w:val="center"/>
          </w:tcPr>
          <w:p w14:paraId="5F8D9C33">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r>
      <w:tr w14:paraId="6C0A4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8" w:hRule="atLeast"/>
        </w:trPr>
        <w:tc>
          <w:tcPr>
            <w:tcW w:w="3942" w:type="dxa"/>
            <w:gridSpan w:val="3"/>
            <w:shd w:val="clear" w:color="auto" w:fill="auto"/>
            <w:noWrap/>
            <w:tcMar>
              <w:top w:w="15" w:type="dxa"/>
              <w:left w:w="15" w:type="dxa"/>
              <w:right w:w="15" w:type="dxa"/>
            </w:tcMar>
            <w:vAlign w:val="center"/>
          </w:tcPr>
          <w:p w14:paraId="06C2F7A0">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22407</w:t>
            </w:r>
          </w:p>
        </w:tc>
        <w:tc>
          <w:tcPr>
            <w:tcW w:w="4210" w:type="dxa"/>
            <w:shd w:val="clear" w:color="auto" w:fill="auto"/>
            <w:noWrap/>
            <w:tcMar>
              <w:top w:w="15" w:type="dxa"/>
              <w:left w:w="15" w:type="dxa"/>
              <w:right w:w="15" w:type="dxa"/>
            </w:tcMar>
            <w:vAlign w:val="center"/>
          </w:tcPr>
          <w:p w14:paraId="17FFD3A7">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自然灾害救灾及恢复重建支出</w:t>
            </w:r>
          </w:p>
        </w:tc>
        <w:tc>
          <w:tcPr>
            <w:tcW w:w="1875" w:type="dxa"/>
            <w:shd w:val="clear" w:color="auto" w:fill="auto"/>
            <w:noWrap/>
            <w:tcMar>
              <w:top w:w="15" w:type="dxa"/>
              <w:left w:w="15" w:type="dxa"/>
              <w:right w:w="15" w:type="dxa"/>
            </w:tcMar>
            <w:vAlign w:val="center"/>
          </w:tcPr>
          <w:p w14:paraId="557DFBF8">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14.86</w:t>
            </w:r>
          </w:p>
        </w:tc>
        <w:tc>
          <w:tcPr>
            <w:tcW w:w="1875" w:type="dxa"/>
            <w:shd w:val="clear" w:color="auto" w:fill="auto"/>
            <w:noWrap/>
            <w:tcMar>
              <w:top w:w="15" w:type="dxa"/>
              <w:left w:w="15" w:type="dxa"/>
              <w:right w:w="15" w:type="dxa"/>
            </w:tcMar>
            <w:vAlign w:val="center"/>
          </w:tcPr>
          <w:p w14:paraId="17C96E85">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14.86</w:t>
            </w:r>
          </w:p>
        </w:tc>
        <w:tc>
          <w:tcPr>
            <w:tcW w:w="1385" w:type="dxa"/>
            <w:shd w:val="clear" w:color="auto" w:fill="auto"/>
            <w:noWrap/>
            <w:tcMar>
              <w:top w:w="15" w:type="dxa"/>
              <w:left w:w="15" w:type="dxa"/>
              <w:right w:w="15" w:type="dxa"/>
            </w:tcMar>
            <w:vAlign w:val="center"/>
          </w:tcPr>
          <w:p w14:paraId="07082263">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04F60EB8">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614B773A">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4961DE15">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2A6EB3AC">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890" w:type="dxa"/>
            <w:shd w:val="clear" w:color="auto" w:fill="auto"/>
            <w:noWrap/>
            <w:tcMar>
              <w:top w:w="15" w:type="dxa"/>
              <w:left w:w="15" w:type="dxa"/>
              <w:right w:w="15" w:type="dxa"/>
            </w:tcMar>
            <w:vAlign w:val="center"/>
          </w:tcPr>
          <w:p w14:paraId="4E849A50">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r>
      <w:tr w14:paraId="09D62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8" w:hRule="atLeast"/>
        </w:trPr>
        <w:tc>
          <w:tcPr>
            <w:tcW w:w="3942" w:type="dxa"/>
            <w:gridSpan w:val="3"/>
            <w:shd w:val="clear" w:color="auto" w:fill="auto"/>
            <w:noWrap/>
            <w:tcMar>
              <w:top w:w="15" w:type="dxa"/>
              <w:left w:w="15" w:type="dxa"/>
              <w:right w:w="15" w:type="dxa"/>
            </w:tcMar>
            <w:vAlign w:val="center"/>
          </w:tcPr>
          <w:p w14:paraId="23887D65">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2240703</w:t>
            </w:r>
          </w:p>
        </w:tc>
        <w:tc>
          <w:tcPr>
            <w:tcW w:w="4210" w:type="dxa"/>
            <w:shd w:val="clear" w:color="auto" w:fill="auto"/>
            <w:noWrap/>
            <w:tcMar>
              <w:top w:w="15" w:type="dxa"/>
              <w:left w:w="15" w:type="dxa"/>
              <w:right w:w="15" w:type="dxa"/>
            </w:tcMar>
            <w:vAlign w:val="center"/>
          </w:tcPr>
          <w:p w14:paraId="56047F2B">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自然灾害救灾补助</w:t>
            </w:r>
          </w:p>
        </w:tc>
        <w:tc>
          <w:tcPr>
            <w:tcW w:w="1875" w:type="dxa"/>
            <w:shd w:val="clear" w:color="auto" w:fill="auto"/>
            <w:noWrap/>
            <w:tcMar>
              <w:top w:w="15" w:type="dxa"/>
              <w:left w:w="15" w:type="dxa"/>
              <w:right w:w="15" w:type="dxa"/>
            </w:tcMar>
            <w:vAlign w:val="center"/>
          </w:tcPr>
          <w:p w14:paraId="2D8B6922">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14.86</w:t>
            </w:r>
          </w:p>
        </w:tc>
        <w:tc>
          <w:tcPr>
            <w:tcW w:w="1875" w:type="dxa"/>
            <w:shd w:val="clear" w:color="auto" w:fill="auto"/>
            <w:noWrap/>
            <w:tcMar>
              <w:top w:w="15" w:type="dxa"/>
              <w:left w:w="15" w:type="dxa"/>
              <w:right w:w="15" w:type="dxa"/>
            </w:tcMar>
            <w:vAlign w:val="center"/>
          </w:tcPr>
          <w:p w14:paraId="3729F7E4">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14.86</w:t>
            </w:r>
          </w:p>
        </w:tc>
        <w:tc>
          <w:tcPr>
            <w:tcW w:w="1385" w:type="dxa"/>
            <w:shd w:val="clear" w:color="auto" w:fill="auto"/>
            <w:noWrap/>
            <w:tcMar>
              <w:top w:w="15" w:type="dxa"/>
              <w:left w:w="15" w:type="dxa"/>
              <w:right w:w="15" w:type="dxa"/>
            </w:tcMar>
            <w:vAlign w:val="center"/>
          </w:tcPr>
          <w:p w14:paraId="5700AE38">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66C63E16">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77E96757">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32C84E86">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85" w:type="dxa"/>
            <w:shd w:val="clear" w:color="auto" w:fill="auto"/>
            <w:noWrap/>
            <w:tcMar>
              <w:top w:w="15" w:type="dxa"/>
              <w:left w:w="15" w:type="dxa"/>
              <w:right w:w="15" w:type="dxa"/>
            </w:tcMar>
            <w:vAlign w:val="center"/>
          </w:tcPr>
          <w:p w14:paraId="3F265210">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890" w:type="dxa"/>
            <w:shd w:val="clear" w:color="auto" w:fill="auto"/>
            <w:noWrap/>
            <w:tcMar>
              <w:top w:w="15" w:type="dxa"/>
              <w:left w:w="15" w:type="dxa"/>
              <w:right w:w="15" w:type="dxa"/>
            </w:tcMar>
            <w:vAlign w:val="center"/>
          </w:tcPr>
          <w:p w14:paraId="09E2531E">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r>
      <w:tr w14:paraId="6B41A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0" w:hRule="atLeast"/>
        </w:trPr>
        <w:tc>
          <w:tcPr>
            <w:tcW w:w="20717" w:type="dxa"/>
            <w:gridSpan w:val="12"/>
            <w:shd w:val="clear" w:color="auto" w:fill="auto"/>
            <w:tcMar>
              <w:top w:w="15" w:type="dxa"/>
              <w:left w:w="15" w:type="dxa"/>
              <w:right w:w="15" w:type="dxa"/>
            </w:tcMar>
            <w:vAlign w:val="center"/>
          </w:tcPr>
          <w:p w14:paraId="03B81CC1">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备注：1.本表反映部门本年度取得的各项收入情况。</w:t>
            </w: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 xml:space="preserve">  </w:t>
            </w:r>
          </w:p>
        </w:tc>
      </w:tr>
    </w:tbl>
    <w:p w14:paraId="0E9BD1D5">
      <w:pPr>
        <w:numPr>
          <w:ilvl w:val="0"/>
          <w:numId w:val="0"/>
        </w:num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br w:type="page"/>
      </w:r>
    </w:p>
    <w:tbl>
      <w:tblPr>
        <w:tblStyle w:val="6"/>
        <w:tblW w:w="22080" w:type="dxa"/>
        <w:tblInd w:w="0" w:type="dxa"/>
        <w:shd w:val="clear" w:color="auto" w:fill="auto"/>
        <w:tblLayout w:type="fixed"/>
        <w:tblCellMar>
          <w:top w:w="0" w:type="dxa"/>
          <w:left w:w="0" w:type="dxa"/>
          <w:bottom w:w="0" w:type="dxa"/>
          <w:right w:w="0" w:type="dxa"/>
        </w:tblCellMar>
      </w:tblPr>
      <w:tblGrid>
        <w:gridCol w:w="5040"/>
        <w:gridCol w:w="91"/>
        <w:gridCol w:w="4"/>
        <w:gridCol w:w="86"/>
        <w:gridCol w:w="5483"/>
        <w:gridCol w:w="2091"/>
        <w:gridCol w:w="2092"/>
        <w:gridCol w:w="2092"/>
        <w:gridCol w:w="1372"/>
        <w:gridCol w:w="1373"/>
        <w:gridCol w:w="2356"/>
      </w:tblGrid>
      <w:tr w14:paraId="02C912E3">
        <w:tblPrEx>
          <w:shd w:val="clear" w:color="auto" w:fill="auto"/>
          <w:tblCellMar>
            <w:top w:w="0" w:type="dxa"/>
            <w:left w:w="0" w:type="dxa"/>
            <w:bottom w:w="0" w:type="dxa"/>
            <w:right w:w="0" w:type="dxa"/>
          </w:tblCellMar>
        </w:tblPrEx>
        <w:trPr>
          <w:trHeight w:val="90" w:hRule="atLeast"/>
        </w:trPr>
        <w:tc>
          <w:tcPr>
            <w:tcW w:w="22080" w:type="dxa"/>
            <w:gridSpan w:val="11"/>
            <w:tcBorders>
              <w:top w:val="nil"/>
              <w:left w:val="nil"/>
              <w:bottom w:val="nil"/>
              <w:right w:val="nil"/>
            </w:tcBorders>
            <w:shd w:val="clear" w:color="auto" w:fill="auto"/>
            <w:noWrap/>
            <w:tcMar>
              <w:top w:w="15" w:type="dxa"/>
              <w:left w:w="15" w:type="dxa"/>
              <w:right w:w="15" w:type="dxa"/>
            </w:tcMar>
            <w:vAlign w:val="bottom"/>
          </w:tcPr>
          <w:p w14:paraId="1F472D7A">
            <w:pPr>
              <w:keepNext w:val="0"/>
              <w:keepLines w:val="0"/>
              <w:widowControl/>
              <w:suppressLineNumbers w:val="0"/>
              <w:jc w:val="center"/>
              <w:textAlignment w:val="bottom"/>
              <w:rPr>
                <w:rFonts w:hint="eastAsia" w:ascii="宋体" w:hAnsi="宋体" w:eastAsia="宋体" w:cs="宋体"/>
                <w:b/>
                <w:i w:val="0"/>
                <w:color w:val="000000" w:themeColor="text1"/>
                <w:sz w:val="44"/>
                <w:szCs w:val="44"/>
                <w:u w:val="none"/>
                <w14:textFill>
                  <w14:solidFill>
                    <w14:schemeClr w14:val="tx1"/>
                  </w14:solidFill>
                </w14:textFill>
              </w:rPr>
            </w:pPr>
            <w:r>
              <w:rPr>
                <w:rFonts w:hint="eastAsia" w:ascii="宋体" w:hAnsi="宋体" w:eastAsia="宋体" w:cs="宋体"/>
                <w:b/>
                <w:i w:val="0"/>
                <w:color w:val="000000" w:themeColor="text1"/>
                <w:kern w:val="0"/>
                <w:sz w:val="44"/>
                <w:szCs w:val="44"/>
                <w:u w:val="none"/>
                <w:lang w:val="en-US" w:eastAsia="zh-CN" w:bidi="ar"/>
                <w14:textFill>
                  <w14:solidFill>
                    <w14:schemeClr w14:val="tx1"/>
                  </w14:solidFill>
                </w14:textFill>
              </w:rPr>
              <w:t>支出决算表</w:t>
            </w:r>
          </w:p>
        </w:tc>
      </w:tr>
      <w:tr w14:paraId="525E84A5">
        <w:tblPrEx>
          <w:tblCellMar>
            <w:top w:w="0" w:type="dxa"/>
            <w:left w:w="0" w:type="dxa"/>
            <w:bottom w:w="0" w:type="dxa"/>
            <w:right w:w="0" w:type="dxa"/>
          </w:tblCellMar>
        </w:tblPrEx>
        <w:trPr>
          <w:trHeight w:val="90" w:hRule="atLeast"/>
        </w:trPr>
        <w:tc>
          <w:tcPr>
            <w:tcW w:w="5040" w:type="dxa"/>
            <w:tcBorders>
              <w:top w:val="nil"/>
              <w:left w:val="nil"/>
              <w:bottom w:val="nil"/>
              <w:right w:val="nil"/>
            </w:tcBorders>
            <w:shd w:val="clear" w:color="auto" w:fill="auto"/>
            <w:noWrap/>
            <w:tcMar>
              <w:top w:w="15" w:type="dxa"/>
              <w:left w:w="15" w:type="dxa"/>
              <w:right w:w="15" w:type="dxa"/>
            </w:tcMar>
            <w:vAlign w:val="bottom"/>
          </w:tcPr>
          <w:p w14:paraId="398DAAD9">
            <w:pPr>
              <w:rPr>
                <w:rFonts w:hint="eastAsia" w:ascii="Arial" w:hAnsi="Arial" w:eastAsia="宋体" w:cs="Arial"/>
                <w:i w:val="0"/>
                <w:color w:val="000000" w:themeColor="text1"/>
                <w:sz w:val="20"/>
                <w:szCs w:val="20"/>
                <w:u w:val="none"/>
                <w14:textFill>
                  <w14:solidFill>
                    <w14:schemeClr w14:val="tx1"/>
                  </w14:solidFill>
                </w14:textFill>
              </w:rPr>
            </w:pPr>
          </w:p>
        </w:tc>
        <w:tc>
          <w:tcPr>
            <w:tcW w:w="91" w:type="dxa"/>
            <w:tcBorders>
              <w:top w:val="nil"/>
              <w:left w:val="nil"/>
              <w:bottom w:val="nil"/>
              <w:right w:val="nil"/>
            </w:tcBorders>
            <w:shd w:val="clear" w:color="auto" w:fill="auto"/>
            <w:noWrap/>
            <w:tcMar>
              <w:top w:w="15" w:type="dxa"/>
              <w:left w:w="15" w:type="dxa"/>
              <w:right w:w="15" w:type="dxa"/>
            </w:tcMar>
            <w:vAlign w:val="bottom"/>
          </w:tcPr>
          <w:p w14:paraId="3AB297D8">
            <w:pPr>
              <w:rPr>
                <w:rFonts w:hint="default" w:ascii="Arial" w:hAnsi="Arial" w:eastAsia="宋体" w:cs="Arial"/>
                <w:i w:val="0"/>
                <w:color w:val="000000" w:themeColor="text1"/>
                <w:sz w:val="20"/>
                <w:szCs w:val="20"/>
                <w:u w:val="none"/>
                <w14:textFill>
                  <w14:solidFill>
                    <w14:schemeClr w14:val="tx1"/>
                  </w14:solidFill>
                </w14:textFill>
              </w:rPr>
            </w:pPr>
          </w:p>
        </w:tc>
        <w:tc>
          <w:tcPr>
            <w:tcW w:w="90" w:type="dxa"/>
            <w:gridSpan w:val="2"/>
            <w:tcBorders>
              <w:top w:val="nil"/>
              <w:left w:val="nil"/>
              <w:bottom w:val="nil"/>
              <w:right w:val="nil"/>
            </w:tcBorders>
            <w:shd w:val="clear" w:color="auto" w:fill="auto"/>
            <w:noWrap/>
            <w:tcMar>
              <w:top w:w="15" w:type="dxa"/>
              <w:left w:w="15" w:type="dxa"/>
              <w:right w:w="15" w:type="dxa"/>
            </w:tcMar>
            <w:vAlign w:val="bottom"/>
          </w:tcPr>
          <w:p w14:paraId="1A4345EE">
            <w:pPr>
              <w:rPr>
                <w:rFonts w:hint="default" w:ascii="Arial" w:hAnsi="Arial" w:eastAsia="宋体" w:cs="Arial"/>
                <w:i w:val="0"/>
                <w:color w:val="000000" w:themeColor="text1"/>
                <w:sz w:val="20"/>
                <w:szCs w:val="20"/>
                <w:u w:val="none"/>
                <w14:textFill>
                  <w14:solidFill>
                    <w14:schemeClr w14:val="tx1"/>
                  </w14:solidFill>
                </w14:textFill>
              </w:rPr>
            </w:pPr>
          </w:p>
        </w:tc>
        <w:tc>
          <w:tcPr>
            <w:tcW w:w="5483" w:type="dxa"/>
            <w:tcBorders>
              <w:top w:val="nil"/>
              <w:left w:val="nil"/>
              <w:bottom w:val="nil"/>
              <w:right w:val="nil"/>
            </w:tcBorders>
            <w:shd w:val="clear" w:color="auto" w:fill="auto"/>
            <w:noWrap/>
            <w:tcMar>
              <w:top w:w="15" w:type="dxa"/>
              <w:left w:w="15" w:type="dxa"/>
              <w:right w:w="15" w:type="dxa"/>
            </w:tcMar>
            <w:vAlign w:val="bottom"/>
          </w:tcPr>
          <w:p w14:paraId="48E85398">
            <w:pPr>
              <w:rPr>
                <w:rFonts w:hint="default" w:ascii="Arial" w:hAnsi="Arial" w:eastAsia="宋体" w:cs="Arial"/>
                <w:i w:val="0"/>
                <w:color w:val="000000" w:themeColor="text1"/>
                <w:sz w:val="20"/>
                <w:szCs w:val="20"/>
                <w:u w:val="none"/>
                <w14:textFill>
                  <w14:solidFill>
                    <w14:schemeClr w14:val="tx1"/>
                  </w14:solidFill>
                </w14:textFill>
              </w:rPr>
            </w:pPr>
          </w:p>
        </w:tc>
        <w:tc>
          <w:tcPr>
            <w:tcW w:w="2091" w:type="dxa"/>
            <w:tcBorders>
              <w:top w:val="nil"/>
              <w:left w:val="nil"/>
              <w:bottom w:val="nil"/>
              <w:right w:val="nil"/>
            </w:tcBorders>
            <w:shd w:val="clear" w:color="auto" w:fill="auto"/>
            <w:noWrap/>
            <w:tcMar>
              <w:top w:w="15" w:type="dxa"/>
              <w:left w:w="15" w:type="dxa"/>
              <w:right w:w="15" w:type="dxa"/>
            </w:tcMar>
            <w:vAlign w:val="bottom"/>
          </w:tcPr>
          <w:p w14:paraId="46D5136C">
            <w:pPr>
              <w:rPr>
                <w:rFonts w:hint="default" w:ascii="Arial" w:hAnsi="Arial" w:eastAsia="宋体" w:cs="Arial"/>
                <w:i w:val="0"/>
                <w:color w:val="000000" w:themeColor="text1"/>
                <w:sz w:val="20"/>
                <w:szCs w:val="20"/>
                <w:u w:val="none"/>
                <w14:textFill>
                  <w14:solidFill>
                    <w14:schemeClr w14:val="tx1"/>
                  </w14:solidFill>
                </w14:textFill>
              </w:rPr>
            </w:pPr>
          </w:p>
        </w:tc>
        <w:tc>
          <w:tcPr>
            <w:tcW w:w="2092" w:type="dxa"/>
            <w:tcBorders>
              <w:top w:val="nil"/>
              <w:left w:val="nil"/>
              <w:bottom w:val="nil"/>
              <w:right w:val="nil"/>
            </w:tcBorders>
            <w:shd w:val="clear" w:color="auto" w:fill="auto"/>
            <w:noWrap/>
            <w:tcMar>
              <w:top w:w="15" w:type="dxa"/>
              <w:left w:w="15" w:type="dxa"/>
              <w:right w:w="15" w:type="dxa"/>
            </w:tcMar>
            <w:vAlign w:val="bottom"/>
          </w:tcPr>
          <w:p w14:paraId="69C45883">
            <w:pPr>
              <w:rPr>
                <w:rFonts w:hint="default" w:ascii="Arial" w:hAnsi="Arial" w:eastAsia="宋体" w:cs="Arial"/>
                <w:i w:val="0"/>
                <w:color w:val="000000" w:themeColor="text1"/>
                <w:sz w:val="20"/>
                <w:szCs w:val="20"/>
                <w:u w:val="none"/>
                <w14:textFill>
                  <w14:solidFill>
                    <w14:schemeClr w14:val="tx1"/>
                  </w14:solidFill>
                </w14:textFill>
              </w:rPr>
            </w:pPr>
          </w:p>
        </w:tc>
        <w:tc>
          <w:tcPr>
            <w:tcW w:w="2092" w:type="dxa"/>
            <w:tcBorders>
              <w:top w:val="nil"/>
              <w:left w:val="nil"/>
              <w:bottom w:val="nil"/>
              <w:right w:val="nil"/>
            </w:tcBorders>
            <w:shd w:val="clear" w:color="auto" w:fill="auto"/>
            <w:noWrap/>
            <w:tcMar>
              <w:top w:w="15" w:type="dxa"/>
              <w:left w:w="15" w:type="dxa"/>
              <w:right w:w="15" w:type="dxa"/>
            </w:tcMar>
            <w:vAlign w:val="bottom"/>
          </w:tcPr>
          <w:p w14:paraId="3FF1A0E4">
            <w:pPr>
              <w:rPr>
                <w:rFonts w:hint="default" w:ascii="Arial" w:hAnsi="Arial" w:eastAsia="宋体" w:cs="Arial"/>
                <w:i w:val="0"/>
                <w:color w:val="000000" w:themeColor="text1"/>
                <w:sz w:val="20"/>
                <w:szCs w:val="20"/>
                <w:u w:val="none"/>
                <w14:textFill>
                  <w14:solidFill>
                    <w14:schemeClr w14:val="tx1"/>
                  </w14:solidFill>
                </w14:textFill>
              </w:rPr>
            </w:pPr>
          </w:p>
        </w:tc>
        <w:tc>
          <w:tcPr>
            <w:tcW w:w="1372" w:type="dxa"/>
            <w:tcBorders>
              <w:top w:val="nil"/>
              <w:left w:val="nil"/>
              <w:bottom w:val="nil"/>
              <w:right w:val="nil"/>
            </w:tcBorders>
            <w:shd w:val="clear" w:color="auto" w:fill="auto"/>
            <w:noWrap/>
            <w:tcMar>
              <w:top w:w="15" w:type="dxa"/>
              <w:left w:w="15" w:type="dxa"/>
              <w:right w:w="15" w:type="dxa"/>
            </w:tcMar>
            <w:vAlign w:val="bottom"/>
          </w:tcPr>
          <w:p w14:paraId="4A670BBD">
            <w:pPr>
              <w:rPr>
                <w:rFonts w:hint="default" w:ascii="Arial" w:hAnsi="Arial" w:eastAsia="宋体" w:cs="Arial"/>
                <w:i w:val="0"/>
                <w:color w:val="000000" w:themeColor="text1"/>
                <w:sz w:val="20"/>
                <w:szCs w:val="20"/>
                <w:u w:val="none"/>
                <w14:textFill>
                  <w14:solidFill>
                    <w14:schemeClr w14:val="tx1"/>
                  </w14:solidFill>
                </w14:textFill>
              </w:rPr>
            </w:pPr>
          </w:p>
        </w:tc>
        <w:tc>
          <w:tcPr>
            <w:tcW w:w="1373" w:type="dxa"/>
            <w:tcBorders>
              <w:top w:val="nil"/>
              <w:left w:val="nil"/>
              <w:bottom w:val="nil"/>
              <w:right w:val="nil"/>
            </w:tcBorders>
            <w:shd w:val="clear" w:color="auto" w:fill="auto"/>
            <w:noWrap/>
            <w:tcMar>
              <w:top w:w="15" w:type="dxa"/>
              <w:left w:w="15" w:type="dxa"/>
              <w:right w:w="15" w:type="dxa"/>
            </w:tcMar>
            <w:vAlign w:val="bottom"/>
          </w:tcPr>
          <w:p w14:paraId="501E8E9C">
            <w:pPr>
              <w:rPr>
                <w:rFonts w:hint="default" w:ascii="Arial" w:hAnsi="Arial" w:eastAsia="宋体" w:cs="Arial"/>
                <w:i w:val="0"/>
                <w:color w:val="000000" w:themeColor="text1"/>
                <w:sz w:val="20"/>
                <w:szCs w:val="20"/>
                <w:u w:val="none"/>
                <w14:textFill>
                  <w14:solidFill>
                    <w14:schemeClr w14:val="tx1"/>
                  </w14:solidFill>
                </w14:textFill>
              </w:rPr>
            </w:pPr>
          </w:p>
        </w:tc>
        <w:tc>
          <w:tcPr>
            <w:tcW w:w="2356" w:type="dxa"/>
            <w:tcBorders>
              <w:top w:val="nil"/>
              <w:left w:val="nil"/>
              <w:bottom w:val="nil"/>
              <w:right w:val="nil"/>
            </w:tcBorders>
            <w:shd w:val="clear" w:color="auto" w:fill="auto"/>
            <w:noWrap/>
            <w:tcMar>
              <w:top w:w="15" w:type="dxa"/>
              <w:left w:w="15" w:type="dxa"/>
              <w:right w:w="15" w:type="dxa"/>
            </w:tcMar>
            <w:vAlign w:val="bottom"/>
          </w:tcPr>
          <w:p w14:paraId="083B5C2C">
            <w:pPr>
              <w:keepNext w:val="0"/>
              <w:keepLines w:val="0"/>
              <w:widowControl/>
              <w:suppressLineNumbers w:val="0"/>
              <w:jc w:val="right"/>
              <w:textAlignment w:val="bottom"/>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公开03表</w:t>
            </w:r>
          </w:p>
        </w:tc>
      </w:tr>
      <w:tr w14:paraId="5CE5EF30">
        <w:tblPrEx>
          <w:tblCellMar>
            <w:top w:w="0" w:type="dxa"/>
            <w:left w:w="0" w:type="dxa"/>
            <w:bottom w:w="0" w:type="dxa"/>
            <w:right w:w="0" w:type="dxa"/>
          </w:tblCellMar>
        </w:tblPrEx>
        <w:trPr>
          <w:trHeight w:val="90" w:hRule="atLeast"/>
        </w:trPr>
        <w:tc>
          <w:tcPr>
            <w:tcW w:w="5040" w:type="dxa"/>
            <w:tcBorders>
              <w:top w:val="nil"/>
              <w:left w:val="nil"/>
              <w:bottom w:val="nil"/>
              <w:right w:val="nil"/>
            </w:tcBorders>
            <w:shd w:val="clear" w:color="auto" w:fill="auto"/>
            <w:noWrap/>
            <w:tcMar>
              <w:top w:w="15" w:type="dxa"/>
              <w:left w:w="15" w:type="dxa"/>
              <w:right w:w="15" w:type="dxa"/>
            </w:tcMar>
            <w:vAlign w:val="bottom"/>
          </w:tcPr>
          <w:p w14:paraId="298F8919">
            <w:pPr>
              <w:keepNext w:val="0"/>
              <w:keepLines w:val="0"/>
              <w:widowControl/>
              <w:suppressLineNumbers w:val="0"/>
              <w:jc w:val="left"/>
              <w:textAlignment w:val="bottom"/>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部门：重庆市梁平区新盛镇人民政府</w:t>
            </w:r>
          </w:p>
        </w:tc>
        <w:tc>
          <w:tcPr>
            <w:tcW w:w="91" w:type="dxa"/>
            <w:tcBorders>
              <w:top w:val="nil"/>
              <w:left w:val="nil"/>
              <w:bottom w:val="nil"/>
              <w:right w:val="nil"/>
            </w:tcBorders>
            <w:shd w:val="clear" w:color="auto" w:fill="auto"/>
            <w:noWrap/>
            <w:tcMar>
              <w:top w:w="15" w:type="dxa"/>
              <w:left w:w="15" w:type="dxa"/>
              <w:right w:w="15" w:type="dxa"/>
            </w:tcMar>
            <w:vAlign w:val="bottom"/>
          </w:tcPr>
          <w:p w14:paraId="5AE79375">
            <w:pPr>
              <w:rPr>
                <w:rFonts w:hint="default" w:ascii="Arial" w:hAnsi="Arial" w:eastAsia="宋体" w:cs="Arial"/>
                <w:i w:val="0"/>
                <w:color w:val="000000" w:themeColor="text1"/>
                <w:sz w:val="22"/>
                <w:szCs w:val="22"/>
                <w:u w:val="none"/>
                <w14:textFill>
                  <w14:solidFill>
                    <w14:schemeClr w14:val="tx1"/>
                  </w14:solidFill>
                </w14:textFill>
              </w:rPr>
            </w:pPr>
          </w:p>
        </w:tc>
        <w:tc>
          <w:tcPr>
            <w:tcW w:w="90" w:type="dxa"/>
            <w:gridSpan w:val="2"/>
            <w:tcBorders>
              <w:top w:val="nil"/>
              <w:left w:val="nil"/>
              <w:bottom w:val="nil"/>
              <w:right w:val="nil"/>
            </w:tcBorders>
            <w:shd w:val="clear" w:color="auto" w:fill="auto"/>
            <w:noWrap/>
            <w:tcMar>
              <w:top w:w="15" w:type="dxa"/>
              <w:left w:w="15" w:type="dxa"/>
              <w:right w:w="15" w:type="dxa"/>
            </w:tcMar>
            <w:vAlign w:val="bottom"/>
          </w:tcPr>
          <w:p w14:paraId="0E1A1D8E">
            <w:pPr>
              <w:rPr>
                <w:rFonts w:hint="default" w:ascii="Arial" w:hAnsi="Arial" w:eastAsia="宋体" w:cs="Arial"/>
                <w:i w:val="0"/>
                <w:color w:val="000000" w:themeColor="text1"/>
                <w:sz w:val="22"/>
                <w:szCs w:val="22"/>
                <w:u w:val="none"/>
                <w14:textFill>
                  <w14:solidFill>
                    <w14:schemeClr w14:val="tx1"/>
                  </w14:solidFill>
                </w14:textFill>
              </w:rPr>
            </w:pPr>
          </w:p>
        </w:tc>
        <w:tc>
          <w:tcPr>
            <w:tcW w:w="5483" w:type="dxa"/>
            <w:tcBorders>
              <w:top w:val="nil"/>
              <w:left w:val="nil"/>
              <w:bottom w:val="nil"/>
              <w:right w:val="nil"/>
            </w:tcBorders>
            <w:shd w:val="clear" w:color="auto" w:fill="auto"/>
            <w:noWrap/>
            <w:tcMar>
              <w:top w:w="15" w:type="dxa"/>
              <w:left w:w="15" w:type="dxa"/>
              <w:right w:w="15" w:type="dxa"/>
            </w:tcMar>
            <w:vAlign w:val="bottom"/>
          </w:tcPr>
          <w:p w14:paraId="48CBA536">
            <w:pPr>
              <w:rPr>
                <w:rFonts w:hint="default" w:ascii="Arial" w:hAnsi="Arial" w:eastAsia="宋体" w:cs="Arial"/>
                <w:i w:val="0"/>
                <w:color w:val="000000" w:themeColor="text1"/>
                <w:sz w:val="22"/>
                <w:szCs w:val="22"/>
                <w:u w:val="none"/>
                <w14:textFill>
                  <w14:solidFill>
                    <w14:schemeClr w14:val="tx1"/>
                  </w14:solidFill>
                </w14:textFill>
              </w:rPr>
            </w:pPr>
          </w:p>
        </w:tc>
        <w:tc>
          <w:tcPr>
            <w:tcW w:w="2091" w:type="dxa"/>
            <w:tcBorders>
              <w:top w:val="nil"/>
              <w:left w:val="nil"/>
              <w:bottom w:val="nil"/>
              <w:right w:val="nil"/>
            </w:tcBorders>
            <w:shd w:val="clear" w:color="auto" w:fill="auto"/>
            <w:noWrap/>
            <w:tcMar>
              <w:top w:w="15" w:type="dxa"/>
              <w:left w:w="15" w:type="dxa"/>
              <w:right w:w="15" w:type="dxa"/>
            </w:tcMar>
            <w:vAlign w:val="bottom"/>
          </w:tcPr>
          <w:p w14:paraId="7A7152C2">
            <w:pPr>
              <w:rPr>
                <w:rFonts w:hint="default" w:ascii="Arial" w:hAnsi="Arial" w:eastAsia="宋体" w:cs="Arial"/>
                <w:i w:val="0"/>
                <w:color w:val="000000" w:themeColor="text1"/>
                <w:sz w:val="22"/>
                <w:szCs w:val="22"/>
                <w:u w:val="none"/>
                <w14:textFill>
                  <w14:solidFill>
                    <w14:schemeClr w14:val="tx1"/>
                  </w14:solidFill>
                </w14:textFill>
              </w:rPr>
            </w:pPr>
          </w:p>
        </w:tc>
        <w:tc>
          <w:tcPr>
            <w:tcW w:w="2092" w:type="dxa"/>
            <w:tcBorders>
              <w:top w:val="nil"/>
              <w:left w:val="nil"/>
              <w:bottom w:val="nil"/>
              <w:right w:val="nil"/>
            </w:tcBorders>
            <w:shd w:val="clear" w:color="auto" w:fill="auto"/>
            <w:noWrap/>
            <w:tcMar>
              <w:top w:w="15" w:type="dxa"/>
              <w:left w:w="15" w:type="dxa"/>
              <w:right w:w="15" w:type="dxa"/>
            </w:tcMar>
            <w:vAlign w:val="bottom"/>
          </w:tcPr>
          <w:p w14:paraId="577E2154">
            <w:pPr>
              <w:rPr>
                <w:rFonts w:hint="default" w:ascii="Arial" w:hAnsi="Arial" w:eastAsia="宋体" w:cs="Arial"/>
                <w:i w:val="0"/>
                <w:color w:val="000000" w:themeColor="text1"/>
                <w:sz w:val="22"/>
                <w:szCs w:val="22"/>
                <w:u w:val="none"/>
                <w14:textFill>
                  <w14:solidFill>
                    <w14:schemeClr w14:val="tx1"/>
                  </w14:solidFill>
                </w14:textFill>
              </w:rPr>
            </w:pPr>
          </w:p>
        </w:tc>
        <w:tc>
          <w:tcPr>
            <w:tcW w:w="2092" w:type="dxa"/>
            <w:tcBorders>
              <w:top w:val="nil"/>
              <w:left w:val="nil"/>
              <w:bottom w:val="nil"/>
              <w:right w:val="nil"/>
            </w:tcBorders>
            <w:shd w:val="clear" w:color="auto" w:fill="auto"/>
            <w:noWrap/>
            <w:tcMar>
              <w:top w:w="15" w:type="dxa"/>
              <w:left w:w="15" w:type="dxa"/>
              <w:right w:w="15" w:type="dxa"/>
            </w:tcMar>
            <w:vAlign w:val="bottom"/>
          </w:tcPr>
          <w:p w14:paraId="50E82974">
            <w:pPr>
              <w:rPr>
                <w:rFonts w:hint="default" w:ascii="Arial" w:hAnsi="Arial" w:eastAsia="宋体" w:cs="Arial"/>
                <w:i w:val="0"/>
                <w:color w:val="000000" w:themeColor="text1"/>
                <w:sz w:val="22"/>
                <w:szCs w:val="22"/>
                <w:u w:val="none"/>
                <w14:textFill>
                  <w14:solidFill>
                    <w14:schemeClr w14:val="tx1"/>
                  </w14:solidFill>
                </w14:textFill>
              </w:rPr>
            </w:pPr>
          </w:p>
        </w:tc>
        <w:tc>
          <w:tcPr>
            <w:tcW w:w="1372" w:type="dxa"/>
            <w:tcBorders>
              <w:top w:val="nil"/>
              <w:left w:val="nil"/>
              <w:bottom w:val="nil"/>
              <w:right w:val="nil"/>
            </w:tcBorders>
            <w:shd w:val="clear" w:color="auto" w:fill="auto"/>
            <w:noWrap/>
            <w:tcMar>
              <w:top w:w="15" w:type="dxa"/>
              <w:left w:w="15" w:type="dxa"/>
              <w:right w:w="15" w:type="dxa"/>
            </w:tcMar>
            <w:vAlign w:val="bottom"/>
          </w:tcPr>
          <w:p w14:paraId="21175FC9">
            <w:pPr>
              <w:rPr>
                <w:rFonts w:hint="default" w:ascii="Arial" w:hAnsi="Arial" w:eastAsia="宋体" w:cs="Arial"/>
                <w:i w:val="0"/>
                <w:color w:val="000000" w:themeColor="text1"/>
                <w:sz w:val="22"/>
                <w:szCs w:val="22"/>
                <w:u w:val="none"/>
                <w14:textFill>
                  <w14:solidFill>
                    <w14:schemeClr w14:val="tx1"/>
                  </w14:solidFill>
                </w14:textFill>
              </w:rPr>
            </w:pPr>
          </w:p>
        </w:tc>
        <w:tc>
          <w:tcPr>
            <w:tcW w:w="1373" w:type="dxa"/>
            <w:tcBorders>
              <w:top w:val="nil"/>
              <w:left w:val="nil"/>
              <w:bottom w:val="nil"/>
              <w:right w:val="nil"/>
            </w:tcBorders>
            <w:shd w:val="clear" w:color="auto" w:fill="auto"/>
            <w:noWrap/>
            <w:tcMar>
              <w:top w:w="15" w:type="dxa"/>
              <w:left w:w="15" w:type="dxa"/>
              <w:right w:w="15" w:type="dxa"/>
            </w:tcMar>
            <w:vAlign w:val="bottom"/>
          </w:tcPr>
          <w:p w14:paraId="31BAD580">
            <w:pPr>
              <w:rPr>
                <w:rFonts w:hint="default" w:ascii="Arial" w:hAnsi="Arial" w:eastAsia="宋体" w:cs="Arial"/>
                <w:i w:val="0"/>
                <w:color w:val="000000" w:themeColor="text1"/>
                <w:sz w:val="22"/>
                <w:szCs w:val="22"/>
                <w:u w:val="none"/>
                <w14:textFill>
                  <w14:solidFill>
                    <w14:schemeClr w14:val="tx1"/>
                  </w14:solidFill>
                </w14:textFill>
              </w:rPr>
            </w:pPr>
          </w:p>
        </w:tc>
        <w:tc>
          <w:tcPr>
            <w:tcW w:w="2356" w:type="dxa"/>
            <w:tcBorders>
              <w:top w:val="nil"/>
              <w:left w:val="nil"/>
              <w:bottom w:val="nil"/>
              <w:right w:val="nil"/>
            </w:tcBorders>
            <w:shd w:val="clear" w:color="auto" w:fill="auto"/>
            <w:noWrap/>
            <w:tcMar>
              <w:top w:w="15" w:type="dxa"/>
              <w:left w:w="15" w:type="dxa"/>
              <w:right w:w="15" w:type="dxa"/>
            </w:tcMar>
            <w:vAlign w:val="bottom"/>
          </w:tcPr>
          <w:p w14:paraId="35FA60D7">
            <w:pPr>
              <w:keepNext w:val="0"/>
              <w:keepLines w:val="0"/>
              <w:widowControl/>
              <w:suppressLineNumbers w:val="0"/>
              <w:jc w:val="right"/>
              <w:textAlignment w:val="bottom"/>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单位：万元</w:t>
            </w:r>
          </w:p>
        </w:tc>
      </w:tr>
      <w:tr w14:paraId="7CEE578D">
        <w:tblPrEx>
          <w:tblCellMar>
            <w:top w:w="0" w:type="dxa"/>
            <w:left w:w="0" w:type="dxa"/>
            <w:bottom w:w="0" w:type="dxa"/>
            <w:right w:w="0" w:type="dxa"/>
          </w:tblCellMar>
        </w:tblPrEx>
        <w:trPr>
          <w:trHeight w:val="90" w:hRule="atLeast"/>
        </w:trPr>
        <w:tc>
          <w:tcPr>
            <w:tcW w:w="10704"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CB80F59">
            <w:pPr>
              <w:keepNext w:val="0"/>
              <w:keepLines w:val="0"/>
              <w:widowControl/>
              <w:suppressLineNumbers w:val="0"/>
              <w:jc w:val="center"/>
              <w:textAlignment w:val="bottom"/>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项目</w:t>
            </w:r>
          </w:p>
        </w:tc>
        <w:tc>
          <w:tcPr>
            <w:tcW w:w="209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DD984F">
            <w:pPr>
              <w:keepNext w:val="0"/>
              <w:keepLines w:val="0"/>
              <w:widowControl/>
              <w:suppressLineNumbers w:val="0"/>
              <w:jc w:val="center"/>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本年支出合计</w:t>
            </w:r>
          </w:p>
        </w:tc>
        <w:tc>
          <w:tcPr>
            <w:tcW w:w="20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C7809F">
            <w:pPr>
              <w:keepNext w:val="0"/>
              <w:keepLines w:val="0"/>
              <w:widowControl/>
              <w:suppressLineNumbers w:val="0"/>
              <w:jc w:val="center"/>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基本支出</w:t>
            </w:r>
          </w:p>
        </w:tc>
        <w:tc>
          <w:tcPr>
            <w:tcW w:w="20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843183">
            <w:pPr>
              <w:keepNext w:val="0"/>
              <w:keepLines w:val="0"/>
              <w:widowControl/>
              <w:suppressLineNumbers w:val="0"/>
              <w:jc w:val="center"/>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项目支出</w:t>
            </w:r>
          </w:p>
        </w:tc>
        <w:tc>
          <w:tcPr>
            <w:tcW w:w="13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B92F5C">
            <w:pPr>
              <w:keepNext w:val="0"/>
              <w:keepLines w:val="0"/>
              <w:widowControl/>
              <w:suppressLineNumbers w:val="0"/>
              <w:jc w:val="center"/>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上缴上级支出</w:t>
            </w:r>
          </w:p>
        </w:tc>
        <w:tc>
          <w:tcPr>
            <w:tcW w:w="137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03C8B7">
            <w:pPr>
              <w:keepNext w:val="0"/>
              <w:keepLines w:val="0"/>
              <w:widowControl/>
              <w:suppressLineNumbers w:val="0"/>
              <w:jc w:val="center"/>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经营支出</w:t>
            </w:r>
          </w:p>
        </w:tc>
        <w:tc>
          <w:tcPr>
            <w:tcW w:w="23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0689EC">
            <w:pPr>
              <w:keepNext w:val="0"/>
              <w:keepLines w:val="0"/>
              <w:widowControl/>
              <w:suppressLineNumbers w:val="0"/>
              <w:jc w:val="center"/>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对附属单位补助支出</w:t>
            </w:r>
          </w:p>
        </w:tc>
      </w:tr>
      <w:tr w14:paraId="2B08CCD8">
        <w:tblPrEx>
          <w:tblCellMar>
            <w:top w:w="0" w:type="dxa"/>
            <w:left w:w="0" w:type="dxa"/>
            <w:bottom w:w="0" w:type="dxa"/>
            <w:right w:w="0" w:type="dxa"/>
          </w:tblCellMar>
        </w:tblPrEx>
        <w:trPr>
          <w:trHeight w:val="312" w:hRule="atLeast"/>
        </w:trPr>
        <w:tc>
          <w:tcPr>
            <w:tcW w:w="5135" w:type="dxa"/>
            <w:gridSpan w:val="3"/>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68BD6">
            <w:pPr>
              <w:keepNext w:val="0"/>
              <w:keepLines w:val="0"/>
              <w:widowControl/>
              <w:suppressLineNumbers w:val="0"/>
              <w:jc w:val="center"/>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功能分类科目编码</w:t>
            </w:r>
          </w:p>
        </w:tc>
        <w:tc>
          <w:tcPr>
            <w:tcW w:w="5569" w:type="dxa"/>
            <w:gridSpan w:val="2"/>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3E3074B2">
            <w:pPr>
              <w:keepNext w:val="0"/>
              <w:keepLines w:val="0"/>
              <w:widowControl/>
              <w:suppressLineNumbers w:val="0"/>
              <w:jc w:val="center"/>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项目（按“项”级功能分类科目）</w:t>
            </w: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EE2C5F">
            <w:pPr>
              <w:jc w:val="center"/>
              <w:rPr>
                <w:rFonts w:hint="eastAsia" w:ascii="宋体" w:hAnsi="宋体" w:eastAsia="宋体" w:cs="宋体"/>
                <w:b/>
                <w:i w:val="0"/>
                <w:color w:val="000000" w:themeColor="text1"/>
                <w:sz w:val="22"/>
                <w:szCs w:val="22"/>
                <w:u w:val="none"/>
                <w14:textFill>
                  <w14:solidFill>
                    <w14:schemeClr w14:val="tx1"/>
                  </w14:solidFill>
                </w14:textFill>
              </w:rPr>
            </w:pPr>
          </w:p>
        </w:tc>
        <w:tc>
          <w:tcPr>
            <w:tcW w:w="20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6744C6">
            <w:pPr>
              <w:jc w:val="center"/>
              <w:rPr>
                <w:rFonts w:hint="eastAsia" w:ascii="宋体" w:hAnsi="宋体" w:eastAsia="宋体" w:cs="宋体"/>
                <w:b/>
                <w:i w:val="0"/>
                <w:color w:val="000000" w:themeColor="text1"/>
                <w:sz w:val="22"/>
                <w:szCs w:val="22"/>
                <w:u w:val="none"/>
                <w14:textFill>
                  <w14:solidFill>
                    <w14:schemeClr w14:val="tx1"/>
                  </w14:solidFill>
                </w14:textFill>
              </w:rPr>
            </w:pPr>
          </w:p>
        </w:tc>
        <w:tc>
          <w:tcPr>
            <w:tcW w:w="20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95420E">
            <w:pPr>
              <w:jc w:val="center"/>
              <w:rPr>
                <w:rFonts w:hint="eastAsia" w:ascii="宋体" w:hAnsi="宋体" w:eastAsia="宋体" w:cs="宋体"/>
                <w:b/>
                <w:i w:val="0"/>
                <w:color w:val="000000" w:themeColor="text1"/>
                <w:sz w:val="22"/>
                <w:szCs w:val="22"/>
                <w:u w:val="none"/>
                <w14:textFill>
                  <w14:solidFill>
                    <w14:schemeClr w14:val="tx1"/>
                  </w14:solidFill>
                </w14:textFill>
              </w:rPr>
            </w:pPr>
          </w:p>
        </w:tc>
        <w:tc>
          <w:tcPr>
            <w:tcW w:w="13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4013BF">
            <w:pPr>
              <w:jc w:val="center"/>
              <w:rPr>
                <w:rFonts w:hint="eastAsia" w:ascii="宋体" w:hAnsi="宋体" w:eastAsia="宋体" w:cs="宋体"/>
                <w:b/>
                <w:i w:val="0"/>
                <w:color w:val="000000" w:themeColor="text1"/>
                <w:sz w:val="22"/>
                <w:szCs w:val="22"/>
                <w:u w:val="none"/>
                <w14:textFill>
                  <w14:solidFill>
                    <w14:schemeClr w14:val="tx1"/>
                  </w14:solidFill>
                </w14:textFill>
              </w:rPr>
            </w:pPr>
          </w:p>
        </w:tc>
        <w:tc>
          <w:tcPr>
            <w:tcW w:w="13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5447D4">
            <w:pPr>
              <w:jc w:val="center"/>
              <w:rPr>
                <w:rFonts w:hint="eastAsia" w:ascii="宋体" w:hAnsi="宋体" w:eastAsia="宋体" w:cs="宋体"/>
                <w:b/>
                <w:i w:val="0"/>
                <w:color w:val="000000" w:themeColor="text1"/>
                <w:sz w:val="22"/>
                <w:szCs w:val="22"/>
                <w:u w:val="none"/>
                <w14:textFill>
                  <w14:solidFill>
                    <w14:schemeClr w14:val="tx1"/>
                  </w14:solidFill>
                </w14:textFill>
              </w:rPr>
            </w:pPr>
          </w:p>
        </w:tc>
        <w:tc>
          <w:tcPr>
            <w:tcW w:w="23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7563F5">
            <w:pPr>
              <w:jc w:val="center"/>
              <w:rPr>
                <w:rFonts w:hint="eastAsia" w:ascii="宋体" w:hAnsi="宋体" w:eastAsia="宋体" w:cs="宋体"/>
                <w:b/>
                <w:i w:val="0"/>
                <w:color w:val="000000" w:themeColor="text1"/>
                <w:sz w:val="22"/>
                <w:szCs w:val="22"/>
                <w:u w:val="none"/>
                <w14:textFill>
                  <w14:solidFill>
                    <w14:schemeClr w14:val="tx1"/>
                  </w14:solidFill>
                </w14:textFill>
              </w:rPr>
            </w:pPr>
          </w:p>
        </w:tc>
      </w:tr>
      <w:tr w14:paraId="3D02574A">
        <w:tblPrEx>
          <w:tblCellMar>
            <w:top w:w="0" w:type="dxa"/>
            <w:left w:w="0" w:type="dxa"/>
            <w:bottom w:w="0" w:type="dxa"/>
            <w:right w:w="0" w:type="dxa"/>
          </w:tblCellMar>
        </w:tblPrEx>
        <w:trPr>
          <w:trHeight w:val="312" w:hRule="atLeast"/>
        </w:trPr>
        <w:tc>
          <w:tcPr>
            <w:tcW w:w="5135" w:type="dxa"/>
            <w:gridSpan w:val="3"/>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3E4AF">
            <w:pPr>
              <w:jc w:val="center"/>
              <w:rPr>
                <w:rFonts w:hint="eastAsia" w:ascii="宋体" w:hAnsi="宋体" w:eastAsia="宋体" w:cs="宋体"/>
                <w:b/>
                <w:i w:val="0"/>
                <w:color w:val="000000" w:themeColor="text1"/>
                <w:sz w:val="22"/>
                <w:szCs w:val="22"/>
                <w:u w:val="none"/>
                <w14:textFill>
                  <w14:solidFill>
                    <w14:schemeClr w14:val="tx1"/>
                  </w14:solidFill>
                </w14:textFill>
              </w:rPr>
            </w:pPr>
          </w:p>
        </w:tc>
        <w:tc>
          <w:tcPr>
            <w:tcW w:w="5569" w:type="dxa"/>
            <w:gridSpan w:val="2"/>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D607269">
            <w:pPr>
              <w:jc w:val="center"/>
              <w:rPr>
                <w:rFonts w:hint="eastAsia" w:ascii="宋体" w:hAnsi="宋体" w:eastAsia="宋体" w:cs="宋体"/>
                <w:b/>
                <w:i w:val="0"/>
                <w:color w:val="000000" w:themeColor="text1"/>
                <w:sz w:val="22"/>
                <w:szCs w:val="22"/>
                <w:u w:val="none"/>
                <w14:textFill>
                  <w14:solidFill>
                    <w14:schemeClr w14:val="tx1"/>
                  </w14:solidFill>
                </w14:textFill>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4F4AAA">
            <w:pPr>
              <w:jc w:val="center"/>
              <w:rPr>
                <w:rFonts w:hint="eastAsia" w:ascii="宋体" w:hAnsi="宋体" w:eastAsia="宋体" w:cs="宋体"/>
                <w:b/>
                <w:i w:val="0"/>
                <w:color w:val="000000" w:themeColor="text1"/>
                <w:sz w:val="22"/>
                <w:szCs w:val="22"/>
                <w:u w:val="none"/>
                <w14:textFill>
                  <w14:solidFill>
                    <w14:schemeClr w14:val="tx1"/>
                  </w14:solidFill>
                </w14:textFill>
              </w:rPr>
            </w:pPr>
          </w:p>
        </w:tc>
        <w:tc>
          <w:tcPr>
            <w:tcW w:w="20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7DCE80">
            <w:pPr>
              <w:jc w:val="center"/>
              <w:rPr>
                <w:rFonts w:hint="eastAsia" w:ascii="宋体" w:hAnsi="宋体" w:eastAsia="宋体" w:cs="宋体"/>
                <w:b/>
                <w:i w:val="0"/>
                <w:color w:val="000000" w:themeColor="text1"/>
                <w:sz w:val="22"/>
                <w:szCs w:val="22"/>
                <w:u w:val="none"/>
                <w14:textFill>
                  <w14:solidFill>
                    <w14:schemeClr w14:val="tx1"/>
                  </w14:solidFill>
                </w14:textFill>
              </w:rPr>
            </w:pPr>
          </w:p>
        </w:tc>
        <w:tc>
          <w:tcPr>
            <w:tcW w:w="20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3E76A0">
            <w:pPr>
              <w:jc w:val="center"/>
              <w:rPr>
                <w:rFonts w:hint="eastAsia" w:ascii="宋体" w:hAnsi="宋体" w:eastAsia="宋体" w:cs="宋体"/>
                <w:b/>
                <w:i w:val="0"/>
                <w:color w:val="000000" w:themeColor="text1"/>
                <w:sz w:val="22"/>
                <w:szCs w:val="22"/>
                <w:u w:val="none"/>
                <w14:textFill>
                  <w14:solidFill>
                    <w14:schemeClr w14:val="tx1"/>
                  </w14:solidFill>
                </w14:textFill>
              </w:rPr>
            </w:pPr>
          </w:p>
        </w:tc>
        <w:tc>
          <w:tcPr>
            <w:tcW w:w="13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64B123">
            <w:pPr>
              <w:jc w:val="center"/>
              <w:rPr>
                <w:rFonts w:hint="eastAsia" w:ascii="宋体" w:hAnsi="宋体" w:eastAsia="宋体" w:cs="宋体"/>
                <w:b/>
                <w:i w:val="0"/>
                <w:color w:val="000000" w:themeColor="text1"/>
                <w:sz w:val="22"/>
                <w:szCs w:val="22"/>
                <w:u w:val="none"/>
                <w14:textFill>
                  <w14:solidFill>
                    <w14:schemeClr w14:val="tx1"/>
                  </w14:solidFill>
                </w14:textFill>
              </w:rPr>
            </w:pPr>
          </w:p>
        </w:tc>
        <w:tc>
          <w:tcPr>
            <w:tcW w:w="13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ED9B18">
            <w:pPr>
              <w:jc w:val="center"/>
              <w:rPr>
                <w:rFonts w:hint="eastAsia" w:ascii="宋体" w:hAnsi="宋体" w:eastAsia="宋体" w:cs="宋体"/>
                <w:b/>
                <w:i w:val="0"/>
                <w:color w:val="000000" w:themeColor="text1"/>
                <w:sz w:val="22"/>
                <w:szCs w:val="22"/>
                <w:u w:val="none"/>
                <w14:textFill>
                  <w14:solidFill>
                    <w14:schemeClr w14:val="tx1"/>
                  </w14:solidFill>
                </w14:textFill>
              </w:rPr>
            </w:pPr>
          </w:p>
        </w:tc>
        <w:tc>
          <w:tcPr>
            <w:tcW w:w="23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432C19">
            <w:pPr>
              <w:jc w:val="center"/>
              <w:rPr>
                <w:rFonts w:hint="eastAsia" w:ascii="宋体" w:hAnsi="宋体" w:eastAsia="宋体" w:cs="宋体"/>
                <w:b/>
                <w:i w:val="0"/>
                <w:color w:val="000000" w:themeColor="text1"/>
                <w:sz w:val="22"/>
                <w:szCs w:val="22"/>
                <w:u w:val="none"/>
                <w14:textFill>
                  <w14:solidFill>
                    <w14:schemeClr w14:val="tx1"/>
                  </w14:solidFill>
                </w14:textFill>
              </w:rPr>
            </w:pPr>
          </w:p>
        </w:tc>
      </w:tr>
      <w:tr w14:paraId="7B5F88D8">
        <w:tblPrEx>
          <w:tblCellMar>
            <w:top w:w="0" w:type="dxa"/>
            <w:left w:w="0" w:type="dxa"/>
            <w:bottom w:w="0" w:type="dxa"/>
            <w:right w:w="0" w:type="dxa"/>
          </w:tblCellMar>
        </w:tblPrEx>
        <w:trPr>
          <w:trHeight w:val="312" w:hRule="atLeast"/>
        </w:trPr>
        <w:tc>
          <w:tcPr>
            <w:tcW w:w="5135" w:type="dxa"/>
            <w:gridSpan w:val="3"/>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873D4">
            <w:pPr>
              <w:jc w:val="center"/>
              <w:rPr>
                <w:rFonts w:hint="eastAsia" w:ascii="宋体" w:hAnsi="宋体" w:eastAsia="宋体" w:cs="宋体"/>
                <w:b/>
                <w:i w:val="0"/>
                <w:color w:val="000000" w:themeColor="text1"/>
                <w:sz w:val="22"/>
                <w:szCs w:val="22"/>
                <w:u w:val="none"/>
                <w14:textFill>
                  <w14:solidFill>
                    <w14:schemeClr w14:val="tx1"/>
                  </w14:solidFill>
                </w14:textFill>
              </w:rPr>
            </w:pPr>
          </w:p>
        </w:tc>
        <w:tc>
          <w:tcPr>
            <w:tcW w:w="5569" w:type="dxa"/>
            <w:gridSpan w:val="2"/>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476C4AD">
            <w:pPr>
              <w:jc w:val="center"/>
              <w:rPr>
                <w:rFonts w:hint="eastAsia" w:ascii="宋体" w:hAnsi="宋体" w:eastAsia="宋体" w:cs="宋体"/>
                <w:b/>
                <w:i w:val="0"/>
                <w:color w:val="000000" w:themeColor="text1"/>
                <w:sz w:val="22"/>
                <w:szCs w:val="22"/>
                <w:u w:val="none"/>
                <w14:textFill>
                  <w14:solidFill>
                    <w14:schemeClr w14:val="tx1"/>
                  </w14:solidFill>
                </w14:textFill>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21454B">
            <w:pPr>
              <w:jc w:val="center"/>
              <w:rPr>
                <w:rFonts w:hint="eastAsia" w:ascii="宋体" w:hAnsi="宋体" w:eastAsia="宋体" w:cs="宋体"/>
                <w:b/>
                <w:i w:val="0"/>
                <w:color w:val="000000" w:themeColor="text1"/>
                <w:sz w:val="22"/>
                <w:szCs w:val="22"/>
                <w:u w:val="none"/>
                <w14:textFill>
                  <w14:solidFill>
                    <w14:schemeClr w14:val="tx1"/>
                  </w14:solidFill>
                </w14:textFill>
              </w:rPr>
            </w:pPr>
          </w:p>
        </w:tc>
        <w:tc>
          <w:tcPr>
            <w:tcW w:w="20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23EA45">
            <w:pPr>
              <w:jc w:val="center"/>
              <w:rPr>
                <w:rFonts w:hint="eastAsia" w:ascii="宋体" w:hAnsi="宋体" w:eastAsia="宋体" w:cs="宋体"/>
                <w:b/>
                <w:i w:val="0"/>
                <w:color w:val="000000" w:themeColor="text1"/>
                <w:sz w:val="22"/>
                <w:szCs w:val="22"/>
                <w:u w:val="none"/>
                <w14:textFill>
                  <w14:solidFill>
                    <w14:schemeClr w14:val="tx1"/>
                  </w14:solidFill>
                </w14:textFill>
              </w:rPr>
            </w:pPr>
          </w:p>
        </w:tc>
        <w:tc>
          <w:tcPr>
            <w:tcW w:w="20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34E8C2">
            <w:pPr>
              <w:jc w:val="center"/>
              <w:rPr>
                <w:rFonts w:hint="eastAsia" w:ascii="宋体" w:hAnsi="宋体" w:eastAsia="宋体" w:cs="宋体"/>
                <w:b/>
                <w:i w:val="0"/>
                <w:color w:val="000000" w:themeColor="text1"/>
                <w:sz w:val="22"/>
                <w:szCs w:val="22"/>
                <w:u w:val="none"/>
                <w14:textFill>
                  <w14:solidFill>
                    <w14:schemeClr w14:val="tx1"/>
                  </w14:solidFill>
                </w14:textFill>
              </w:rPr>
            </w:pPr>
          </w:p>
        </w:tc>
        <w:tc>
          <w:tcPr>
            <w:tcW w:w="13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ABCB67">
            <w:pPr>
              <w:jc w:val="center"/>
              <w:rPr>
                <w:rFonts w:hint="eastAsia" w:ascii="宋体" w:hAnsi="宋体" w:eastAsia="宋体" w:cs="宋体"/>
                <w:b/>
                <w:i w:val="0"/>
                <w:color w:val="000000" w:themeColor="text1"/>
                <w:sz w:val="22"/>
                <w:szCs w:val="22"/>
                <w:u w:val="none"/>
                <w14:textFill>
                  <w14:solidFill>
                    <w14:schemeClr w14:val="tx1"/>
                  </w14:solidFill>
                </w14:textFill>
              </w:rPr>
            </w:pPr>
          </w:p>
        </w:tc>
        <w:tc>
          <w:tcPr>
            <w:tcW w:w="13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81CB2F">
            <w:pPr>
              <w:jc w:val="center"/>
              <w:rPr>
                <w:rFonts w:hint="eastAsia" w:ascii="宋体" w:hAnsi="宋体" w:eastAsia="宋体" w:cs="宋体"/>
                <w:b/>
                <w:i w:val="0"/>
                <w:color w:val="000000" w:themeColor="text1"/>
                <w:sz w:val="22"/>
                <w:szCs w:val="22"/>
                <w:u w:val="none"/>
                <w14:textFill>
                  <w14:solidFill>
                    <w14:schemeClr w14:val="tx1"/>
                  </w14:solidFill>
                </w14:textFill>
              </w:rPr>
            </w:pPr>
          </w:p>
        </w:tc>
        <w:tc>
          <w:tcPr>
            <w:tcW w:w="23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D8B239">
            <w:pPr>
              <w:jc w:val="center"/>
              <w:rPr>
                <w:rFonts w:hint="eastAsia" w:ascii="宋体" w:hAnsi="宋体" w:eastAsia="宋体" w:cs="宋体"/>
                <w:b/>
                <w:i w:val="0"/>
                <w:color w:val="000000" w:themeColor="text1"/>
                <w:sz w:val="22"/>
                <w:szCs w:val="22"/>
                <w:u w:val="none"/>
                <w14:textFill>
                  <w14:solidFill>
                    <w14:schemeClr w14:val="tx1"/>
                  </w14:solidFill>
                </w14:textFill>
              </w:rPr>
            </w:pPr>
          </w:p>
        </w:tc>
      </w:tr>
      <w:tr w14:paraId="46B5DCB5">
        <w:tblPrEx>
          <w:tblCellMar>
            <w:top w:w="0" w:type="dxa"/>
            <w:left w:w="0" w:type="dxa"/>
            <w:bottom w:w="0" w:type="dxa"/>
            <w:right w:w="0" w:type="dxa"/>
          </w:tblCellMar>
        </w:tblPrEx>
        <w:trPr>
          <w:trHeight w:val="312" w:hRule="atLeast"/>
        </w:trPr>
        <w:tc>
          <w:tcPr>
            <w:tcW w:w="5135" w:type="dxa"/>
            <w:gridSpan w:val="3"/>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AA0E9">
            <w:pPr>
              <w:jc w:val="center"/>
              <w:rPr>
                <w:rFonts w:hint="eastAsia" w:ascii="宋体" w:hAnsi="宋体" w:eastAsia="宋体" w:cs="宋体"/>
                <w:b/>
                <w:i w:val="0"/>
                <w:color w:val="000000" w:themeColor="text1"/>
                <w:sz w:val="22"/>
                <w:szCs w:val="22"/>
                <w:u w:val="none"/>
                <w14:textFill>
                  <w14:solidFill>
                    <w14:schemeClr w14:val="tx1"/>
                  </w14:solidFill>
                </w14:textFill>
              </w:rPr>
            </w:pPr>
          </w:p>
        </w:tc>
        <w:tc>
          <w:tcPr>
            <w:tcW w:w="5569" w:type="dxa"/>
            <w:gridSpan w:val="2"/>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CB48571">
            <w:pPr>
              <w:jc w:val="center"/>
              <w:rPr>
                <w:rFonts w:hint="eastAsia" w:ascii="宋体" w:hAnsi="宋体" w:eastAsia="宋体" w:cs="宋体"/>
                <w:b/>
                <w:i w:val="0"/>
                <w:color w:val="000000" w:themeColor="text1"/>
                <w:sz w:val="22"/>
                <w:szCs w:val="22"/>
                <w:u w:val="none"/>
                <w14:textFill>
                  <w14:solidFill>
                    <w14:schemeClr w14:val="tx1"/>
                  </w14:solidFill>
                </w14:textFill>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59F99D">
            <w:pPr>
              <w:jc w:val="center"/>
              <w:rPr>
                <w:rFonts w:hint="eastAsia" w:ascii="宋体" w:hAnsi="宋体" w:eastAsia="宋体" w:cs="宋体"/>
                <w:b/>
                <w:i w:val="0"/>
                <w:color w:val="000000" w:themeColor="text1"/>
                <w:sz w:val="22"/>
                <w:szCs w:val="22"/>
                <w:u w:val="none"/>
                <w14:textFill>
                  <w14:solidFill>
                    <w14:schemeClr w14:val="tx1"/>
                  </w14:solidFill>
                </w14:textFill>
              </w:rPr>
            </w:pPr>
          </w:p>
        </w:tc>
        <w:tc>
          <w:tcPr>
            <w:tcW w:w="20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7AF98C">
            <w:pPr>
              <w:jc w:val="center"/>
              <w:rPr>
                <w:rFonts w:hint="eastAsia" w:ascii="宋体" w:hAnsi="宋体" w:eastAsia="宋体" w:cs="宋体"/>
                <w:b/>
                <w:i w:val="0"/>
                <w:color w:val="000000" w:themeColor="text1"/>
                <w:sz w:val="22"/>
                <w:szCs w:val="22"/>
                <w:u w:val="none"/>
                <w14:textFill>
                  <w14:solidFill>
                    <w14:schemeClr w14:val="tx1"/>
                  </w14:solidFill>
                </w14:textFill>
              </w:rPr>
            </w:pPr>
          </w:p>
        </w:tc>
        <w:tc>
          <w:tcPr>
            <w:tcW w:w="20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697881">
            <w:pPr>
              <w:jc w:val="center"/>
              <w:rPr>
                <w:rFonts w:hint="eastAsia" w:ascii="宋体" w:hAnsi="宋体" w:eastAsia="宋体" w:cs="宋体"/>
                <w:b/>
                <w:i w:val="0"/>
                <w:color w:val="000000" w:themeColor="text1"/>
                <w:sz w:val="22"/>
                <w:szCs w:val="22"/>
                <w:u w:val="none"/>
                <w14:textFill>
                  <w14:solidFill>
                    <w14:schemeClr w14:val="tx1"/>
                  </w14:solidFill>
                </w14:textFill>
              </w:rPr>
            </w:pPr>
          </w:p>
        </w:tc>
        <w:tc>
          <w:tcPr>
            <w:tcW w:w="13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3855FA">
            <w:pPr>
              <w:jc w:val="center"/>
              <w:rPr>
                <w:rFonts w:hint="eastAsia" w:ascii="宋体" w:hAnsi="宋体" w:eastAsia="宋体" w:cs="宋体"/>
                <w:b/>
                <w:i w:val="0"/>
                <w:color w:val="000000" w:themeColor="text1"/>
                <w:sz w:val="22"/>
                <w:szCs w:val="22"/>
                <w:u w:val="none"/>
                <w14:textFill>
                  <w14:solidFill>
                    <w14:schemeClr w14:val="tx1"/>
                  </w14:solidFill>
                </w14:textFill>
              </w:rPr>
            </w:pPr>
          </w:p>
        </w:tc>
        <w:tc>
          <w:tcPr>
            <w:tcW w:w="13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CBB376">
            <w:pPr>
              <w:jc w:val="center"/>
              <w:rPr>
                <w:rFonts w:hint="eastAsia" w:ascii="宋体" w:hAnsi="宋体" w:eastAsia="宋体" w:cs="宋体"/>
                <w:b/>
                <w:i w:val="0"/>
                <w:color w:val="000000" w:themeColor="text1"/>
                <w:sz w:val="22"/>
                <w:szCs w:val="22"/>
                <w:u w:val="none"/>
                <w14:textFill>
                  <w14:solidFill>
                    <w14:schemeClr w14:val="tx1"/>
                  </w14:solidFill>
                </w14:textFill>
              </w:rPr>
            </w:pPr>
          </w:p>
        </w:tc>
        <w:tc>
          <w:tcPr>
            <w:tcW w:w="23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CA17E6">
            <w:pPr>
              <w:jc w:val="center"/>
              <w:rPr>
                <w:rFonts w:hint="eastAsia" w:ascii="宋体" w:hAnsi="宋体" w:eastAsia="宋体" w:cs="宋体"/>
                <w:b/>
                <w:i w:val="0"/>
                <w:color w:val="000000" w:themeColor="text1"/>
                <w:sz w:val="22"/>
                <w:szCs w:val="22"/>
                <w:u w:val="none"/>
                <w14:textFill>
                  <w14:solidFill>
                    <w14:schemeClr w14:val="tx1"/>
                  </w14:solidFill>
                </w14:textFill>
              </w:rPr>
            </w:pPr>
          </w:p>
        </w:tc>
      </w:tr>
      <w:tr w14:paraId="1A7697FF">
        <w:tblPrEx>
          <w:tblCellMar>
            <w:top w:w="0" w:type="dxa"/>
            <w:left w:w="0" w:type="dxa"/>
            <w:bottom w:w="0" w:type="dxa"/>
            <w:right w:w="0" w:type="dxa"/>
          </w:tblCellMar>
        </w:tblPrEx>
        <w:trPr>
          <w:trHeight w:val="90" w:hRule="atLeast"/>
        </w:trPr>
        <w:tc>
          <w:tcPr>
            <w:tcW w:w="10704"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24543">
            <w:pPr>
              <w:keepNext w:val="0"/>
              <w:keepLines w:val="0"/>
              <w:widowControl/>
              <w:suppressLineNumbers w:val="0"/>
              <w:jc w:val="center"/>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合计</w:t>
            </w:r>
          </w:p>
        </w:tc>
        <w:tc>
          <w:tcPr>
            <w:tcW w:w="20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1E208D">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3,015.25</w:t>
            </w:r>
          </w:p>
        </w:tc>
        <w:tc>
          <w:tcPr>
            <w:tcW w:w="20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2B19CD">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1,186.08</w:t>
            </w:r>
          </w:p>
        </w:tc>
        <w:tc>
          <w:tcPr>
            <w:tcW w:w="20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EA0CD8">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1,829.17</w:t>
            </w:r>
          </w:p>
        </w:tc>
        <w:tc>
          <w:tcPr>
            <w:tcW w:w="13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90C9AD">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0.00</w:t>
            </w:r>
          </w:p>
        </w:tc>
        <w:tc>
          <w:tcPr>
            <w:tcW w:w="13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EBE3FB">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0.00</w:t>
            </w:r>
          </w:p>
        </w:tc>
        <w:tc>
          <w:tcPr>
            <w:tcW w:w="23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5404BC">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0.00</w:t>
            </w:r>
          </w:p>
        </w:tc>
      </w:tr>
      <w:tr w14:paraId="53C86BDF">
        <w:tblPrEx>
          <w:tblCellMar>
            <w:top w:w="0" w:type="dxa"/>
            <w:left w:w="0" w:type="dxa"/>
            <w:bottom w:w="0" w:type="dxa"/>
            <w:right w:w="0" w:type="dxa"/>
          </w:tblCellMar>
        </w:tblPrEx>
        <w:trPr>
          <w:trHeight w:val="90" w:hRule="atLeast"/>
        </w:trPr>
        <w:tc>
          <w:tcPr>
            <w:tcW w:w="5135"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3F45A">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201</w:t>
            </w:r>
          </w:p>
        </w:tc>
        <w:tc>
          <w:tcPr>
            <w:tcW w:w="5569"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A308B">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一般公共服务支出</w:t>
            </w:r>
          </w:p>
        </w:tc>
        <w:tc>
          <w:tcPr>
            <w:tcW w:w="2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D4D53">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778.78</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2AF06">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585.22</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B33CE">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193.56</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4BFF8">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B25E5">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23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98FD7">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r>
      <w:tr w14:paraId="115DAD2D">
        <w:tblPrEx>
          <w:tblCellMar>
            <w:top w:w="0" w:type="dxa"/>
            <w:left w:w="0" w:type="dxa"/>
            <w:bottom w:w="0" w:type="dxa"/>
            <w:right w:w="0" w:type="dxa"/>
          </w:tblCellMar>
        </w:tblPrEx>
        <w:trPr>
          <w:trHeight w:val="90" w:hRule="atLeast"/>
        </w:trPr>
        <w:tc>
          <w:tcPr>
            <w:tcW w:w="5135"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03588">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20101</w:t>
            </w:r>
          </w:p>
        </w:tc>
        <w:tc>
          <w:tcPr>
            <w:tcW w:w="5569"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FEA95">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人大事务</w:t>
            </w:r>
          </w:p>
        </w:tc>
        <w:tc>
          <w:tcPr>
            <w:tcW w:w="2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4B16D">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6.95</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50D09">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F6FF9">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6.95</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7F5AA">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88511">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23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7C5F6">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r>
      <w:tr w14:paraId="4DCC68B6">
        <w:tblPrEx>
          <w:tblCellMar>
            <w:top w:w="0" w:type="dxa"/>
            <w:left w:w="0" w:type="dxa"/>
            <w:bottom w:w="0" w:type="dxa"/>
            <w:right w:w="0" w:type="dxa"/>
          </w:tblCellMar>
        </w:tblPrEx>
        <w:trPr>
          <w:trHeight w:val="90" w:hRule="atLeast"/>
        </w:trPr>
        <w:tc>
          <w:tcPr>
            <w:tcW w:w="5135"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5F5C5">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2010108</w:t>
            </w:r>
          </w:p>
        </w:tc>
        <w:tc>
          <w:tcPr>
            <w:tcW w:w="556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4ECC18">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代表工作</w:t>
            </w:r>
          </w:p>
        </w:tc>
        <w:tc>
          <w:tcPr>
            <w:tcW w:w="2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09DB1">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6.95</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196E6">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5B2C1">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6.95</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595A8">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2CBAF">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23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48BF5">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r>
      <w:tr w14:paraId="143C6128">
        <w:tblPrEx>
          <w:tblCellMar>
            <w:top w:w="0" w:type="dxa"/>
            <w:left w:w="0" w:type="dxa"/>
            <w:bottom w:w="0" w:type="dxa"/>
            <w:right w:w="0" w:type="dxa"/>
          </w:tblCellMar>
        </w:tblPrEx>
        <w:trPr>
          <w:trHeight w:val="90" w:hRule="atLeast"/>
        </w:trPr>
        <w:tc>
          <w:tcPr>
            <w:tcW w:w="5135"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B96B8">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20103</w:t>
            </w:r>
          </w:p>
        </w:tc>
        <w:tc>
          <w:tcPr>
            <w:tcW w:w="5569"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92D35">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政府办公厅（室）及相关机构事务</w:t>
            </w:r>
          </w:p>
        </w:tc>
        <w:tc>
          <w:tcPr>
            <w:tcW w:w="2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4B33B">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717.16</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6BAF3">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584.09</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36A9B">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133.07</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1E9AC">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CE56E">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23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DDE03">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r>
      <w:tr w14:paraId="48506B71">
        <w:tblPrEx>
          <w:tblCellMar>
            <w:top w:w="0" w:type="dxa"/>
            <w:left w:w="0" w:type="dxa"/>
            <w:bottom w:w="0" w:type="dxa"/>
            <w:right w:w="0" w:type="dxa"/>
          </w:tblCellMar>
        </w:tblPrEx>
        <w:trPr>
          <w:trHeight w:val="90" w:hRule="atLeast"/>
        </w:trPr>
        <w:tc>
          <w:tcPr>
            <w:tcW w:w="5135"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49765">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2010301</w:t>
            </w:r>
          </w:p>
        </w:tc>
        <w:tc>
          <w:tcPr>
            <w:tcW w:w="556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B43094">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行政运行</w:t>
            </w:r>
          </w:p>
        </w:tc>
        <w:tc>
          <w:tcPr>
            <w:tcW w:w="2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46816">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537.26</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1494C">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537.26</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B3ACC">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E6F25">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BE5CF">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23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1D60A">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r>
      <w:tr w14:paraId="4A8B61BA">
        <w:tblPrEx>
          <w:tblCellMar>
            <w:top w:w="0" w:type="dxa"/>
            <w:left w:w="0" w:type="dxa"/>
            <w:bottom w:w="0" w:type="dxa"/>
            <w:right w:w="0" w:type="dxa"/>
          </w:tblCellMar>
        </w:tblPrEx>
        <w:trPr>
          <w:trHeight w:val="90" w:hRule="atLeast"/>
        </w:trPr>
        <w:tc>
          <w:tcPr>
            <w:tcW w:w="5135"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99EC0">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2010350</w:t>
            </w:r>
          </w:p>
        </w:tc>
        <w:tc>
          <w:tcPr>
            <w:tcW w:w="556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AFE59C">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事业运行</w:t>
            </w:r>
          </w:p>
        </w:tc>
        <w:tc>
          <w:tcPr>
            <w:tcW w:w="2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65577">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46.83</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A2238">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46.83</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2D86B">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C75CC">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4E81A">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23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1ECB2">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r>
      <w:tr w14:paraId="17C701ED">
        <w:tblPrEx>
          <w:tblCellMar>
            <w:top w:w="0" w:type="dxa"/>
            <w:left w:w="0" w:type="dxa"/>
            <w:bottom w:w="0" w:type="dxa"/>
            <w:right w:w="0" w:type="dxa"/>
          </w:tblCellMar>
        </w:tblPrEx>
        <w:trPr>
          <w:trHeight w:val="90" w:hRule="atLeast"/>
        </w:trPr>
        <w:tc>
          <w:tcPr>
            <w:tcW w:w="5135"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1A1FA">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2010399</w:t>
            </w:r>
          </w:p>
        </w:tc>
        <w:tc>
          <w:tcPr>
            <w:tcW w:w="556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76F042">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其他政府办公厅（室）及相关机构事务支出</w:t>
            </w:r>
          </w:p>
        </w:tc>
        <w:tc>
          <w:tcPr>
            <w:tcW w:w="2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5042F">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133.07</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CE3A6">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31507">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133.07</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43EEA">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8A12B">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23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FDE20">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r>
      <w:tr w14:paraId="62F4A1DF">
        <w:tblPrEx>
          <w:tblCellMar>
            <w:top w:w="0" w:type="dxa"/>
            <w:left w:w="0" w:type="dxa"/>
            <w:bottom w:w="0" w:type="dxa"/>
            <w:right w:w="0" w:type="dxa"/>
          </w:tblCellMar>
        </w:tblPrEx>
        <w:trPr>
          <w:trHeight w:val="90" w:hRule="atLeast"/>
        </w:trPr>
        <w:tc>
          <w:tcPr>
            <w:tcW w:w="5135"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2DAA5">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20104</w:t>
            </w:r>
          </w:p>
        </w:tc>
        <w:tc>
          <w:tcPr>
            <w:tcW w:w="5569"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36F12">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发展与改革事务</w:t>
            </w:r>
          </w:p>
        </w:tc>
        <w:tc>
          <w:tcPr>
            <w:tcW w:w="2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4B7E0">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8</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C1B90">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D7017">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8</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2DBDE">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559FA">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23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F65E1">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r>
      <w:tr w14:paraId="030D841F">
        <w:tblPrEx>
          <w:tblCellMar>
            <w:top w:w="0" w:type="dxa"/>
            <w:left w:w="0" w:type="dxa"/>
            <w:bottom w:w="0" w:type="dxa"/>
            <w:right w:w="0" w:type="dxa"/>
          </w:tblCellMar>
        </w:tblPrEx>
        <w:trPr>
          <w:trHeight w:val="90" w:hRule="atLeast"/>
        </w:trPr>
        <w:tc>
          <w:tcPr>
            <w:tcW w:w="5135"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4FAF9">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2010499</w:t>
            </w:r>
          </w:p>
        </w:tc>
        <w:tc>
          <w:tcPr>
            <w:tcW w:w="556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E5481C">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其他发展与改革事务支出</w:t>
            </w:r>
          </w:p>
        </w:tc>
        <w:tc>
          <w:tcPr>
            <w:tcW w:w="2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D8605">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8</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3017A">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588B1">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8</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F0BAE">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C655E">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23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3941E">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r>
      <w:tr w14:paraId="103F7EF2">
        <w:tblPrEx>
          <w:tblCellMar>
            <w:top w:w="0" w:type="dxa"/>
            <w:left w:w="0" w:type="dxa"/>
            <w:bottom w:w="0" w:type="dxa"/>
            <w:right w:w="0" w:type="dxa"/>
          </w:tblCellMar>
        </w:tblPrEx>
        <w:trPr>
          <w:trHeight w:val="90" w:hRule="atLeast"/>
        </w:trPr>
        <w:tc>
          <w:tcPr>
            <w:tcW w:w="5135"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02121">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20129</w:t>
            </w:r>
          </w:p>
        </w:tc>
        <w:tc>
          <w:tcPr>
            <w:tcW w:w="5569"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F32C1">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群众团体事务</w:t>
            </w:r>
          </w:p>
        </w:tc>
        <w:tc>
          <w:tcPr>
            <w:tcW w:w="2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AF977">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3.8</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FFBCD">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8BEF7">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3.8</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CA4D5">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23A16">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23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9CA00">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r>
      <w:tr w14:paraId="2F576113">
        <w:tblPrEx>
          <w:tblCellMar>
            <w:top w:w="0" w:type="dxa"/>
            <w:left w:w="0" w:type="dxa"/>
            <w:bottom w:w="0" w:type="dxa"/>
            <w:right w:w="0" w:type="dxa"/>
          </w:tblCellMar>
        </w:tblPrEx>
        <w:trPr>
          <w:trHeight w:val="90" w:hRule="atLeast"/>
        </w:trPr>
        <w:tc>
          <w:tcPr>
            <w:tcW w:w="5135"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AD11F">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2012999</w:t>
            </w:r>
          </w:p>
        </w:tc>
        <w:tc>
          <w:tcPr>
            <w:tcW w:w="556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F223AA">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其他群众团体事务支出</w:t>
            </w:r>
          </w:p>
        </w:tc>
        <w:tc>
          <w:tcPr>
            <w:tcW w:w="2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DD57E">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3.8</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FA8E1">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678DE">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3.8</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0CB7B">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52C80">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23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709BE">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r>
      <w:tr w14:paraId="2958FFE5">
        <w:tblPrEx>
          <w:tblCellMar>
            <w:top w:w="0" w:type="dxa"/>
            <w:left w:w="0" w:type="dxa"/>
            <w:bottom w:w="0" w:type="dxa"/>
            <w:right w:w="0" w:type="dxa"/>
          </w:tblCellMar>
        </w:tblPrEx>
        <w:trPr>
          <w:trHeight w:val="90" w:hRule="atLeast"/>
        </w:trPr>
        <w:tc>
          <w:tcPr>
            <w:tcW w:w="5135"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A7665">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20131</w:t>
            </w:r>
          </w:p>
        </w:tc>
        <w:tc>
          <w:tcPr>
            <w:tcW w:w="5569"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B3A89">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党委办公厅（室）及相关机构事务</w:t>
            </w:r>
          </w:p>
        </w:tc>
        <w:tc>
          <w:tcPr>
            <w:tcW w:w="2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7D603">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1.13</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88AE8">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1.13</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511D1">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FE9F0">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1EB0A">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23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D7E93">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r>
      <w:tr w14:paraId="76D9AB21">
        <w:tblPrEx>
          <w:tblCellMar>
            <w:top w:w="0" w:type="dxa"/>
            <w:left w:w="0" w:type="dxa"/>
            <w:bottom w:w="0" w:type="dxa"/>
            <w:right w:w="0" w:type="dxa"/>
          </w:tblCellMar>
        </w:tblPrEx>
        <w:trPr>
          <w:trHeight w:val="90" w:hRule="atLeast"/>
        </w:trPr>
        <w:tc>
          <w:tcPr>
            <w:tcW w:w="5135"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17F0C">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2013150</w:t>
            </w:r>
          </w:p>
        </w:tc>
        <w:tc>
          <w:tcPr>
            <w:tcW w:w="556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0D9573">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事业运行</w:t>
            </w:r>
          </w:p>
        </w:tc>
        <w:tc>
          <w:tcPr>
            <w:tcW w:w="2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2B5DF">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1.13</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98273">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1.13</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FDA1B">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D8D06">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E7D9D">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23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9E118">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r>
      <w:tr w14:paraId="710E58E3">
        <w:tblPrEx>
          <w:tblCellMar>
            <w:top w:w="0" w:type="dxa"/>
            <w:left w:w="0" w:type="dxa"/>
            <w:bottom w:w="0" w:type="dxa"/>
            <w:right w:w="0" w:type="dxa"/>
          </w:tblCellMar>
        </w:tblPrEx>
        <w:trPr>
          <w:trHeight w:val="90" w:hRule="atLeast"/>
        </w:trPr>
        <w:tc>
          <w:tcPr>
            <w:tcW w:w="5135"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D3D90">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20132</w:t>
            </w:r>
          </w:p>
        </w:tc>
        <w:tc>
          <w:tcPr>
            <w:tcW w:w="5569"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C0CCC">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组织事务</w:t>
            </w:r>
          </w:p>
        </w:tc>
        <w:tc>
          <w:tcPr>
            <w:tcW w:w="2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79E41">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28.98</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F7591">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B851B">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28.98</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E0B46">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F49D5">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23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56938">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r>
      <w:tr w14:paraId="75648AB4">
        <w:tblPrEx>
          <w:tblCellMar>
            <w:top w:w="0" w:type="dxa"/>
            <w:left w:w="0" w:type="dxa"/>
            <w:bottom w:w="0" w:type="dxa"/>
            <w:right w:w="0" w:type="dxa"/>
          </w:tblCellMar>
        </w:tblPrEx>
        <w:trPr>
          <w:trHeight w:val="90" w:hRule="atLeast"/>
        </w:trPr>
        <w:tc>
          <w:tcPr>
            <w:tcW w:w="5135"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66039">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2013202</w:t>
            </w:r>
          </w:p>
        </w:tc>
        <w:tc>
          <w:tcPr>
            <w:tcW w:w="556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CA0EB1">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一般行政管理事务</w:t>
            </w:r>
          </w:p>
        </w:tc>
        <w:tc>
          <w:tcPr>
            <w:tcW w:w="2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CE301">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27.98</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95D0D">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4EA76">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27.98</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1EAF7">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A3805">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23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E11B8">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r>
      <w:tr w14:paraId="7B5017A9">
        <w:tblPrEx>
          <w:tblCellMar>
            <w:top w:w="0" w:type="dxa"/>
            <w:left w:w="0" w:type="dxa"/>
            <w:bottom w:w="0" w:type="dxa"/>
            <w:right w:w="0" w:type="dxa"/>
          </w:tblCellMar>
        </w:tblPrEx>
        <w:trPr>
          <w:trHeight w:val="90" w:hRule="atLeast"/>
        </w:trPr>
        <w:tc>
          <w:tcPr>
            <w:tcW w:w="5135"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8FB2E">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2013299</w:t>
            </w:r>
          </w:p>
        </w:tc>
        <w:tc>
          <w:tcPr>
            <w:tcW w:w="556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99BF45">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其他组织事务支出</w:t>
            </w:r>
          </w:p>
        </w:tc>
        <w:tc>
          <w:tcPr>
            <w:tcW w:w="2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A2CA9">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1</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2FE75">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8487F">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1</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2E227">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54CAB">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23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F5F05">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r>
      <w:tr w14:paraId="642175E8">
        <w:tblPrEx>
          <w:tblCellMar>
            <w:top w:w="0" w:type="dxa"/>
            <w:left w:w="0" w:type="dxa"/>
            <w:bottom w:w="0" w:type="dxa"/>
            <w:right w:w="0" w:type="dxa"/>
          </w:tblCellMar>
        </w:tblPrEx>
        <w:trPr>
          <w:trHeight w:val="90" w:hRule="atLeast"/>
        </w:trPr>
        <w:tc>
          <w:tcPr>
            <w:tcW w:w="5135"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3FD09">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20133</w:t>
            </w:r>
          </w:p>
        </w:tc>
        <w:tc>
          <w:tcPr>
            <w:tcW w:w="5569"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BBC90">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宣传事务</w:t>
            </w:r>
          </w:p>
        </w:tc>
        <w:tc>
          <w:tcPr>
            <w:tcW w:w="2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D48FA">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2.12</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CEA10">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292B1">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2.12</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06CF9">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1A2C2">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23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60E9C">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r>
      <w:tr w14:paraId="1B550598">
        <w:tblPrEx>
          <w:tblCellMar>
            <w:top w:w="0" w:type="dxa"/>
            <w:left w:w="0" w:type="dxa"/>
            <w:bottom w:w="0" w:type="dxa"/>
            <w:right w:w="0" w:type="dxa"/>
          </w:tblCellMar>
        </w:tblPrEx>
        <w:trPr>
          <w:trHeight w:val="90" w:hRule="atLeast"/>
        </w:trPr>
        <w:tc>
          <w:tcPr>
            <w:tcW w:w="5135"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6CD37">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2013399</w:t>
            </w:r>
          </w:p>
        </w:tc>
        <w:tc>
          <w:tcPr>
            <w:tcW w:w="556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DEF0D2">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其他宣传事务支出</w:t>
            </w:r>
          </w:p>
        </w:tc>
        <w:tc>
          <w:tcPr>
            <w:tcW w:w="2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B74C9">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2.12</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72F48">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B55CE">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2.12</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8A6FD">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FB420">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23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2DAFC">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r>
      <w:tr w14:paraId="790E2CEE">
        <w:tblPrEx>
          <w:tblCellMar>
            <w:top w:w="0" w:type="dxa"/>
            <w:left w:w="0" w:type="dxa"/>
            <w:bottom w:w="0" w:type="dxa"/>
            <w:right w:w="0" w:type="dxa"/>
          </w:tblCellMar>
        </w:tblPrEx>
        <w:trPr>
          <w:trHeight w:val="90" w:hRule="atLeast"/>
        </w:trPr>
        <w:tc>
          <w:tcPr>
            <w:tcW w:w="5135"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6DE18">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20138</w:t>
            </w:r>
          </w:p>
        </w:tc>
        <w:tc>
          <w:tcPr>
            <w:tcW w:w="5569"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A1EC9">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市场监督管理事务</w:t>
            </w:r>
          </w:p>
        </w:tc>
        <w:tc>
          <w:tcPr>
            <w:tcW w:w="2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A8498">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4.32</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054C4">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A4B2B">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4.32</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2EDD6">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D2603">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23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79147">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r>
      <w:tr w14:paraId="44E202FE">
        <w:tblPrEx>
          <w:tblCellMar>
            <w:top w:w="0" w:type="dxa"/>
            <w:left w:w="0" w:type="dxa"/>
            <w:bottom w:w="0" w:type="dxa"/>
            <w:right w:w="0" w:type="dxa"/>
          </w:tblCellMar>
        </w:tblPrEx>
        <w:trPr>
          <w:trHeight w:val="90" w:hRule="atLeast"/>
        </w:trPr>
        <w:tc>
          <w:tcPr>
            <w:tcW w:w="5135"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9049C">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2013816</w:t>
            </w:r>
          </w:p>
        </w:tc>
        <w:tc>
          <w:tcPr>
            <w:tcW w:w="556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237C7A">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食品安全监管</w:t>
            </w:r>
          </w:p>
        </w:tc>
        <w:tc>
          <w:tcPr>
            <w:tcW w:w="2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1B274">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4.32</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952EE">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DED06">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4.32</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CA43C">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2C9A9">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23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E3239">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r>
      <w:tr w14:paraId="297BCEB1">
        <w:tblPrEx>
          <w:tblCellMar>
            <w:top w:w="0" w:type="dxa"/>
            <w:left w:w="0" w:type="dxa"/>
            <w:bottom w:w="0" w:type="dxa"/>
            <w:right w:w="0" w:type="dxa"/>
          </w:tblCellMar>
        </w:tblPrEx>
        <w:trPr>
          <w:trHeight w:val="90" w:hRule="atLeast"/>
        </w:trPr>
        <w:tc>
          <w:tcPr>
            <w:tcW w:w="5135"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70405">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20139</w:t>
            </w:r>
          </w:p>
        </w:tc>
        <w:tc>
          <w:tcPr>
            <w:tcW w:w="5569"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21C26">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社会工作事务</w:t>
            </w:r>
          </w:p>
        </w:tc>
        <w:tc>
          <w:tcPr>
            <w:tcW w:w="2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5DBEA">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6.32</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F52D4">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0CB99">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6.32</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0E220">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0C0A5">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23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56FEF">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r>
      <w:tr w14:paraId="3E6B1EB6">
        <w:tblPrEx>
          <w:tblCellMar>
            <w:top w:w="0" w:type="dxa"/>
            <w:left w:w="0" w:type="dxa"/>
            <w:bottom w:w="0" w:type="dxa"/>
            <w:right w:w="0" w:type="dxa"/>
          </w:tblCellMar>
        </w:tblPrEx>
        <w:trPr>
          <w:trHeight w:val="90" w:hRule="atLeast"/>
        </w:trPr>
        <w:tc>
          <w:tcPr>
            <w:tcW w:w="5135"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F947C">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2013999</w:t>
            </w:r>
          </w:p>
        </w:tc>
        <w:tc>
          <w:tcPr>
            <w:tcW w:w="556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3D9991">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其他社会工作事务支出</w:t>
            </w:r>
          </w:p>
        </w:tc>
        <w:tc>
          <w:tcPr>
            <w:tcW w:w="2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5DDA1">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6.32</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744D6">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050B5">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6.32</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2FB63">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7DB09">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23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810BC">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r>
      <w:tr w14:paraId="4F629B84">
        <w:tblPrEx>
          <w:tblCellMar>
            <w:top w:w="0" w:type="dxa"/>
            <w:left w:w="0" w:type="dxa"/>
            <w:bottom w:w="0" w:type="dxa"/>
            <w:right w:w="0" w:type="dxa"/>
          </w:tblCellMar>
        </w:tblPrEx>
        <w:trPr>
          <w:trHeight w:val="90" w:hRule="atLeast"/>
        </w:trPr>
        <w:tc>
          <w:tcPr>
            <w:tcW w:w="5135"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B54F2">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203</w:t>
            </w:r>
          </w:p>
        </w:tc>
        <w:tc>
          <w:tcPr>
            <w:tcW w:w="5569"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032DB">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国防支出</w:t>
            </w:r>
          </w:p>
        </w:tc>
        <w:tc>
          <w:tcPr>
            <w:tcW w:w="2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EDB55">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5</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3314F">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C3B31">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5</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B2825">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B57E2">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23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989F6">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r>
      <w:tr w14:paraId="7D16FF3F">
        <w:tblPrEx>
          <w:tblCellMar>
            <w:top w:w="0" w:type="dxa"/>
            <w:left w:w="0" w:type="dxa"/>
            <w:bottom w:w="0" w:type="dxa"/>
            <w:right w:w="0" w:type="dxa"/>
          </w:tblCellMar>
        </w:tblPrEx>
        <w:trPr>
          <w:trHeight w:val="90" w:hRule="atLeast"/>
        </w:trPr>
        <w:tc>
          <w:tcPr>
            <w:tcW w:w="5135"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4AD0C">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20306</w:t>
            </w:r>
          </w:p>
        </w:tc>
        <w:tc>
          <w:tcPr>
            <w:tcW w:w="5569"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AA896">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国防动员</w:t>
            </w:r>
          </w:p>
        </w:tc>
        <w:tc>
          <w:tcPr>
            <w:tcW w:w="2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CF818">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5</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76D39">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814C3">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5</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66F7F">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7FE2D">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23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C942B">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r>
      <w:tr w14:paraId="2E4C967E">
        <w:tblPrEx>
          <w:tblCellMar>
            <w:top w:w="0" w:type="dxa"/>
            <w:left w:w="0" w:type="dxa"/>
            <w:bottom w:w="0" w:type="dxa"/>
            <w:right w:w="0" w:type="dxa"/>
          </w:tblCellMar>
        </w:tblPrEx>
        <w:trPr>
          <w:trHeight w:val="90" w:hRule="atLeast"/>
        </w:trPr>
        <w:tc>
          <w:tcPr>
            <w:tcW w:w="5135"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82D8A">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2030607</w:t>
            </w:r>
          </w:p>
        </w:tc>
        <w:tc>
          <w:tcPr>
            <w:tcW w:w="556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D6F471">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民兵</w:t>
            </w:r>
          </w:p>
        </w:tc>
        <w:tc>
          <w:tcPr>
            <w:tcW w:w="2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7072C">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5</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40BD0">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11501">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5</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979BC">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99FF1">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23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D7788">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r>
      <w:tr w14:paraId="37569EBC">
        <w:tblPrEx>
          <w:tblCellMar>
            <w:top w:w="0" w:type="dxa"/>
            <w:left w:w="0" w:type="dxa"/>
            <w:bottom w:w="0" w:type="dxa"/>
            <w:right w:w="0" w:type="dxa"/>
          </w:tblCellMar>
        </w:tblPrEx>
        <w:trPr>
          <w:trHeight w:val="90" w:hRule="atLeast"/>
        </w:trPr>
        <w:tc>
          <w:tcPr>
            <w:tcW w:w="5135"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7E1CA">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204</w:t>
            </w:r>
          </w:p>
        </w:tc>
        <w:tc>
          <w:tcPr>
            <w:tcW w:w="5569"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B77A2">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公共安全支出</w:t>
            </w:r>
          </w:p>
        </w:tc>
        <w:tc>
          <w:tcPr>
            <w:tcW w:w="2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2327D">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35.73</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90131">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7704A">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35.73</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67829">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1834E">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23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4F8CE">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r>
      <w:tr w14:paraId="399A3176">
        <w:tblPrEx>
          <w:tblCellMar>
            <w:top w:w="0" w:type="dxa"/>
            <w:left w:w="0" w:type="dxa"/>
            <w:bottom w:w="0" w:type="dxa"/>
            <w:right w:w="0" w:type="dxa"/>
          </w:tblCellMar>
        </w:tblPrEx>
        <w:trPr>
          <w:trHeight w:val="90" w:hRule="atLeast"/>
        </w:trPr>
        <w:tc>
          <w:tcPr>
            <w:tcW w:w="5135"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6B303">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20402</w:t>
            </w:r>
          </w:p>
        </w:tc>
        <w:tc>
          <w:tcPr>
            <w:tcW w:w="5569"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2CF2E">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公安</w:t>
            </w:r>
          </w:p>
        </w:tc>
        <w:tc>
          <w:tcPr>
            <w:tcW w:w="2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A06F8">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35.73</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F4373">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46618">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35.73</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3BC95">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7A235">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23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04A1A">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r>
      <w:tr w14:paraId="5DDE49AA">
        <w:tblPrEx>
          <w:tblCellMar>
            <w:top w:w="0" w:type="dxa"/>
            <w:left w:w="0" w:type="dxa"/>
            <w:bottom w:w="0" w:type="dxa"/>
            <w:right w:w="0" w:type="dxa"/>
          </w:tblCellMar>
        </w:tblPrEx>
        <w:trPr>
          <w:trHeight w:val="90" w:hRule="atLeast"/>
        </w:trPr>
        <w:tc>
          <w:tcPr>
            <w:tcW w:w="5135"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448BA">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2040299</w:t>
            </w:r>
          </w:p>
        </w:tc>
        <w:tc>
          <w:tcPr>
            <w:tcW w:w="556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E8FB94">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其他公安支出</w:t>
            </w:r>
          </w:p>
        </w:tc>
        <w:tc>
          <w:tcPr>
            <w:tcW w:w="2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C9CBB">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35.73</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119E3">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D5CC1">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35.73</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956F0">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23D22">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23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99668">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r>
      <w:tr w14:paraId="533A2A21">
        <w:tblPrEx>
          <w:tblCellMar>
            <w:top w:w="0" w:type="dxa"/>
            <w:left w:w="0" w:type="dxa"/>
            <w:bottom w:w="0" w:type="dxa"/>
            <w:right w:w="0" w:type="dxa"/>
          </w:tblCellMar>
        </w:tblPrEx>
        <w:trPr>
          <w:trHeight w:val="90" w:hRule="atLeast"/>
        </w:trPr>
        <w:tc>
          <w:tcPr>
            <w:tcW w:w="5135"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EA10A">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207</w:t>
            </w:r>
          </w:p>
        </w:tc>
        <w:tc>
          <w:tcPr>
            <w:tcW w:w="5569"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EDECE">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文化旅游体育与传媒支出</w:t>
            </w:r>
          </w:p>
        </w:tc>
        <w:tc>
          <w:tcPr>
            <w:tcW w:w="2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53B15">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47.91</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3EA9B">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29.62</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D1052">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18.29</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25DAC">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F0339">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23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2826E">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r>
      <w:tr w14:paraId="5100D8A7">
        <w:tblPrEx>
          <w:tblCellMar>
            <w:top w:w="0" w:type="dxa"/>
            <w:left w:w="0" w:type="dxa"/>
            <w:bottom w:w="0" w:type="dxa"/>
            <w:right w:w="0" w:type="dxa"/>
          </w:tblCellMar>
        </w:tblPrEx>
        <w:trPr>
          <w:trHeight w:val="90" w:hRule="atLeast"/>
        </w:trPr>
        <w:tc>
          <w:tcPr>
            <w:tcW w:w="5135"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95FD7">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20701</w:t>
            </w:r>
          </w:p>
        </w:tc>
        <w:tc>
          <w:tcPr>
            <w:tcW w:w="5569"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59D9E">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文化和旅游</w:t>
            </w:r>
          </w:p>
        </w:tc>
        <w:tc>
          <w:tcPr>
            <w:tcW w:w="2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249C1">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47.62</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5E6FA">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29.62</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879CB">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18</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4583E">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AA230">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23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BC362">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r>
      <w:tr w14:paraId="6C9EE826">
        <w:tblPrEx>
          <w:tblCellMar>
            <w:top w:w="0" w:type="dxa"/>
            <w:left w:w="0" w:type="dxa"/>
            <w:bottom w:w="0" w:type="dxa"/>
            <w:right w:w="0" w:type="dxa"/>
          </w:tblCellMar>
        </w:tblPrEx>
        <w:trPr>
          <w:trHeight w:val="90" w:hRule="atLeast"/>
        </w:trPr>
        <w:tc>
          <w:tcPr>
            <w:tcW w:w="5135"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67572">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2070109</w:t>
            </w:r>
          </w:p>
        </w:tc>
        <w:tc>
          <w:tcPr>
            <w:tcW w:w="556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515657">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群众文化</w:t>
            </w:r>
          </w:p>
        </w:tc>
        <w:tc>
          <w:tcPr>
            <w:tcW w:w="2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208DC">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40.62</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E8B9B">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29.62</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DF7CE">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11</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22EE5">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58A9C">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23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9D6B7">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r>
      <w:tr w14:paraId="2AC329E5">
        <w:tblPrEx>
          <w:tblCellMar>
            <w:top w:w="0" w:type="dxa"/>
            <w:left w:w="0" w:type="dxa"/>
            <w:bottom w:w="0" w:type="dxa"/>
            <w:right w:w="0" w:type="dxa"/>
          </w:tblCellMar>
        </w:tblPrEx>
        <w:trPr>
          <w:trHeight w:val="90" w:hRule="atLeast"/>
        </w:trPr>
        <w:tc>
          <w:tcPr>
            <w:tcW w:w="5135"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C39EE">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2070199</w:t>
            </w:r>
          </w:p>
        </w:tc>
        <w:tc>
          <w:tcPr>
            <w:tcW w:w="556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101088">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其他文化和旅游支出</w:t>
            </w:r>
          </w:p>
        </w:tc>
        <w:tc>
          <w:tcPr>
            <w:tcW w:w="2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A3F1F">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7</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01BAE">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14544">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7</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F53F9">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D3E0C">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23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DC9A4">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r>
      <w:tr w14:paraId="36B104B7">
        <w:tblPrEx>
          <w:tblCellMar>
            <w:top w:w="0" w:type="dxa"/>
            <w:left w:w="0" w:type="dxa"/>
            <w:bottom w:w="0" w:type="dxa"/>
            <w:right w:w="0" w:type="dxa"/>
          </w:tblCellMar>
        </w:tblPrEx>
        <w:trPr>
          <w:trHeight w:val="90" w:hRule="atLeast"/>
        </w:trPr>
        <w:tc>
          <w:tcPr>
            <w:tcW w:w="5135"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C2ECE">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20702</w:t>
            </w:r>
          </w:p>
        </w:tc>
        <w:tc>
          <w:tcPr>
            <w:tcW w:w="5569"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CBED0">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文物</w:t>
            </w:r>
          </w:p>
        </w:tc>
        <w:tc>
          <w:tcPr>
            <w:tcW w:w="2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CD278">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0.29</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A03A8">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E16B7">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0.29</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4E746">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ECE9B">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23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4E435">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r>
      <w:tr w14:paraId="38B77D06">
        <w:tblPrEx>
          <w:tblCellMar>
            <w:top w:w="0" w:type="dxa"/>
            <w:left w:w="0" w:type="dxa"/>
            <w:bottom w:w="0" w:type="dxa"/>
            <w:right w:w="0" w:type="dxa"/>
          </w:tblCellMar>
        </w:tblPrEx>
        <w:trPr>
          <w:trHeight w:val="90" w:hRule="atLeast"/>
        </w:trPr>
        <w:tc>
          <w:tcPr>
            <w:tcW w:w="5135"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E260F">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2070204</w:t>
            </w:r>
          </w:p>
        </w:tc>
        <w:tc>
          <w:tcPr>
            <w:tcW w:w="556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AF5965">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文物保护</w:t>
            </w:r>
          </w:p>
        </w:tc>
        <w:tc>
          <w:tcPr>
            <w:tcW w:w="2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D5C37">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0.29</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FAB60">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9DAD2">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0.29</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8B6A1">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204A0">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23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ACD56">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r>
      <w:tr w14:paraId="7FD257CD">
        <w:tblPrEx>
          <w:tblCellMar>
            <w:top w:w="0" w:type="dxa"/>
            <w:left w:w="0" w:type="dxa"/>
            <w:bottom w:w="0" w:type="dxa"/>
            <w:right w:w="0" w:type="dxa"/>
          </w:tblCellMar>
        </w:tblPrEx>
        <w:trPr>
          <w:trHeight w:val="90" w:hRule="atLeast"/>
        </w:trPr>
        <w:tc>
          <w:tcPr>
            <w:tcW w:w="5135"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EBB5E">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208</w:t>
            </w:r>
          </w:p>
        </w:tc>
        <w:tc>
          <w:tcPr>
            <w:tcW w:w="5569"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7EAD0">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社会保障和就业支出</w:t>
            </w:r>
          </w:p>
        </w:tc>
        <w:tc>
          <w:tcPr>
            <w:tcW w:w="2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E888E">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619.9</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A2423">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329.84</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660EB">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290.06</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BF177">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DF3C6">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23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F313D">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r>
      <w:tr w14:paraId="6EDCB7EF">
        <w:tblPrEx>
          <w:tblCellMar>
            <w:top w:w="0" w:type="dxa"/>
            <w:left w:w="0" w:type="dxa"/>
            <w:bottom w:w="0" w:type="dxa"/>
            <w:right w:w="0" w:type="dxa"/>
          </w:tblCellMar>
        </w:tblPrEx>
        <w:trPr>
          <w:trHeight w:val="90" w:hRule="atLeast"/>
        </w:trPr>
        <w:tc>
          <w:tcPr>
            <w:tcW w:w="5135"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48271">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20801</w:t>
            </w:r>
          </w:p>
        </w:tc>
        <w:tc>
          <w:tcPr>
            <w:tcW w:w="5569"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850A4">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人力资源和社会保障管理事务</w:t>
            </w:r>
          </w:p>
        </w:tc>
        <w:tc>
          <w:tcPr>
            <w:tcW w:w="2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9EBF4">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64.05</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AB20E">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64.05</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EAE43">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8CB48">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8F032">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23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8FB6D">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r>
      <w:tr w14:paraId="6C0CACF1">
        <w:tblPrEx>
          <w:tblCellMar>
            <w:top w:w="0" w:type="dxa"/>
            <w:left w:w="0" w:type="dxa"/>
            <w:bottom w:w="0" w:type="dxa"/>
            <w:right w:w="0" w:type="dxa"/>
          </w:tblCellMar>
        </w:tblPrEx>
        <w:trPr>
          <w:trHeight w:val="90" w:hRule="atLeast"/>
        </w:trPr>
        <w:tc>
          <w:tcPr>
            <w:tcW w:w="5135"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1CD81">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2080109</w:t>
            </w:r>
          </w:p>
        </w:tc>
        <w:tc>
          <w:tcPr>
            <w:tcW w:w="556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FEA409">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社会保险经办机构</w:t>
            </w:r>
          </w:p>
        </w:tc>
        <w:tc>
          <w:tcPr>
            <w:tcW w:w="2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AC2CA">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64.05</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754FD">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64.05</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F66D5">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41B25">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BB4F8">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23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4C67D">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r>
      <w:tr w14:paraId="553B0521">
        <w:tblPrEx>
          <w:tblCellMar>
            <w:top w:w="0" w:type="dxa"/>
            <w:left w:w="0" w:type="dxa"/>
            <w:bottom w:w="0" w:type="dxa"/>
            <w:right w:w="0" w:type="dxa"/>
          </w:tblCellMar>
        </w:tblPrEx>
        <w:trPr>
          <w:trHeight w:val="90" w:hRule="atLeast"/>
        </w:trPr>
        <w:tc>
          <w:tcPr>
            <w:tcW w:w="5135"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345EB">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20802</w:t>
            </w:r>
          </w:p>
        </w:tc>
        <w:tc>
          <w:tcPr>
            <w:tcW w:w="5569"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B2962">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民政管理事务</w:t>
            </w:r>
          </w:p>
        </w:tc>
        <w:tc>
          <w:tcPr>
            <w:tcW w:w="2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E3B88">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112.42</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0269D">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3A91C">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112.42</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D6374">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9A3C1">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23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B8883">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r>
      <w:tr w14:paraId="35918886">
        <w:tblPrEx>
          <w:tblCellMar>
            <w:top w:w="0" w:type="dxa"/>
            <w:left w:w="0" w:type="dxa"/>
            <w:bottom w:w="0" w:type="dxa"/>
            <w:right w:w="0" w:type="dxa"/>
          </w:tblCellMar>
        </w:tblPrEx>
        <w:trPr>
          <w:trHeight w:val="90" w:hRule="atLeast"/>
        </w:trPr>
        <w:tc>
          <w:tcPr>
            <w:tcW w:w="5135"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F80D9">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2080208</w:t>
            </w:r>
          </w:p>
        </w:tc>
        <w:tc>
          <w:tcPr>
            <w:tcW w:w="556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C137F2">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基层政权建设和社区治理</w:t>
            </w:r>
          </w:p>
        </w:tc>
        <w:tc>
          <w:tcPr>
            <w:tcW w:w="2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C2938">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112.42</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F7ED6">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CA706">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112.42</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FD6E4">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042F0">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23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4CCEA">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r>
      <w:tr w14:paraId="3558E976">
        <w:tblPrEx>
          <w:tblCellMar>
            <w:top w:w="0" w:type="dxa"/>
            <w:left w:w="0" w:type="dxa"/>
            <w:bottom w:w="0" w:type="dxa"/>
            <w:right w:w="0" w:type="dxa"/>
          </w:tblCellMar>
        </w:tblPrEx>
        <w:trPr>
          <w:trHeight w:val="90" w:hRule="atLeast"/>
        </w:trPr>
        <w:tc>
          <w:tcPr>
            <w:tcW w:w="5135"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C402A">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20805</w:t>
            </w:r>
          </w:p>
        </w:tc>
        <w:tc>
          <w:tcPr>
            <w:tcW w:w="5569"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C6FFE">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行政事业单位养老支出</w:t>
            </w:r>
          </w:p>
        </w:tc>
        <w:tc>
          <w:tcPr>
            <w:tcW w:w="2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DE035">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233.68</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A1F53">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233.68</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27965">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456A9">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6B7F6">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23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39648">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r>
      <w:tr w14:paraId="1634D421">
        <w:tblPrEx>
          <w:tblCellMar>
            <w:top w:w="0" w:type="dxa"/>
            <w:left w:w="0" w:type="dxa"/>
            <w:bottom w:w="0" w:type="dxa"/>
            <w:right w:w="0" w:type="dxa"/>
          </w:tblCellMar>
        </w:tblPrEx>
        <w:trPr>
          <w:trHeight w:val="90" w:hRule="atLeast"/>
        </w:trPr>
        <w:tc>
          <w:tcPr>
            <w:tcW w:w="5135"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8FCBC">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2080505</w:t>
            </w:r>
          </w:p>
        </w:tc>
        <w:tc>
          <w:tcPr>
            <w:tcW w:w="556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E65E52">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机关事业单位基本养老保险缴费支出</w:t>
            </w:r>
          </w:p>
        </w:tc>
        <w:tc>
          <w:tcPr>
            <w:tcW w:w="2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4AE33">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92.04</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13D0F">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92.04</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68141">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312AC">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07BDA">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23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61BFC">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r>
      <w:tr w14:paraId="2B4D75DD">
        <w:tblPrEx>
          <w:tblCellMar>
            <w:top w:w="0" w:type="dxa"/>
            <w:left w:w="0" w:type="dxa"/>
            <w:bottom w:w="0" w:type="dxa"/>
            <w:right w:w="0" w:type="dxa"/>
          </w:tblCellMar>
        </w:tblPrEx>
        <w:trPr>
          <w:trHeight w:val="90" w:hRule="atLeast"/>
        </w:trPr>
        <w:tc>
          <w:tcPr>
            <w:tcW w:w="5135"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0A511">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2080506</w:t>
            </w:r>
          </w:p>
        </w:tc>
        <w:tc>
          <w:tcPr>
            <w:tcW w:w="556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CE0E56">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机关事业单位职业年金缴费支出</w:t>
            </w:r>
          </w:p>
        </w:tc>
        <w:tc>
          <w:tcPr>
            <w:tcW w:w="2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39930">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50.17</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AF63D">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50.17</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9427B">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4C671">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EFF55">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23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E5386">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r>
      <w:tr w14:paraId="05246F5F">
        <w:tblPrEx>
          <w:tblCellMar>
            <w:top w:w="0" w:type="dxa"/>
            <w:left w:w="0" w:type="dxa"/>
            <w:bottom w:w="0" w:type="dxa"/>
            <w:right w:w="0" w:type="dxa"/>
          </w:tblCellMar>
        </w:tblPrEx>
        <w:trPr>
          <w:trHeight w:val="90" w:hRule="atLeast"/>
        </w:trPr>
        <w:tc>
          <w:tcPr>
            <w:tcW w:w="5135"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17EEE">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2080599</w:t>
            </w:r>
          </w:p>
        </w:tc>
        <w:tc>
          <w:tcPr>
            <w:tcW w:w="556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F17393">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其他行政事业单位养老支出</w:t>
            </w:r>
          </w:p>
        </w:tc>
        <w:tc>
          <w:tcPr>
            <w:tcW w:w="2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581F4">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91.47</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1F0CB">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91.47</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EDE3E">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5197B">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72932">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23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617B1">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r>
      <w:tr w14:paraId="45C58CDE">
        <w:tblPrEx>
          <w:tblCellMar>
            <w:top w:w="0" w:type="dxa"/>
            <w:left w:w="0" w:type="dxa"/>
            <w:bottom w:w="0" w:type="dxa"/>
            <w:right w:w="0" w:type="dxa"/>
          </w:tblCellMar>
        </w:tblPrEx>
        <w:trPr>
          <w:trHeight w:val="90" w:hRule="atLeast"/>
        </w:trPr>
        <w:tc>
          <w:tcPr>
            <w:tcW w:w="5135"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AAF3F">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20807</w:t>
            </w:r>
          </w:p>
        </w:tc>
        <w:tc>
          <w:tcPr>
            <w:tcW w:w="5569"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117C6">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就业补助</w:t>
            </w:r>
          </w:p>
        </w:tc>
        <w:tc>
          <w:tcPr>
            <w:tcW w:w="2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30959">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92.5</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893FE">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FFB16">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92.5</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4ED37">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E20FC">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23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4D0FB">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r>
      <w:tr w14:paraId="5F9E02E1">
        <w:tblPrEx>
          <w:tblCellMar>
            <w:top w:w="0" w:type="dxa"/>
            <w:left w:w="0" w:type="dxa"/>
            <w:bottom w:w="0" w:type="dxa"/>
            <w:right w:w="0" w:type="dxa"/>
          </w:tblCellMar>
        </w:tblPrEx>
        <w:trPr>
          <w:trHeight w:val="90" w:hRule="atLeast"/>
        </w:trPr>
        <w:tc>
          <w:tcPr>
            <w:tcW w:w="5135"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961D9">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2080701</w:t>
            </w:r>
          </w:p>
        </w:tc>
        <w:tc>
          <w:tcPr>
            <w:tcW w:w="556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B2D988">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就业创业服务补贴</w:t>
            </w:r>
          </w:p>
        </w:tc>
        <w:tc>
          <w:tcPr>
            <w:tcW w:w="2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C0A17">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0.3</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BF0B6">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DCF66">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0.3</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E45AC">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C805D">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23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E6AAA">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r>
      <w:tr w14:paraId="1D0C313D">
        <w:tblPrEx>
          <w:tblCellMar>
            <w:top w:w="0" w:type="dxa"/>
            <w:left w:w="0" w:type="dxa"/>
            <w:bottom w:w="0" w:type="dxa"/>
            <w:right w:w="0" w:type="dxa"/>
          </w:tblCellMar>
        </w:tblPrEx>
        <w:trPr>
          <w:trHeight w:val="90" w:hRule="atLeast"/>
        </w:trPr>
        <w:tc>
          <w:tcPr>
            <w:tcW w:w="5135"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459D2">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2080704</w:t>
            </w:r>
          </w:p>
        </w:tc>
        <w:tc>
          <w:tcPr>
            <w:tcW w:w="556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812530">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社会保险补贴</w:t>
            </w:r>
          </w:p>
        </w:tc>
        <w:tc>
          <w:tcPr>
            <w:tcW w:w="2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7D6F6">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10.46</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3D68E">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16B08">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10.46</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7BB8E">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9A7E8">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23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F69D1">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r>
      <w:tr w14:paraId="1F866FF5">
        <w:tblPrEx>
          <w:tblCellMar>
            <w:top w:w="0" w:type="dxa"/>
            <w:left w:w="0" w:type="dxa"/>
            <w:bottom w:w="0" w:type="dxa"/>
            <w:right w:w="0" w:type="dxa"/>
          </w:tblCellMar>
        </w:tblPrEx>
        <w:trPr>
          <w:trHeight w:val="90" w:hRule="atLeast"/>
        </w:trPr>
        <w:tc>
          <w:tcPr>
            <w:tcW w:w="5135"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E37B1">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2080705</w:t>
            </w:r>
          </w:p>
        </w:tc>
        <w:tc>
          <w:tcPr>
            <w:tcW w:w="556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46D7D7">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公益性岗位补贴</w:t>
            </w:r>
          </w:p>
        </w:tc>
        <w:tc>
          <w:tcPr>
            <w:tcW w:w="2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5C5E3">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81.74</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11BDB">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EBF01">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81.74</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77BD8">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2B74C">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23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0B51A">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r>
      <w:tr w14:paraId="081D35C1">
        <w:tblPrEx>
          <w:tblCellMar>
            <w:top w:w="0" w:type="dxa"/>
            <w:left w:w="0" w:type="dxa"/>
            <w:bottom w:w="0" w:type="dxa"/>
            <w:right w:w="0" w:type="dxa"/>
          </w:tblCellMar>
        </w:tblPrEx>
        <w:trPr>
          <w:trHeight w:val="90" w:hRule="atLeast"/>
        </w:trPr>
        <w:tc>
          <w:tcPr>
            <w:tcW w:w="5135"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1C5E0">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20808</w:t>
            </w:r>
          </w:p>
        </w:tc>
        <w:tc>
          <w:tcPr>
            <w:tcW w:w="5569"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847BC">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抚恤</w:t>
            </w:r>
          </w:p>
        </w:tc>
        <w:tc>
          <w:tcPr>
            <w:tcW w:w="2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101F9">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7.55</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E7BE4">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43F40">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7.55</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B630E">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2263C">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23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689CD">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r>
      <w:tr w14:paraId="72436212">
        <w:tblPrEx>
          <w:tblCellMar>
            <w:top w:w="0" w:type="dxa"/>
            <w:left w:w="0" w:type="dxa"/>
            <w:bottom w:w="0" w:type="dxa"/>
            <w:right w:w="0" w:type="dxa"/>
          </w:tblCellMar>
        </w:tblPrEx>
        <w:trPr>
          <w:trHeight w:val="90" w:hRule="atLeast"/>
        </w:trPr>
        <w:tc>
          <w:tcPr>
            <w:tcW w:w="5135"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93841">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2080801</w:t>
            </w:r>
          </w:p>
        </w:tc>
        <w:tc>
          <w:tcPr>
            <w:tcW w:w="556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4B44C7">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死亡抚恤</w:t>
            </w:r>
          </w:p>
        </w:tc>
        <w:tc>
          <w:tcPr>
            <w:tcW w:w="2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05232">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7.55</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550CA">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014CA">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7.55</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36B0B">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FAD52">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23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2C0EA">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r>
      <w:tr w14:paraId="6C63DCC8">
        <w:tblPrEx>
          <w:tblCellMar>
            <w:top w:w="0" w:type="dxa"/>
            <w:left w:w="0" w:type="dxa"/>
            <w:bottom w:w="0" w:type="dxa"/>
            <w:right w:w="0" w:type="dxa"/>
          </w:tblCellMar>
        </w:tblPrEx>
        <w:trPr>
          <w:trHeight w:val="90" w:hRule="atLeast"/>
        </w:trPr>
        <w:tc>
          <w:tcPr>
            <w:tcW w:w="5135"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CCA11">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20810</w:t>
            </w:r>
          </w:p>
        </w:tc>
        <w:tc>
          <w:tcPr>
            <w:tcW w:w="5569"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2114D">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社会福利</w:t>
            </w:r>
          </w:p>
        </w:tc>
        <w:tc>
          <w:tcPr>
            <w:tcW w:w="2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264DA">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16.42</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C49F3">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3FB69">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16.42</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AC106">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FB2E4">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23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16851">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r>
      <w:tr w14:paraId="3F6AF5BF">
        <w:tblPrEx>
          <w:tblCellMar>
            <w:top w:w="0" w:type="dxa"/>
            <w:left w:w="0" w:type="dxa"/>
            <w:bottom w:w="0" w:type="dxa"/>
            <w:right w:w="0" w:type="dxa"/>
          </w:tblCellMar>
        </w:tblPrEx>
        <w:trPr>
          <w:trHeight w:val="90" w:hRule="atLeast"/>
        </w:trPr>
        <w:tc>
          <w:tcPr>
            <w:tcW w:w="5135"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38E41">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2081002</w:t>
            </w:r>
          </w:p>
        </w:tc>
        <w:tc>
          <w:tcPr>
            <w:tcW w:w="556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E27A16">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老年福利</w:t>
            </w:r>
          </w:p>
        </w:tc>
        <w:tc>
          <w:tcPr>
            <w:tcW w:w="2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0FB83">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11.32</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23689">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649C0">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11.32</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A3D4F">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83DFF">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23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E6B7C">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r>
      <w:tr w14:paraId="001CC59F">
        <w:tblPrEx>
          <w:tblCellMar>
            <w:top w:w="0" w:type="dxa"/>
            <w:left w:w="0" w:type="dxa"/>
            <w:bottom w:w="0" w:type="dxa"/>
            <w:right w:w="0" w:type="dxa"/>
          </w:tblCellMar>
        </w:tblPrEx>
        <w:trPr>
          <w:trHeight w:val="90" w:hRule="atLeast"/>
        </w:trPr>
        <w:tc>
          <w:tcPr>
            <w:tcW w:w="5135"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F25DE">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2081006</w:t>
            </w:r>
          </w:p>
        </w:tc>
        <w:tc>
          <w:tcPr>
            <w:tcW w:w="556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98B9B3">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养老服务</w:t>
            </w:r>
          </w:p>
        </w:tc>
        <w:tc>
          <w:tcPr>
            <w:tcW w:w="2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545DA">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4</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DFCD1">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CE7D0">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4</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ECC09">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27F01">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23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EF016">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r>
      <w:tr w14:paraId="6C8CE7AF">
        <w:tblPrEx>
          <w:tblCellMar>
            <w:top w:w="0" w:type="dxa"/>
            <w:left w:w="0" w:type="dxa"/>
            <w:bottom w:w="0" w:type="dxa"/>
            <w:right w:w="0" w:type="dxa"/>
          </w:tblCellMar>
        </w:tblPrEx>
        <w:trPr>
          <w:trHeight w:val="90" w:hRule="atLeast"/>
        </w:trPr>
        <w:tc>
          <w:tcPr>
            <w:tcW w:w="5135"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D236A">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2081099</w:t>
            </w:r>
          </w:p>
        </w:tc>
        <w:tc>
          <w:tcPr>
            <w:tcW w:w="556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361E2D">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其他社会福利支出</w:t>
            </w:r>
          </w:p>
        </w:tc>
        <w:tc>
          <w:tcPr>
            <w:tcW w:w="2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0F1EF">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1.1</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5A472">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0E302">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1.1</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87319">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392CC">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23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C7D06">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r>
      <w:tr w14:paraId="7ED5BFDF">
        <w:tblPrEx>
          <w:tblCellMar>
            <w:top w:w="0" w:type="dxa"/>
            <w:left w:w="0" w:type="dxa"/>
            <w:bottom w:w="0" w:type="dxa"/>
            <w:right w:w="0" w:type="dxa"/>
          </w:tblCellMar>
        </w:tblPrEx>
        <w:trPr>
          <w:trHeight w:val="90" w:hRule="atLeast"/>
        </w:trPr>
        <w:tc>
          <w:tcPr>
            <w:tcW w:w="5135"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08822">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20811</w:t>
            </w:r>
          </w:p>
        </w:tc>
        <w:tc>
          <w:tcPr>
            <w:tcW w:w="5569"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417DE">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残疾人事业</w:t>
            </w:r>
          </w:p>
        </w:tc>
        <w:tc>
          <w:tcPr>
            <w:tcW w:w="2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4B6B4">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5.72</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A1069">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FC12C">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5.72</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3AEA4">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C5EA4">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23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30BCD">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r>
      <w:tr w14:paraId="5B341B6F">
        <w:tblPrEx>
          <w:tblCellMar>
            <w:top w:w="0" w:type="dxa"/>
            <w:left w:w="0" w:type="dxa"/>
            <w:bottom w:w="0" w:type="dxa"/>
            <w:right w:w="0" w:type="dxa"/>
          </w:tblCellMar>
        </w:tblPrEx>
        <w:trPr>
          <w:trHeight w:val="90" w:hRule="atLeast"/>
        </w:trPr>
        <w:tc>
          <w:tcPr>
            <w:tcW w:w="5135"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6F3EE">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2081199</w:t>
            </w:r>
          </w:p>
        </w:tc>
        <w:tc>
          <w:tcPr>
            <w:tcW w:w="556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43358A">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其他残疾人事业支出</w:t>
            </w:r>
          </w:p>
        </w:tc>
        <w:tc>
          <w:tcPr>
            <w:tcW w:w="2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1AA2F">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5.72</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0E89E">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0AA61">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5.72</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77E3F">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6B87B">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23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8FB00">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r>
      <w:tr w14:paraId="55B50687">
        <w:tblPrEx>
          <w:tblCellMar>
            <w:top w:w="0" w:type="dxa"/>
            <w:left w:w="0" w:type="dxa"/>
            <w:bottom w:w="0" w:type="dxa"/>
            <w:right w:w="0" w:type="dxa"/>
          </w:tblCellMar>
        </w:tblPrEx>
        <w:trPr>
          <w:trHeight w:val="90" w:hRule="atLeast"/>
        </w:trPr>
        <w:tc>
          <w:tcPr>
            <w:tcW w:w="5135"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8F298">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20820</w:t>
            </w:r>
          </w:p>
        </w:tc>
        <w:tc>
          <w:tcPr>
            <w:tcW w:w="5569"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72B07">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临时救助</w:t>
            </w:r>
          </w:p>
        </w:tc>
        <w:tc>
          <w:tcPr>
            <w:tcW w:w="2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B3220">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9.01</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61430">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D029A">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9.01</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E1437">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3D46B">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23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57D69">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r>
      <w:tr w14:paraId="395D17FD">
        <w:tblPrEx>
          <w:tblCellMar>
            <w:top w:w="0" w:type="dxa"/>
            <w:left w:w="0" w:type="dxa"/>
            <w:bottom w:w="0" w:type="dxa"/>
            <w:right w:w="0" w:type="dxa"/>
          </w:tblCellMar>
        </w:tblPrEx>
        <w:trPr>
          <w:trHeight w:val="90" w:hRule="atLeast"/>
        </w:trPr>
        <w:tc>
          <w:tcPr>
            <w:tcW w:w="5135"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8E290">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2082001</w:t>
            </w:r>
          </w:p>
        </w:tc>
        <w:tc>
          <w:tcPr>
            <w:tcW w:w="556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7C5349">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临时救助支出</w:t>
            </w:r>
          </w:p>
        </w:tc>
        <w:tc>
          <w:tcPr>
            <w:tcW w:w="2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D4BB9">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9.01</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3FAF7">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B6E53">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9.01</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C6314">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08444">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23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37B86">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r>
      <w:tr w14:paraId="51544B59">
        <w:tblPrEx>
          <w:tblCellMar>
            <w:top w:w="0" w:type="dxa"/>
            <w:left w:w="0" w:type="dxa"/>
            <w:bottom w:w="0" w:type="dxa"/>
            <w:right w:w="0" w:type="dxa"/>
          </w:tblCellMar>
        </w:tblPrEx>
        <w:trPr>
          <w:trHeight w:val="90" w:hRule="atLeast"/>
        </w:trPr>
        <w:tc>
          <w:tcPr>
            <w:tcW w:w="5135"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A369F">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20821</w:t>
            </w:r>
          </w:p>
        </w:tc>
        <w:tc>
          <w:tcPr>
            <w:tcW w:w="5569"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81DF0">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特困人员救助供养</w:t>
            </w:r>
          </w:p>
        </w:tc>
        <w:tc>
          <w:tcPr>
            <w:tcW w:w="2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32015">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45.25</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B148B">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B7173">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45.25</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90BDC">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5A59F">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23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1C03F">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r>
      <w:tr w14:paraId="3871AD4D">
        <w:tblPrEx>
          <w:tblCellMar>
            <w:top w:w="0" w:type="dxa"/>
            <w:left w:w="0" w:type="dxa"/>
            <w:bottom w:w="0" w:type="dxa"/>
            <w:right w:w="0" w:type="dxa"/>
          </w:tblCellMar>
        </w:tblPrEx>
        <w:trPr>
          <w:trHeight w:val="90" w:hRule="atLeast"/>
        </w:trPr>
        <w:tc>
          <w:tcPr>
            <w:tcW w:w="5135"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E6047">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2082101</w:t>
            </w:r>
          </w:p>
        </w:tc>
        <w:tc>
          <w:tcPr>
            <w:tcW w:w="556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8D1D8D">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城市特困人员救助供养支出</w:t>
            </w:r>
          </w:p>
        </w:tc>
        <w:tc>
          <w:tcPr>
            <w:tcW w:w="2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E52E9">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26.1</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748FE">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84106">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26.1</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05273">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27F9F">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23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C781B">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r>
      <w:tr w14:paraId="4B92C8F5">
        <w:tblPrEx>
          <w:tblCellMar>
            <w:top w:w="0" w:type="dxa"/>
            <w:left w:w="0" w:type="dxa"/>
            <w:bottom w:w="0" w:type="dxa"/>
            <w:right w:w="0" w:type="dxa"/>
          </w:tblCellMar>
        </w:tblPrEx>
        <w:trPr>
          <w:trHeight w:val="90" w:hRule="atLeast"/>
        </w:trPr>
        <w:tc>
          <w:tcPr>
            <w:tcW w:w="5135"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9F21B">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2082102</w:t>
            </w:r>
          </w:p>
        </w:tc>
        <w:tc>
          <w:tcPr>
            <w:tcW w:w="556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03ACA6">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农村特困人员救助供养支出</w:t>
            </w:r>
          </w:p>
        </w:tc>
        <w:tc>
          <w:tcPr>
            <w:tcW w:w="2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E08FE">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19.15</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93FA9">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536CE">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19.15</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F5720">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9FB42">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23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C451A">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r>
      <w:tr w14:paraId="26239281">
        <w:tblPrEx>
          <w:tblCellMar>
            <w:top w:w="0" w:type="dxa"/>
            <w:left w:w="0" w:type="dxa"/>
            <w:bottom w:w="0" w:type="dxa"/>
            <w:right w:w="0" w:type="dxa"/>
          </w:tblCellMar>
        </w:tblPrEx>
        <w:trPr>
          <w:trHeight w:val="90" w:hRule="atLeast"/>
        </w:trPr>
        <w:tc>
          <w:tcPr>
            <w:tcW w:w="5135"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F77CE">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20828</w:t>
            </w:r>
          </w:p>
        </w:tc>
        <w:tc>
          <w:tcPr>
            <w:tcW w:w="5569"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CC67C">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退役军人管理事务</w:t>
            </w:r>
          </w:p>
        </w:tc>
        <w:tc>
          <w:tcPr>
            <w:tcW w:w="2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16930">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33.3</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37092">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32.11</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6B0FB">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1.19</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9B333">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39670">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23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9712E">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r>
      <w:tr w14:paraId="000A3D5B">
        <w:tblPrEx>
          <w:tblCellMar>
            <w:top w:w="0" w:type="dxa"/>
            <w:left w:w="0" w:type="dxa"/>
            <w:bottom w:w="0" w:type="dxa"/>
            <w:right w:w="0" w:type="dxa"/>
          </w:tblCellMar>
        </w:tblPrEx>
        <w:trPr>
          <w:trHeight w:val="90" w:hRule="atLeast"/>
        </w:trPr>
        <w:tc>
          <w:tcPr>
            <w:tcW w:w="5135"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3EA52">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2082804</w:t>
            </w:r>
          </w:p>
        </w:tc>
        <w:tc>
          <w:tcPr>
            <w:tcW w:w="556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9A8A95">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拥军优属</w:t>
            </w:r>
          </w:p>
        </w:tc>
        <w:tc>
          <w:tcPr>
            <w:tcW w:w="2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2BB8D">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0.25</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01646">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7BF87">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0.25</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C74A9">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8A2B5">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23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301F3">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r>
      <w:tr w14:paraId="10512ACD">
        <w:tblPrEx>
          <w:tblCellMar>
            <w:top w:w="0" w:type="dxa"/>
            <w:left w:w="0" w:type="dxa"/>
            <w:bottom w:w="0" w:type="dxa"/>
            <w:right w:w="0" w:type="dxa"/>
          </w:tblCellMar>
        </w:tblPrEx>
        <w:trPr>
          <w:trHeight w:val="90" w:hRule="atLeast"/>
        </w:trPr>
        <w:tc>
          <w:tcPr>
            <w:tcW w:w="5135"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2902D">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2082850</w:t>
            </w:r>
          </w:p>
        </w:tc>
        <w:tc>
          <w:tcPr>
            <w:tcW w:w="556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57600A">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事业运行</w:t>
            </w:r>
          </w:p>
        </w:tc>
        <w:tc>
          <w:tcPr>
            <w:tcW w:w="2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D1F9A">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32.11</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B0553">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32.11</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B0BDE">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DADE4">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81BD5">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23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D6C30">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r>
      <w:tr w14:paraId="74578BC3">
        <w:tblPrEx>
          <w:tblCellMar>
            <w:top w:w="0" w:type="dxa"/>
            <w:left w:w="0" w:type="dxa"/>
            <w:bottom w:w="0" w:type="dxa"/>
            <w:right w:w="0" w:type="dxa"/>
          </w:tblCellMar>
        </w:tblPrEx>
        <w:trPr>
          <w:trHeight w:val="90" w:hRule="atLeast"/>
        </w:trPr>
        <w:tc>
          <w:tcPr>
            <w:tcW w:w="5135"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5E66B">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2082899</w:t>
            </w:r>
          </w:p>
        </w:tc>
        <w:tc>
          <w:tcPr>
            <w:tcW w:w="556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2AEA1C">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其他退役军人事务管理支出</w:t>
            </w:r>
          </w:p>
        </w:tc>
        <w:tc>
          <w:tcPr>
            <w:tcW w:w="2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135F5">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0.94</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8075C">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BA1BB">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0.94</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10E98">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09FD4">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23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14784">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r>
      <w:tr w14:paraId="48B67B1F">
        <w:tblPrEx>
          <w:tblCellMar>
            <w:top w:w="0" w:type="dxa"/>
            <w:left w:w="0" w:type="dxa"/>
            <w:bottom w:w="0" w:type="dxa"/>
            <w:right w:w="0" w:type="dxa"/>
          </w:tblCellMar>
        </w:tblPrEx>
        <w:trPr>
          <w:trHeight w:val="90" w:hRule="atLeast"/>
        </w:trPr>
        <w:tc>
          <w:tcPr>
            <w:tcW w:w="5135"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11F45">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210</w:t>
            </w:r>
          </w:p>
        </w:tc>
        <w:tc>
          <w:tcPr>
            <w:tcW w:w="5569"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BF288">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卫生健康支出</w:t>
            </w:r>
          </w:p>
        </w:tc>
        <w:tc>
          <w:tcPr>
            <w:tcW w:w="2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3CDDB">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57.24</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8C495">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57.24</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971FA">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03DB3">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BE931">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23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13B67">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r>
      <w:tr w14:paraId="3AD61484">
        <w:tblPrEx>
          <w:tblCellMar>
            <w:top w:w="0" w:type="dxa"/>
            <w:left w:w="0" w:type="dxa"/>
            <w:bottom w:w="0" w:type="dxa"/>
            <w:right w:w="0" w:type="dxa"/>
          </w:tblCellMar>
        </w:tblPrEx>
        <w:trPr>
          <w:trHeight w:val="90" w:hRule="atLeast"/>
        </w:trPr>
        <w:tc>
          <w:tcPr>
            <w:tcW w:w="5135"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49DCF">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21011</w:t>
            </w:r>
          </w:p>
        </w:tc>
        <w:tc>
          <w:tcPr>
            <w:tcW w:w="5569"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3BE1A">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行政事业单位医疗</w:t>
            </w:r>
          </w:p>
        </w:tc>
        <w:tc>
          <w:tcPr>
            <w:tcW w:w="2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BF8A0">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57.24</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89D68">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57.24</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DD043">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71880">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E2874">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23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961E7">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r>
      <w:tr w14:paraId="215790B8">
        <w:tblPrEx>
          <w:tblCellMar>
            <w:top w:w="0" w:type="dxa"/>
            <w:left w:w="0" w:type="dxa"/>
            <w:bottom w:w="0" w:type="dxa"/>
            <w:right w:w="0" w:type="dxa"/>
          </w:tblCellMar>
        </w:tblPrEx>
        <w:trPr>
          <w:trHeight w:val="90" w:hRule="atLeast"/>
        </w:trPr>
        <w:tc>
          <w:tcPr>
            <w:tcW w:w="5135"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90132">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2101101</w:t>
            </w:r>
          </w:p>
        </w:tc>
        <w:tc>
          <w:tcPr>
            <w:tcW w:w="556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72E227">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行政单位医疗</w:t>
            </w:r>
          </w:p>
        </w:tc>
        <w:tc>
          <w:tcPr>
            <w:tcW w:w="2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555C3">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28.45</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BAE3D">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28.45</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C837E">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F29C3">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2A00A">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23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D6FEB">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r>
      <w:tr w14:paraId="41EDB6D2">
        <w:tblPrEx>
          <w:tblCellMar>
            <w:top w:w="0" w:type="dxa"/>
            <w:left w:w="0" w:type="dxa"/>
            <w:bottom w:w="0" w:type="dxa"/>
            <w:right w:w="0" w:type="dxa"/>
          </w:tblCellMar>
        </w:tblPrEx>
        <w:trPr>
          <w:trHeight w:val="90" w:hRule="atLeast"/>
        </w:trPr>
        <w:tc>
          <w:tcPr>
            <w:tcW w:w="5135"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F89CA">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2101102</w:t>
            </w:r>
          </w:p>
        </w:tc>
        <w:tc>
          <w:tcPr>
            <w:tcW w:w="556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9353C2">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事业单位医疗</w:t>
            </w:r>
          </w:p>
        </w:tc>
        <w:tc>
          <w:tcPr>
            <w:tcW w:w="2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BEE59">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14.35</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C0233">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14.35</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08569">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01F69">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A3BF8">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23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55850">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r>
      <w:tr w14:paraId="216F5208">
        <w:tblPrEx>
          <w:tblCellMar>
            <w:top w:w="0" w:type="dxa"/>
            <w:left w:w="0" w:type="dxa"/>
            <w:bottom w:w="0" w:type="dxa"/>
            <w:right w:w="0" w:type="dxa"/>
          </w:tblCellMar>
        </w:tblPrEx>
        <w:trPr>
          <w:trHeight w:val="90" w:hRule="atLeast"/>
        </w:trPr>
        <w:tc>
          <w:tcPr>
            <w:tcW w:w="5135"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29888">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2101199</w:t>
            </w:r>
          </w:p>
        </w:tc>
        <w:tc>
          <w:tcPr>
            <w:tcW w:w="556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FF1198">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其他行政事业单位医疗支出</w:t>
            </w:r>
          </w:p>
        </w:tc>
        <w:tc>
          <w:tcPr>
            <w:tcW w:w="2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4BFF3">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14.44</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8831A">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14.44</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91DD7">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186DB">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74368">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23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9D269">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r>
      <w:tr w14:paraId="5A22AABD">
        <w:tblPrEx>
          <w:tblCellMar>
            <w:top w:w="0" w:type="dxa"/>
            <w:left w:w="0" w:type="dxa"/>
            <w:bottom w:w="0" w:type="dxa"/>
            <w:right w:w="0" w:type="dxa"/>
          </w:tblCellMar>
        </w:tblPrEx>
        <w:trPr>
          <w:trHeight w:val="90" w:hRule="atLeast"/>
        </w:trPr>
        <w:tc>
          <w:tcPr>
            <w:tcW w:w="5135"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A9C5E">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211</w:t>
            </w:r>
          </w:p>
        </w:tc>
        <w:tc>
          <w:tcPr>
            <w:tcW w:w="5569"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DF80D">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节能环保支出</w:t>
            </w:r>
          </w:p>
        </w:tc>
        <w:tc>
          <w:tcPr>
            <w:tcW w:w="2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94AE7">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116.5</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A1414">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31BBB">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116.5</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CAB85">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C9C3E">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23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EADED">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r>
      <w:tr w14:paraId="6E9D3876">
        <w:tblPrEx>
          <w:tblCellMar>
            <w:top w:w="0" w:type="dxa"/>
            <w:left w:w="0" w:type="dxa"/>
            <w:bottom w:w="0" w:type="dxa"/>
            <w:right w:w="0" w:type="dxa"/>
          </w:tblCellMar>
        </w:tblPrEx>
        <w:trPr>
          <w:trHeight w:val="90" w:hRule="atLeast"/>
        </w:trPr>
        <w:tc>
          <w:tcPr>
            <w:tcW w:w="5135"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43D66">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21103</w:t>
            </w:r>
          </w:p>
        </w:tc>
        <w:tc>
          <w:tcPr>
            <w:tcW w:w="5569"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3ADAA">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污染防治</w:t>
            </w:r>
          </w:p>
        </w:tc>
        <w:tc>
          <w:tcPr>
            <w:tcW w:w="2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7C310">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66.5</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717B8">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BF014">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66.5</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74F6F">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F84FF">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23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A869E">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r>
      <w:tr w14:paraId="33FC9C36">
        <w:tblPrEx>
          <w:tblCellMar>
            <w:top w:w="0" w:type="dxa"/>
            <w:left w:w="0" w:type="dxa"/>
            <w:bottom w:w="0" w:type="dxa"/>
            <w:right w:w="0" w:type="dxa"/>
          </w:tblCellMar>
        </w:tblPrEx>
        <w:trPr>
          <w:trHeight w:val="90" w:hRule="atLeast"/>
        </w:trPr>
        <w:tc>
          <w:tcPr>
            <w:tcW w:w="5135"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98920">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2110302</w:t>
            </w:r>
          </w:p>
        </w:tc>
        <w:tc>
          <w:tcPr>
            <w:tcW w:w="556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A1163E">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水体</w:t>
            </w:r>
          </w:p>
        </w:tc>
        <w:tc>
          <w:tcPr>
            <w:tcW w:w="2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FD6F7">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53.5</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F8023">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FBEB9">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53.5</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354E0">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DE3EC">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23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FBB95">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r>
      <w:tr w14:paraId="4830FF15">
        <w:tblPrEx>
          <w:tblCellMar>
            <w:top w:w="0" w:type="dxa"/>
            <w:left w:w="0" w:type="dxa"/>
            <w:bottom w:w="0" w:type="dxa"/>
            <w:right w:w="0" w:type="dxa"/>
          </w:tblCellMar>
        </w:tblPrEx>
        <w:trPr>
          <w:trHeight w:val="90" w:hRule="atLeast"/>
        </w:trPr>
        <w:tc>
          <w:tcPr>
            <w:tcW w:w="5135"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F2640">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2110304</w:t>
            </w:r>
          </w:p>
        </w:tc>
        <w:tc>
          <w:tcPr>
            <w:tcW w:w="556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46C5F0">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固体废弃物与化学品</w:t>
            </w:r>
          </w:p>
        </w:tc>
        <w:tc>
          <w:tcPr>
            <w:tcW w:w="2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0BCBF">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13</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F00AF">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BE7BD">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13</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686B4">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F5714">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23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04280">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r>
      <w:tr w14:paraId="2E155DDF">
        <w:tblPrEx>
          <w:tblCellMar>
            <w:top w:w="0" w:type="dxa"/>
            <w:left w:w="0" w:type="dxa"/>
            <w:bottom w:w="0" w:type="dxa"/>
            <w:right w:w="0" w:type="dxa"/>
          </w:tblCellMar>
        </w:tblPrEx>
        <w:trPr>
          <w:trHeight w:val="90" w:hRule="atLeast"/>
        </w:trPr>
        <w:tc>
          <w:tcPr>
            <w:tcW w:w="5135"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3FD94">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21104</w:t>
            </w:r>
          </w:p>
        </w:tc>
        <w:tc>
          <w:tcPr>
            <w:tcW w:w="5569"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3C873">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自然生态保护</w:t>
            </w:r>
          </w:p>
        </w:tc>
        <w:tc>
          <w:tcPr>
            <w:tcW w:w="2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E4625">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50</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E3669">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999DA">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50</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29E48">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F86DE">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23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193D3">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r>
      <w:tr w14:paraId="5C08DFA7">
        <w:tblPrEx>
          <w:tblCellMar>
            <w:top w:w="0" w:type="dxa"/>
            <w:left w:w="0" w:type="dxa"/>
            <w:bottom w:w="0" w:type="dxa"/>
            <w:right w:w="0" w:type="dxa"/>
          </w:tblCellMar>
        </w:tblPrEx>
        <w:trPr>
          <w:trHeight w:val="90" w:hRule="atLeast"/>
        </w:trPr>
        <w:tc>
          <w:tcPr>
            <w:tcW w:w="5135"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03293">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2110402</w:t>
            </w:r>
          </w:p>
        </w:tc>
        <w:tc>
          <w:tcPr>
            <w:tcW w:w="556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973772">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农村环境保护</w:t>
            </w:r>
          </w:p>
        </w:tc>
        <w:tc>
          <w:tcPr>
            <w:tcW w:w="2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A5B23">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50</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69C3E">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8C6A2">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50</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5CE3A">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F7D93">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23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112FF">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r>
      <w:tr w14:paraId="7B032C11">
        <w:tblPrEx>
          <w:tblCellMar>
            <w:top w:w="0" w:type="dxa"/>
            <w:left w:w="0" w:type="dxa"/>
            <w:bottom w:w="0" w:type="dxa"/>
            <w:right w:w="0" w:type="dxa"/>
          </w:tblCellMar>
        </w:tblPrEx>
        <w:trPr>
          <w:trHeight w:val="90" w:hRule="atLeast"/>
        </w:trPr>
        <w:tc>
          <w:tcPr>
            <w:tcW w:w="5135"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40471">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212</w:t>
            </w:r>
          </w:p>
        </w:tc>
        <w:tc>
          <w:tcPr>
            <w:tcW w:w="5569"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07796">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城乡社区支出</w:t>
            </w:r>
          </w:p>
        </w:tc>
        <w:tc>
          <w:tcPr>
            <w:tcW w:w="2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54C04">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151.66</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BCB12">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67AB3">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151.66</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0975C">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EA0CC">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23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F101E">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r>
      <w:tr w14:paraId="765A08B4">
        <w:tblPrEx>
          <w:tblCellMar>
            <w:top w:w="0" w:type="dxa"/>
            <w:left w:w="0" w:type="dxa"/>
            <w:bottom w:w="0" w:type="dxa"/>
            <w:right w:w="0" w:type="dxa"/>
          </w:tblCellMar>
        </w:tblPrEx>
        <w:trPr>
          <w:trHeight w:val="90" w:hRule="atLeast"/>
        </w:trPr>
        <w:tc>
          <w:tcPr>
            <w:tcW w:w="5135"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3BDBD">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21203</w:t>
            </w:r>
          </w:p>
        </w:tc>
        <w:tc>
          <w:tcPr>
            <w:tcW w:w="5569"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897C8">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城乡社区公共设施</w:t>
            </w:r>
          </w:p>
        </w:tc>
        <w:tc>
          <w:tcPr>
            <w:tcW w:w="2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49321">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31.5</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7F805">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0432B">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31.5</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77E6E">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5494F">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23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63E91">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r>
      <w:tr w14:paraId="2DC7525C">
        <w:tblPrEx>
          <w:tblCellMar>
            <w:top w:w="0" w:type="dxa"/>
            <w:left w:w="0" w:type="dxa"/>
            <w:bottom w:w="0" w:type="dxa"/>
            <w:right w:w="0" w:type="dxa"/>
          </w:tblCellMar>
        </w:tblPrEx>
        <w:trPr>
          <w:trHeight w:val="90" w:hRule="atLeast"/>
        </w:trPr>
        <w:tc>
          <w:tcPr>
            <w:tcW w:w="5135"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AFA28">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2120399</w:t>
            </w:r>
          </w:p>
        </w:tc>
        <w:tc>
          <w:tcPr>
            <w:tcW w:w="556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67BC2B">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其他城乡社区公共设施支出</w:t>
            </w:r>
          </w:p>
        </w:tc>
        <w:tc>
          <w:tcPr>
            <w:tcW w:w="2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DC5DF">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31.5</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01A5E">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17E45">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31.5</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98E64">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BD7E7">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23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20BB4">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r>
      <w:tr w14:paraId="7ECA028C">
        <w:tblPrEx>
          <w:tblCellMar>
            <w:top w:w="0" w:type="dxa"/>
            <w:left w:w="0" w:type="dxa"/>
            <w:bottom w:w="0" w:type="dxa"/>
            <w:right w:w="0" w:type="dxa"/>
          </w:tblCellMar>
        </w:tblPrEx>
        <w:trPr>
          <w:trHeight w:val="90" w:hRule="atLeast"/>
        </w:trPr>
        <w:tc>
          <w:tcPr>
            <w:tcW w:w="5135"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311F5">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21208</w:t>
            </w:r>
          </w:p>
        </w:tc>
        <w:tc>
          <w:tcPr>
            <w:tcW w:w="5569"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F56BE">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国有土地使用权出让收入安排的支出</w:t>
            </w:r>
          </w:p>
        </w:tc>
        <w:tc>
          <w:tcPr>
            <w:tcW w:w="2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E1941">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120.16</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47D0C">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FCA7D">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120.16</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1FE17">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38181">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23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8F0F9">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r>
      <w:tr w14:paraId="30541029">
        <w:tblPrEx>
          <w:tblCellMar>
            <w:top w:w="0" w:type="dxa"/>
            <w:left w:w="0" w:type="dxa"/>
            <w:bottom w:w="0" w:type="dxa"/>
            <w:right w:w="0" w:type="dxa"/>
          </w:tblCellMar>
        </w:tblPrEx>
        <w:trPr>
          <w:trHeight w:val="90" w:hRule="atLeast"/>
        </w:trPr>
        <w:tc>
          <w:tcPr>
            <w:tcW w:w="5135"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8C575">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2120804</w:t>
            </w:r>
          </w:p>
        </w:tc>
        <w:tc>
          <w:tcPr>
            <w:tcW w:w="556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B5A711">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农村基础设施建设支出</w:t>
            </w:r>
          </w:p>
        </w:tc>
        <w:tc>
          <w:tcPr>
            <w:tcW w:w="2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CC5BB">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79.77</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55C21">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98AB6">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79.77</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A928D">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A37FE">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23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29FDB">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r>
      <w:tr w14:paraId="36F32692">
        <w:tblPrEx>
          <w:tblCellMar>
            <w:top w:w="0" w:type="dxa"/>
            <w:left w:w="0" w:type="dxa"/>
            <w:bottom w:w="0" w:type="dxa"/>
            <w:right w:w="0" w:type="dxa"/>
          </w:tblCellMar>
        </w:tblPrEx>
        <w:trPr>
          <w:trHeight w:val="90" w:hRule="atLeast"/>
        </w:trPr>
        <w:tc>
          <w:tcPr>
            <w:tcW w:w="5135"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F9DB4">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2120814</w:t>
            </w:r>
          </w:p>
        </w:tc>
        <w:tc>
          <w:tcPr>
            <w:tcW w:w="556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1E217A">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农业生产发展支出</w:t>
            </w:r>
          </w:p>
        </w:tc>
        <w:tc>
          <w:tcPr>
            <w:tcW w:w="2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ADE9C">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28.99</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D5A00">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285A0">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28.99</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BBE77">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02B9B">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23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57F9A">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r>
      <w:tr w14:paraId="7E8C06E7">
        <w:tblPrEx>
          <w:tblCellMar>
            <w:top w:w="0" w:type="dxa"/>
            <w:left w:w="0" w:type="dxa"/>
            <w:bottom w:w="0" w:type="dxa"/>
            <w:right w:w="0" w:type="dxa"/>
          </w:tblCellMar>
        </w:tblPrEx>
        <w:trPr>
          <w:trHeight w:val="90" w:hRule="atLeast"/>
        </w:trPr>
        <w:tc>
          <w:tcPr>
            <w:tcW w:w="5135"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337B7">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2120899</w:t>
            </w:r>
          </w:p>
        </w:tc>
        <w:tc>
          <w:tcPr>
            <w:tcW w:w="556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0CC01B">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其他国有土地使用权出让收入安排的支出</w:t>
            </w:r>
          </w:p>
        </w:tc>
        <w:tc>
          <w:tcPr>
            <w:tcW w:w="2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5E647">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11.4</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203EF">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B73DA">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11.4</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C6DD3">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87F45">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23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F43FD">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r>
      <w:tr w14:paraId="0D5A60A5">
        <w:tblPrEx>
          <w:tblCellMar>
            <w:top w:w="0" w:type="dxa"/>
            <w:left w:w="0" w:type="dxa"/>
            <w:bottom w:w="0" w:type="dxa"/>
            <w:right w:w="0" w:type="dxa"/>
          </w:tblCellMar>
        </w:tblPrEx>
        <w:trPr>
          <w:trHeight w:val="90" w:hRule="atLeast"/>
        </w:trPr>
        <w:tc>
          <w:tcPr>
            <w:tcW w:w="5135"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136CE">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213</w:t>
            </w:r>
          </w:p>
        </w:tc>
        <w:tc>
          <w:tcPr>
            <w:tcW w:w="5569"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F3996">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农林水支出</w:t>
            </w:r>
          </w:p>
        </w:tc>
        <w:tc>
          <w:tcPr>
            <w:tcW w:w="2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65F13">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839.1</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76818">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132.33</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421EF">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706.77</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15A86">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81862">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23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AE7A0">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r>
      <w:tr w14:paraId="4AF8284E">
        <w:tblPrEx>
          <w:tblCellMar>
            <w:top w:w="0" w:type="dxa"/>
            <w:left w:w="0" w:type="dxa"/>
            <w:bottom w:w="0" w:type="dxa"/>
            <w:right w:w="0" w:type="dxa"/>
          </w:tblCellMar>
        </w:tblPrEx>
        <w:trPr>
          <w:trHeight w:val="90" w:hRule="atLeast"/>
        </w:trPr>
        <w:tc>
          <w:tcPr>
            <w:tcW w:w="5135"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2D7F1">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21301</w:t>
            </w:r>
          </w:p>
        </w:tc>
        <w:tc>
          <w:tcPr>
            <w:tcW w:w="5569"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CF33A">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农业农村</w:t>
            </w:r>
          </w:p>
        </w:tc>
        <w:tc>
          <w:tcPr>
            <w:tcW w:w="2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FD957">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142.24</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FB5A4">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132.33</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20BA9">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9.91</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F9DE7">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DD94C">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23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5CCC2">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r>
      <w:tr w14:paraId="29338A53">
        <w:tblPrEx>
          <w:tblCellMar>
            <w:top w:w="0" w:type="dxa"/>
            <w:left w:w="0" w:type="dxa"/>
            <w:bottom w:w="0" w:type="dxa"/>
            <w:right w:w="0" w:type="dxa"/>
          </w:tblCellMar>
        </w:tblPrEx>
        <w:trPr>
          <w:trHeight w:val="90" w:hRule="atLeast"/>
        </w:trPr>
        <w:tc>
          <w:tcPr>
            <w:tcW w:w="5135"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4D476">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2130104</w:t>
            </w:r>
          </w:p>
        </w:tc>
        <w:tc>
          <w:tcPr>
            <w:tcW w:w="556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F43452">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事业运行</w:t>
            </w:r>
          </w:p>
        </w:tc>
        <w:tc>
          <w:tcPr>
            <w:tcW w:w="2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8102C">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132.33</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FD293">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132.33</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9BBE3">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D3CB6">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FA9BF">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23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53869">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r>
      <w:tr w14:paraId="1D307966">
        <w:tblPrEx>
          <w:tblCellMar>
            <w:top w:w="0" w:type="dxa"/>
            <w:left w:w="0" w:type="dxa"/>
            <w:bottom w:w="0" w:type="dxa"/>
            <w:right w:w="0" w:type="dxa"/>
          </w:tblCellMar>
        </w:tblPrEx>
        <w:trPr>
          <w:trHeight w:val="90" w:hRule="atLeast"/>
        </w:trPr>
        <w:tc>
          <w:tcPr>
            <w:tcW w:w="5135"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498A7">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2130108</w:t>
            </w:r>
          </w:p>
        </w:tc>
        <w:tc>
          <w:tcPr>
            <w:tcW w:w="556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23DFFA">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病虫害控制</w:t>
            </w:r>
          </w:p>
        </w:tc>
        <w:tc>
          <w:tcPr>
            <w:tcW w:w="2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4291C">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4.23</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F91EE">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B5C81">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4.23</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8387C">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6D651">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23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A88F4">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r>
      <w:tr w14:paraId="3CACD22B">
        <w:tblPrEx>
          <w:tblCellMar>
            <w:top w:w="0" w:type="dxa"/>
            <w:left w:w="0" w:type="dxa"/>
            <w:bottom w:w="0" w:type="dxa"/>
            <w:right w:w="0" w:type="dxa"/>
          </w:tblCellMar>
        </w:tblPrEx>
        <w:trPr>
          <w:trHeight w:val="90" w:hRule="atLeast"/>
        </w:trPr>
        <w:tc>
          <w:tcPr>
            <w:tcW w:w="5135"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BFF9C">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2130119</w:t>
            </w:r>
          </w:p>
        </w:tc>
        <w:tc>
          <w:tcPr>
            <w:tcW w:w="556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B382FA">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防灾救灾</w:t>
            </w:r>
          </w:p>
        </w:tc>
        <w:tc>
          <w:tcPr>
            <w:tcW w:w="2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FF12B">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1.7</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BF9CA">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04F08">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1.7</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7FCC3">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05E56">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23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92B8A">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r>
      <w:tr w14:paraId="6D3E89B7">
        <w:tblPrEx>
          <w:tblCellMar>
            <w:top w:w="0" w:type="dxa"/>
            <w:left w:w="0" w:type="dxa"/>
            <w:bottom w:w="0" w:type="dxa"/>
            <w:right w:w="0" w:type="dxa"/>
          </w:tblCellMar>
        </w:tblPrEx>
        <w:trPr>
          <w:trHeight w:val="90" w:hRule="atLeast"/>
        </w:trPr>
        <w:tc>
          <w:tcPr>
            <w:tcW w:w="5135"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898D4">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2130122</w:t>
            </w:r>
          </w:p>
        </w:tc>
        <w:tc>
          <w:tcPr>
            <w:tcW w:w="556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B62A9B">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农业生产发展</w:t>
            </w:r>
          </w:p>
        </w:tc>
        <w:tc>
          <w:tcPr>
            <w:tcW w:w="2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A829C">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0.68</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54D69">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1D880">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0.68</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ACCE7">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22260">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23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43A86">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r>
      <w:tr w14:paraId="44167209">
        <w:tblPrEx>
          <w:tblCellMar>
            <w:top w:w="0" w:type="dxa"/>
            <w:left w:w="0" w:type="dxa"/>
            <w:bottom w:w="0" w:type="dxa"/>
            <w:right w:w="0" w:type="dxa"/>
          </w:tblCellMar>
        </w:tblPrEx>
        <w:trPr>
          <w:trHeight w:val="90" w:hRule="atLeast"/>
        </w:trPr>
        <w:tc>
          <w:tcPr>
            <w:tcW w:w="5135"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072C5">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2130124</w:t>
            </w:r>
          </w:p>
        </w:tc>
        <w:tc>
          <w:tcPr>
            <w:tcW w:w="556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97CF61">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农村合作经济</w:t>
            </w:r>
          </w:p>
        </w:tc>
        <w:tc>
          <w:tcPr>
            <w:tcW w:w="2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8D72C">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1</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85743">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60E78">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1</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A75FE">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E289C">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23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2F367">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r>
      <w:tr w14:paraId="1F38D383">
        <w:tblPrEx>
          <w:tblCellMar>
            <w:top w:w="0" w:type="dxa"/>
            <w:left w:w="0" w:type="dxa"/>
            <w:bottom w:w="0" w:type="dxa"/>
            <w:right w:w="0" w:type="dxa"/>
          </w:tblCellMar>
        </w:tblPrEx>
        <w:trPr>
          <w:trHeight w:val="90" w:hRule="atLeast"/>
        </w:trPr>
        <w:tc>
          <w:tcPr>
            <w:tcW w:w="5135"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2B459">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2130153</w:t>
            </w:r>
          </w:p>
        </w:tc>
        <w:tc>
          <w:tcPr>
            <w:tcW w:w="556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6702CB">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耕地建设与利用</w:t>
            </w:r>
          </w:p>
        </w:tc>
        <w:tc>
          <w:tcPr>
            <w:tcW w:w="2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597D4">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2.3</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4E5C6">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770AB">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2.3</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619A0">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A3C13">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23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8F7D5">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r>
      <w:tr w14:paraId="60F0908E">
        <w:tblPrEx>
          <w:tblCellMar>
            <w:top w:w="0" w:type="dxa"/>
            <w:left w:w="0" w:type="dxa"/>
            <w:bottom w:w="0" w:type="dxa"/>
            <w:right w:w="0" w:type="dxa"/>
          </w:tblCellMar>
        </w:tblPrEx>
        <w:trPr>
          <w:trHeight w:val="90" w:hRule="atLeast"/>
        </w:trPr>
        <w:tc>
          <w:tcPr>
            <w:tcW w:w="5135"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7C105">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21302</w:t>
            </w:r>
          </w:p>
        </w:tc>
        <w:tc>
          <w:tcPr>
            <w:tcW w:w="5569"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FF0FD">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林业和草原</w:t>
            </w:r>
          </w:p>
        </w:tc>
        <w:tc>
          <w:tcPr>
            <w:tcW w:w="2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0F3B5">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31.46</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4C605">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29002">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31.46</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F46CA">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1CDA3">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23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A698E">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r>
      <w:tr w14:paraId="7C2A546B">
        <w:tblPrEx>
          <w:tblCellMar>
            <w:top w:w="0" w:type="dxa"/>
            <w:left w:w="0" w:type="dxa"/>
            <w:bottom w:w="0" w:type="dxa"/>
            <w:right w:w="0" w:type="dxa"/>
          </w:tblCellMar>
        </w:tblPrEx>
        <w:trPr>
          <w:trHeight w:val="90" w:hRule="atLeast"/>
        </w:trPr>
        <w:tc>
          <w:tcPr>
            <w:tcW w:w="5135"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9FF09">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2130205</w:t>
            </w:r>
          </w:p>
        </w:tc>
        <w:tc>
          <w:tcPr>
            <w:tcW w:w="556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99ADCB">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森林资源培育</w:t>
            </w:r>
          </w:p>
        </w:tc>
        <w:tc>
          <w:tcPr>
            <w:tcW w:w="2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B5D20">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6.56</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01401">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C8000">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6.56</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33565">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D52D1">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23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1A7EE">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r>
      <w:tr w14:paraId="590A959D">
        <w:tblPrEx>
          <w:tblCellMar>
            <w:top w:w="0" w:type="dxa"/>
            <w:left w:w="0" w:type="dxa"/>
            <w:bottom w:w="0" w:type="dxa"/>
            <w:right w:w="0" w:type="dxa"/>
          </w:tblCellMar>
        </w:tblPrEx>
        <w:trPr>
          <w:trHeight w:val="90" w:hRule="atLeast"/>
        </w:trPr>
        <w:tc>
          <w:tcPr>
            <w:tcW w:w="5135"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5F751">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2130234</w:t>
            </w:r>
          </w:p>
        </w:tc>
        <w:tc>
          <w:tcPr>
            <w:tcW w:w="556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859512">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林业草原防灾减灾</w:t>
            </w:r>
          </w:p>
        </w:tc>
        <w:tc>
          <w:tcPr>
            <w:tcW w:w="2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38CA9">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24.9</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886BF">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EB6B9">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24.9</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9BBF9">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F8DB3">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23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33ADD">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r>
      <w:tr w14:paraId="2D4A90CB">
        <w:tblPrEx>
          <w:tblCellMar>
            <w:top w:w="0" w:type="dxa"/>
            <w:left w:w="0" w:type="dxa"/>
            <w:bottom w:w="0" w:type="dxa"/>
            <w:right w:w="0" w:type="dxa"/>
          </w:tblCellMar>
        </w:tblPrEx>
        <w:trPr>
          <w:trHeight w:val="90" w:hRule="atLeast"/>
        </w:trPr>
        <w:tc>
          <w:tcPr>
            <w:tcW w:w="5135"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E9B5F">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21303</w:t>
            </w:r>
          </w:p>
        </w:tc>
        <w:tc>
          <w:tcPr>
            <w:tcW w:w="5569"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FA427">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水利</w:t>
            </w:r>
          </w:p>
        </w:tc>
        <w:tc>
          <w:tcPr>
            <w:tcW w:w="2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7C96A">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0.25</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56806">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D7F83">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0.25</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D3283">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DA587">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23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C7B3A">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r>
      <w:tr w14:paraId="408FACE3">
        <w:tblPrEx>
          <w:tblCellMar>
            <w:top w:w="0" w:type="dxa"/>
            <w:left w:w="0" w:type="dxa"/>
            <w:bottom w:w="0" w:type="dxa"/>
            <w:right w:w="0" w:type="dxa"/>
          </w:tblCellMar>
        </w:tblPrEx>
        <w:trPr>
          <w:trHeight w:val="90" w:hRule="atLeast"/>
        </w:trPr>
        <w:tc>
          <w:tcPr>
            <w:tcW w:w="5135"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4FDBB">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2130315</w:t>
            </w:r>
          </w:p>
        </w:tc>
        <w:tc>
          <w:tcPr>
            <w:tcW w:w="556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B796E7">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抗旱</w:t>
            </w:r>
          </w:p>
        </w:tc>
        <w:tc>
          <w:tcPr>
            <w:tcW w:w="2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8945A">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0.25</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6A68C">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30251">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0.25</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B19D9">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A775C">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23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1A47F">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r>
      <w:tr w14:paraId="730249F1">
        <w:tblPrEx>
          <w:tblCellMar>
            <w:top w:w="0" w:type="dxa"/>
            <w:left w:w="0" w:type="dxa"/>
            <w:bottom w:w="0" w:type="dxa"/>
            <w:right w:w="0" w:type="dxa"/>
          </w:tblCellMar>
        </w:tblPrEx>
        <w:trPr>
          <w:trHeight w:val="90" w:hRule="atLeast"/>
        </w:trPr>
        <w:tc>
          <w:tcPr>
            <w:tcW w:w="5135"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62ED6">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21305</w:t>
            </w:r>
          </w:p>
        </w:tc>
        <w:tc>
          <w:tcPr>
            <w:tcW w:w="5569"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BD3DC">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巩固脱贫攻坚成果衔接乡村振兴</w:t>
            </w:r>
          </w:p>
        </w:tc>
        <w:tc>
          <w:tcPr>
            <w:tcW w:w="2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13505">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184.45</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767BE">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D73AF">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184.45</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CF048">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E3D79">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23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82B52">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r>
      <w:tr w14:paraId="7F31E592">
        <w:tblPrEx>
          <w:tblCellMar>
            <w:top w:w="0" w:type="dxa"/>
            <w:left w:w="0" w:type="dxa"/>
            <w:bottom w:w="0" w:type="dxa"/>
            <w:right w:w="0" w:type="dxa"/>
          </w:tblCellMar>
        </w:tblPrEx>
        <w:trPr>
          <w:trHeight w:val="90" w:hRule="atLeast"/>
        </w:trPr>
        <w:tc>
          <w:tcPr>
            <w:tcW w:w="5135"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BF3C3">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2130504</w:t>
            </w:r>
          </w:p>
        </w:tc>
        <w:tc>
          <w:tcPr>
            <w:tcW w:w="556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7042AC">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农村基础设施建设</w:t>
            </w:r>
          </w:p>
        </w:tc>
        <w:tc>
          <w:tcPr>
            <w:tcW w:w="2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261A8">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12</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2FA31">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67613">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12</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A6B1D">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BE44C">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23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36C35">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r>
      <w:tr w14:paraId="08163132">
        <w:tblPrEx>
          <w:tblCellMar>
            <w:top w:w="0" w:type="dxa"/>
            <w:left w:w="0" w:type="dxa"/>
            <w:bottom w:w="0" w:type="dxa"/>
            <w:right w:w="0" w:type="dxa"/>
          </w:tblCellMar>
        </w:tblPrEx>
        <w:trPr>
          <w:trHeight w:val="90" w:hRule="atLeast"/>
        </w:trPr>
        <w:tc>
          <w:tcPr>
            <w:tcW w:w="5135"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87BE7">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2130505</w:t>
            </w:r>
          </w:p>
        </w:tc>
        <w:tc>
          <w:tcPr>
            <w:tcW w:w="556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C9830D">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生产发展</w:t>
            </w:r>
          </w:p>
        </w:tc>
        <w:tc>
          <w:tcPr>
            <w:tcW w:w="2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5E114">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114.45</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9084F">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D61D6">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114.45</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575EC">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610B8">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23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6EE01">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r>
      <w:tr w14:paraId="4FF5941F">
        <w:tblPrEx>
          <w:tblCellMar>
            <w:top w:w="0" w:type="dxa"/>
            <w:left w:w="0" w:type="dxa"/>
            <w:bottom w:w="0" w:type="dxa"/>
            <w:right w:w="0" w:type="dxa"/>
          </w:tblCellMar>
        </w:tblPrEx>
        <w:trPr>
          <w:trHeight w:val="90" w:hRule="atLeast"/>
        </w:trPr>
        <w:tc>
          <w:tcPr>
            <w:tcW w:w="5135"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61D92">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2130599</w:t>
            </w:r>
          </w:p>
        </w:tc>
        <w:tc>
          <w:tcPr>
            <w:tcW w:w="556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9A2566">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其他巩固脱贫攻坚成果衔接乡村振兴支出</w:t>
            </w:r>
          </w:p>
        </w:tc>
        <w:tc>
          <w:tcPr>
            <w:tcW w:w="2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A1BEC">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58</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D69D9">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24D13">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58</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1E56B">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88551">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23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3C5E3">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r>
      <w:tr w14:paraId="409826B6">
        <w:tblPrEx>
          <w:tblCellMar>
            <w:top w:w="0" w:type="dxa"/>
            <w:left w:w="0" w:type="dxa"/>
            <w:bottom w:w="0" w:type="dxa"/>
            <w:right w:w="0" w:type="dxa"/>
          </w:tblCellMar>
        </w:tblPrEx>
        <w:trPr>
          <w:trHeight w:val="90" w:hRule="atLeast"/>
        </w:trPr>
        <w:tc>
          <w:tcPr>
            <w:tcW w:w="5135"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4B6A3">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21307</w:t>
            </w:r>
          </w:p>
        </w:tc>
        <w:tc>
          <w:tcPr>
            <w:tcW w:w="5569"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7AECE">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农村综合改革</w:t>
            </w:r>
          </w:p>
        </w:tc>
        <w:tc>
          <w:tcPr>
            <w:tcW w:w="2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17D67">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473.5</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F5781">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F33C2">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473.5</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6947E">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0E9CA">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23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E7CD2">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r>
      <w:tr w14:paraId="42A09F7B">
        <w:tblPrEx>
          <w:tblCellMar>
            <w:top w:w="0" w:type="dxa"/>
            <w:left w:w="0" w:type="dxa"/>
            <w:bottom w:w="0" w:type="dxa"/>
            <w:right w:w="0" w:type="dxa"/>
          </w:tblCellMar>
        </w:tblPrEx>
        <w:trPr>
          <w:trHeight w:val="90" w:hRule="atLeast"/>
        </w:trPr>
        <w:tc>
          <w:tcPr>
            <w:tcW w:w="5135"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0B3A2">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2130701</w:t>
            </w:r>
          </w:p>
        </w:tc>
        <w:tc>
          <w:tcPr>
            <w:tcW w:w="556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EF858D">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对村级公益事业建设的补助</w:t>
            </w:r>
          </w:p>
        </w:tc>
        <w:tc>
          <w:tcPr>
            <w:tcW w:w="2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8F046">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89</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A74AE">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72CE9">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89</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7FDB2">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33A16">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23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5F157">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r>
      <w:tr w14:paraId="2CE8364A">
        <w:tblPrEx>
          <w:tblCellMar>
            <w:top w:w="0" w:type="dxa"/>
            <w:left w:w="0" w:type="dxa"/>
            <w:bottom w:w="0" w:type="dxa"/>
            <w:right w:w="0" w:type="dxa"/>
          </w:tblCellMar>
        </w:tblPrEx>
        <w:trPr>
          <w:trHeight w:val="90" w:hRule="atLeast"/>
        </w:trPr>
        <w:tc>
          <w:tcPr>
            <w:tcW w:w="5135"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1776A">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2130705</w:t>
            </w:r>
          </w:p>
        </w:tc>
        <w:tc>
          <w:tcPr>
            <w:tcW w:w="556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847592">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对村民委员会和村党支部的补助</w:t>
            </w:r>
          </w:p>
        </w:tc>
        <w:tc>
          <w:tcPr>
            <w:tcW w:w="2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7802B">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384.5</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3F230">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618AA">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384.5</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3C775">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EBEE7">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23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C1486">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r>
      <w:tr w14:paraId="1D4EE8A2">
        <w:tblPrEx>
          <w:tblCellMar>
            <w:top w:w="0" w:type="dxa"/>
            <w:left w:w="0" w:type="dxa"/>
            <w:bottom w:w="0" w:type="dxa"/>
            <w:right w:w="0" w:type="dxa"/>
          </w:tblCellMar>
        </w:tblPrEx>
        <w:trPr>
          <w:trHeight w:val="90" w:hRule="atLeast"/>
        </w:trPr>
        <w:tc>
          <w:tcPr>
            <w:tcW w:w="5135"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47C8B">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21372</w:t>
            </w:r>
          </w:p>
        </w:tc>
        <w:tc>
          <w:tcPr>
            <w:tcW w:w="5569"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C9065">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大中型水库移民后期扶持基金支出</w:t>
            </w:r>
          </w:p>
        </w:tc>
        <w:tc>
          <w:tcPr>
            <w:tcW w:w="2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01BD6">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7.2</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2B2CE">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FCA48">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7.2</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6B6D4">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FA2E7">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23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BFF04">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r>
      <w:tr w14:paraId="16507379">
        <w:tblPrEx>
          <w:tblCellMar>
            <w:top w:w="0" w:type="dxa"/>
            <w:left w:w="0" w:type="dxa"/>
            <w:bottom w:w="0" w:type="dxa"/>
            <w:right w:w="0" w:type="dxa"/>
          </w:tblCellMar>
        </w:tblPrEx>
        <w:trPr>
          <w:trHeight w:val="90" w:hRule="atLeast"/>
        </w:trPr>
        <w:tc>
          <w:tcPr>
            <w:tcW w:w="5135"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168A0">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2137201</w:t>
            </w:r>
          </w:p>
        </w:tc>
        <w:tc>
          <w:tcPr>
            <w:tcW w:w="556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EA943B">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移民补助</w:t>
            </w:r>
          </w:p>
        </w:tc>
        <w:tc>
          <w:tcPr>
            <w:tcW w:w="2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B0314">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7.2</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8A463">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11B47">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7.2</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D3DA0">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0C656">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23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C3996">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r>
      <w:tr w14:paraId="3DA758BD">
        <w:tblPrEx>
          <w:tblCellMar>
            <w:top w:w="0" w:type="dxa"/>
            <w:left w:w="0" w:type="dxa"/>
            <w:bottom w:w="0" w:type="dxa"/>
            <w:right w:w="0" w:type="dxa"/>
          </w:tblCellMar>
        </w:tblPrEx>
        <w:trPr>
          <w:trHeight w:val="90" w:hRule="atLeast"/>
        </w:trPr>
        <w:tc>
          <w:tcPr>
            <w:tcW w:w="5135"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A6AF1">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214</w:t>
            </w:r>
          </w:p>
        </w:tc>
        <w:tc>
          <w:tcPr>
            <w:tcW w:w="5569"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47C9C">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交通运输支出</w:t>
            </w:r>
          </w:p>
        </w:tc>
        <w:tc>
          <w:tcPr>
            <w:tcW w:w="2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063DC">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251.36</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49352">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C19C5">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251.36</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1AAE2">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D322B">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23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BC3F8">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r>
      <w:tr w14:paraId="51624D84">
        <w:tblPrEx>
          <w:tblCellMar>
            <w:top w:w="0" w:type="dxa"/>
            <w:left w:w="0" w:type="dxa"/>
            <w:bottom w:w="0" w:type="dxa"/>
            <w:right w:w="0" w:type="dxa"/>
          </w:tblCellMar>
        </w:tblPrEx>
        <w:trPr>
          <w:trHeight w:val="90" w:hRule="atLeast"/>
        </w:trPr>
        <w:tc>
          <w:tcPr>
            <w:tcW w:w="5135"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03681">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21401</w:t>
            </w:r>
          </w:p>
        </w:tc>
        <w:tc>
          <w:tcPr>
            <w:tcW w:w="5569"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C2F96">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公路水路运输</w:t>
            </w:r>
          </w:p>
        </w:tc>
        <w:tc>
          <w:tcPr>
            <w:tcW w:w="2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C5FEA">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251.36</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FCA01">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D1A79">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251.36</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EB4C7">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BB635">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23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C8810">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r>
      <w:tr w14:paraId="281674B6">
        <w:tblPrEx>
          <w:tblCellMar>
            <w:top w:w="0" w:type="dxa"/>
            <w:left w:w="0" w:type="dxa"/>
            <w:bottom w:w="0" w:type="dxa"/>
            <w:right w:w="0" w:type="dxa"/>
          </w:tblCellMar>
        </w:tblPrEx>
        <w:trPr>
          <w:trHeight w:val="90" w:hRule="atLeast"/>
        </w:trPr>
        <w:tc>
          <w:tcPr>
            <w:tcW w:w="5135"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2E05F">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2140104</w:t>
            </w:r>
          </w:p>
        </w:tc>
        <w:tc>
          <w:tcPr>
            <w:tcW w:w="556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15758F">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公路建设</w:t>
            </w:r>
          </w:p>
        </w:tc>
        <w:tc>
          <w:tcPr>
            <w:tcW w:w="2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6464E">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99.93</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D6FE2">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DA1D8">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99.93</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80CD0">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76D9B">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23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E36FC">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r>
      <w:tr w14:paraId="04D371EB">
        <w:tblPrEx>
          <w:tblCellMar>
            <w:top w:w="0" w:type="dxa"/>
            <w:left w:w="0" w:type="dxa"/>
            <w:bottom w:w="0" w:type="dxa"/>
            <w:right w:w="0" w:type="dxa"/>
          </w:tblCellMar>
        </w:tblPrEx>
        <w:trPr>
          <w:trHeight w:val="90" w:hRule="atLeast"/>
        </w:trPr>
        <w:tc>
          <w:tcPr>
            <w:tcW w:w="5135"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9D0AF">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2140106</w:t>
            </w:r>
          </w:p>
        </w:tc>
        <w:tc>
          <w:tcPr>
            <w:tcW w:w="556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6F902E">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公路养护</w:t>
            </w:r>
          </w:p>
        </w:tc>
        <w:tc>
          <w:tcPr>
            <w:tcW w:w="2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B1D5F">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100</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0D880">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0192A">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100</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49258">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20F3C">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23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0DB7E">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r>
      <w:tr w14:paraId="5BF616E1">
        <w:tblPrEx>
          <w:tblCellMar>
            <w:top w:w="0" w:type="dxa"/>
            <w:left w:w="0" w:type="dxa"/>
            <w:bottom w:w="0" w:type="dxa"/>
            <w:right w:w="0" w:type="dxa"/>
          </w:tblCellMar>
        </w:tblPrEx>
        <w:trPr>
          <w:trHeight w:val="90" w:hRule="atLeast"/>
        </w:trPr>
        <w:tc>
          <w:tcPr>
            <w:tcW w:w="5135"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A56EB">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2140199</w:t>
            </w:r>
          </w:p>
        </w:tc>
        <w:tc>
          <w:tcPr>
            <w:tcW w:w="556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F61A32">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其他公路水路运输支出</w:t>
            </w:r>
          </w:p>
        </w:tc>
        <w:tc>
          <w:tcPr>
            <w:tcW w:w="2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FF49F">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51.43</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9E180">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4C132">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51.43</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10094">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70B17">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23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1AE57">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r>
      <w:tr w14:paraId="53196B85">
        <w:tblPrEx>
          <w:tblCellMar>
            <w:top w:w="0" w:type="dxa"/>
            <w:left w:w="0" w:type="dxa"/>
            <w:bottom w:w="0" w:type="dxa"/>
            <w:right w:w="0" w:type="dxa"/>
          </w:tblCellMar>
        </w:tblPrEx>
        <w:trPr>
          <w:trHeight w:val="90" w:hRule="atLeast"/>
        </w:trPr>
        <w:tc>
          <w:tcPr>
            <w:tcW w:w="5135"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F3D48">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216</w:t>
            </w:r>
          </w:p>
        </w:tc>
        <w:tc>
          <w:tcPr>
            <w:tcW w:w="5569"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295FF">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商业服务业等支出</w:t>
            </w:r>
          </w:p>
        </w:tc>
        <w:tc>
          <w:tcPr>
            <w:tcW w:w="2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124EC">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33.38</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4FA16">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A549D">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33.38</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E8074">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14962">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23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87A60">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r>
      <w:tr w14:paraId="394DD9B1">
        <w:tblPrEx>
          <w:tblCellMar>
            <w:top w:w="0" w:type="dxa"/>
            <w:left w:w="0" w:type="dxa"/>
            <w:bottom w:w="0" w:type="dxa"/>
            <w:right w:w="0" w:type="dxa"/>
          </w:tblCellMar>
        </w:tblPrEx>
        <w:trPr>
          <w:trHeight w:val="90" w:hRule="atLeast"/>
        </w:trPr>
        <w:tc>
          <w:tcPr>
            <w:tcW w:w="5135"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056B6">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21602</w:t>
            </w:r>
          </w:p>
        </w:tc>
        <w:tc>
          <w:tcPr>
            <w:tcW w:w="5569"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26349">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商业流通事务</w:t>
            </w:r>
          </w:p>
        </w:tc>
        <w:tc>
          <w:tcPr>
            <w:tcW w:w="2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98275">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33.38</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733A5">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25030">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33.38</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4252E">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FA9A1">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23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0DEAF">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r>
      <w:tr w14:paraId="079A82C6">
        <w:tblPrEx>
          <w:tblCellMar>
            <w:top w:w="0" w:type="dxa"/>
            <w:left w:w="0" w:type="dxa"/>
            <w:bottom w:w="0" w:type="dxa"/>
            <w:right w:w="0" w:type="dxa"/>
          </w:tblCellMar>
        </w:tblPrEx>
        <w:trPr>
          <w:trHeight w:val="90" w:hRule="atLeast"/>
        </w:trPr>
        <w:tc>
          <w:tcPr>
            <w:tcW w:w="5135"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8ECAA">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2160299</w:t>
            </w:r>
          </w:p>
        </w:tc>
        <w:tc>
          <w:tcPr>
            <w:tcW w:w="556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188035">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其他商业流通事务支出</w:t>
            </w:r>
          </w:p>
        </w:tc>
        <w:tc>
          <w:tcPr>
            <w:tcW w:w="2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96B5F">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33.38</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53AA4">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6BA80">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33.38</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192AE">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EAA08">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23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CE19C">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r>
      <w:tr w14:paraId="6ABB00B9">
        <w:tblPrEx>
          <w:tblCellMar>
            <w:top w:w="0" w:type="dxa"/>
            <w:left w:w="0" w:type="dxa"/>
            <w:bottom w:w="0" w:type="dxa"/>
            <w:right w:w="0" w:type="dxa"/>
          </w:tblCellMar>
        </w:tblPrEx>
        <w:trPr>
          <w:trHeight w:val="90" w:hRule="atLeast"/>
        </w:trPr>
        <w:tc>
          <w:tcPr>
            <w:tcW w:w="5135"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61D84">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221</w:t>
            </w:r>
          </w:p>
        </w:tc>
        <w:tc>
          <w:tcPr>
            <w:tcW w:w="5569"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4F472">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住房保障支出</w:t>
            </w:r>
          </w:p>
        </w:tc>
        <w:tc>
          <w:tcPr>
            <w:tcW w:w="2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2A36E">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51.83</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CD993">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51.83</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ABD67">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2AA65">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7DB81">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23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FEFB7">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r>
      <w:tr w14:paraId="33E48102">
        <w:tblPrEx>
          <w:tblCellMar>
            <w:top w:w="0" w:type="dxa"/>
            <w:left w:w="0" w:type="dxa"/>
            <w:bottom w:w="0" w:type="dxa"/>
            <w:right w:w="0" w:type="dxa"/>
          </w:tblCellMar>
        </w:tblPrEx>
        <w:trPr>
          <w:trHeight w:val="90" w:hRule="atLeast"/>
        </w:trPr>
        <w:tc>
          <w:tcPr>
            <w:tcW w:w="5135"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339EF">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22102</w:t>
            </w:r>
          </w:p>
        </w:tc>
        <w:tc>
          <w:tcPr>
            <w:tcW w:w="5569"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A3EB0">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住房改革支出</w:t>
            </w:r>
          </w:p>
        </w:tc>
        <w:tc>
          <w:tcPr>
            <w:tcW w:w="2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CD756">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51.83</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33C1F">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51.83</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51DB3">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F5629">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995BE">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23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6DC7D">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r>
      <w:tr w14:paraId="20CBDD49">
        <w:tblPrEx>
          <w:tblCellMar>
            <w:top w:w="0" w:type="dxa"/>
            <w:left w:w="0" w:type="dxa"/>
            <w:bottom w:w="0" w:type="dxa"/>
            <w:right w:w="0" w:type="dxa"/>
          </w:tblCellMar>
        </w:tblPrEx>
        <w:trPr>
          <w:trHeight w:val="90" w:hRule="atLeast"/>
        </w:trPr>
        <w:tc>
          <w:tcPr>
            <w:tcW w:w="5135"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5CE4C">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2210201</w:t>
            </w:r>
          </w:p>
        </w:tc>
        <w:tc>
          <w:tcPr>
            <w:tcW w:w="556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026077">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住房公积金</w:t>
            </w:r>
          </w:p>
        </w:tc>
        <w:tc>
          <w:tcPr>
            <w:tcW w:w="2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752A0">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51.83</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19FE3">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51.83</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B0199">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E1147">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E5034">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23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32C32">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r>
      <w:tr w14:paraId="37944D36">
        <w:tblPrEx>
          <w:tblCellMar>
            <w:top w:w="0" w:type="dxa"/>
            <w:left w:w="0" w:type="dxa"/>
            <w:bottom w:w="0" w:type="dxa"/>
            <w:right w:w="0" w:type="dxa"/>
          </w:tblCellMar>
        </w:tblPrEx>
        <w:trPr>
          <w:trHeight w:val="90" w:hRule="atLeast"/>
        </w:trPr>
        <w:tc>
          <w:tcPr>
            <w:tcW w:w="5135"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AFE3E">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224</w:t>
            </w:r>
          </w:p>
        </w:tc>
        <w:tc>
          <w:tcPr>
            <w:tcW w:w="5569"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908C6">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灾害防治及应急管理支出</w:t>
            </w:r>
          </w:p>
        </w:tc>
        <w:tc>
          <w:tcPr>
            <w:tcW w:w="2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F0E2A">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26.86</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3C6C2">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B541C">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26.86</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3086F">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51178">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23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75250">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r>
      <w:tr w14:paraId="0D1B197A">
        <w:tblPrEx>
          <w:tblCellMar>
            <w:top w:w="0" w:type="dxa"/>
            <w:left w:w="0" w:type="dxa"/>
            <w:bottom w:w="0" w:type="dxa"/>
            <w:right w:w="0" w:type="dxa"/>
          </w:tblCellMar>
        </w:tblPrEx>
        <w:trPr>
          <w:trHeight w:val="90" w:hRule="atLeast"/>
        </w:trPr>
        <w:tc>
          <w:tcPr>
            <w:tcW w:w="5135"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D6480">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22406</w:t>
            </w:r>
          </w:p>
        </w:tc>
        <w:tc>
          <w:tcPr>
            <w:tcW w:w="5569"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0901E">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自然灾害防治</w:t>
            </w:r>
          </w:p>
        </w:tc>
        <w:tc>
          <w:tcPr>
            <w:tcW w:w="2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F980F">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12</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0BB19">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6A814">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12</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B79D6">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E6E67">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23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8A449">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r>
      <w:tr w14:paraId="002F702A">
        <w:tblPrEx>
          <w:tblCellMar>
            <w:top w:w="0" w:type="dxa"/>
            <w:left w:w="0" w:type="dxa"/>
            <w:bottom w:w="0" w:type="dxa"/>
            <w:right w:w="0" w:type="dxa"/>
          </w:tblCellMar>
        </w:tblPrEx>
        <w:trPr>
          <w:trHeight w:val="90" w:hRule="atLeast"/>
        </w:trPr>
        <w:tc>
          <w:tcPr>
            <w:tcW w:w="5135"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CC95D">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2240601</w:t>
            </w:r>
          </w:p>
        </w:tc>
        <w:tc>
          <w:tcPr>
            <w:tcW w:w="556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CDF418">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地质灾害防治</w:t>
            </w:r>
          </w:p>
        </w:tc>
        <w:tc>
          <w:tcPr>
            <w:tcW w:w="2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3C53C">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12</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6FBDA">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AF429">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12</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8EED7">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98D28">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23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0F528">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r>
      <w:tr w14:paraId="522CEA6F">
        <w:tblPrEx>
          <w:tblCellMar>
            <w:top w:w="0" w:type="dxa"/>
            <w:left w:w="0" w:type="dxa"/>
            <w:bottom w:w="0" w:type="dxa"/>
            <w:right w:w="0" w:type="dxa"/>
          </w:tblCellMar>
        </w:tblPrEx>
        <w:trPr>
          <w:trHeight w:val="90" w:hRule="atLeast"/>
        </w:trPr>
        <w:tc>
          <w:tcPr>
            <w:tcW w:w="5135"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C8AC0">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22407</w:t>
            </w:r>
          </w:p>
        </w:tc>
        <w:tc>
          <w:tcPr>
            <w:tcW w:w="5569"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F44B3">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自然灾害救灾及恢复重建支出</w:t>
            </w:r>
          </w:p>
        </w:tc>
        <w:tc>
          <w:tcPr>
            <w:tcW w:w="2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659D2">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14.86</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1E54A">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8D704">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14.86</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0BFAF">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1B132">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c>
          <w:tcPr>
            <w:tcW w:w="23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B0F5D">
            <w:pPr>
              <w:keepNext w:val="0"/>
              <w:keepLines w:val="0"/>
              <w:widowControl/>
              <w:suppressLineNumbers w:val="0"/>
              <w:jc w:val="right"/>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0.00</w:t>
            </w:r>
          </w:p>
        </w:tc>
      </w:tr>
      <w:tr w14:paraId="2CD37C6B">
        <w:tblPrEx>
          <w:tblCellMar>
            <w:top w:w="0" w:type="dxa"/>
            <w:left w:w="0" w:type="dxa"/>
            <w:bottom w:w="0" w:type="dxa"/>
            <w:right w:w="0" w:type="dxa"/>
          </w:tblCellMar>
        </w:tblPrEx>
        <w:trPr>
          <w:trHeight w:val="90" w:hRule="atLeast"/>
        </w:trPr>
        <w:tc>
          <w:tcPr>
            <w:tcW w:w="5135"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11288">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2240703</w:t>
            </w:r>
          </w:p>
        </w:tc>
        <w:tc>
          <w:tcPr>
            <w:tcW w:w="556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213229">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自然灾害救灾补助</w:t>
            </w:r>
          </w:p>
        </w:tc>
        <w:tc>
          <w:tcPr>
            <w:tcW w:w="2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1602E">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14.86</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3BCCF">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44E79">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14.86</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4BCD0">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CCB65">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c>
          <w:tcPr>
            <w:tcW w:w="23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3082E">
            <w:pPr>
              <w:keepNext w:val="0"/>
              <w:keepLines w:val="0"/>
              <w:widowControl/>
              <w:suppressLineNumbers w:val="0"/>
              <w:jc w:val="righ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0.00</w:t>
            </w:r>
          </w:p>
        </w:tc>
      </w:tr>
      <w:tr w14:paraId="30984F77">
        <w:tblPrEx>
          <w:tblCellMar>
            <w:top w:w="0" w:type="dxa"/>
            <w:left w:w="0" w:type="dxa"/>
            <w:bottom w:w="0" w:type="dxa"/>
            <w:right w:w="0" w:type="dxa"/>
          </w:tblCellMar>
        </w:tblPrEx>
        <w:trPr>
          <w:trHeight w:val="90" w:hRule="atLeast"/>
        </w:trPr>
        <w:tc>
          <w:tcPr>
            <w:tcW w:w="22080" w:type="dxa"/>
            <w:gridSpan w:val="11"/>
            <w:tcBorders>
              <w:top w:val="nil"/>
              <w:left w:val="nil"/>
              <w:bottom w:val="nil"/>
              <w:right w:val="nil"/>
            </w:tcBorders>
            <w:shd w:val="clear" w:color="auto" w:fill="auto"/>
            <w:tcMar>
              <w:top w:w="15" w:type="dxa"/>
              <w:left w:w="15" w:type="dxa"/>
              <w:right w:w="15" w:type="dxa"/>
            </w:tcMar>
            <w:vAlign w:val="center"/>
          </w:tcPr>
          <w:p w14:paraId="73ABCC4D">
            <w:pPr>
              <w:keepNext w:val="0"/>
              <w:keepLines w:val="0"/>
              <w:widowControl/>
              <w:suppressLineNumbers w:val="0"/>
              <w:jc w:val="left"/>
              <w:textAlignment w:val="center"/>
              <w:rPr>
                <w:rFonts w:hint="default" w:ascii="宋体" w:hAnsi="宋体" w:eastAsia="宋体" w:cs="宋体"/>
                <w:i w:val="0"/>
                <w:color w:val="000000" w:themeColor="text1"/>
                <w:sz w:val="18"/>
                <w:szCs w:val="18"/>
                <w:u w:val="none"/>
                <w:lang w:val="en-US"/>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备注：1.本表反映部门本年度各项支出情况。</w:t>
            </w: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 xml:space="preserve"> </w:t>
            </w:r>
          </w:p>
        </w:tc>
      </w:tr>
    </w:tbl>
    <w:p w14:paraId="3ACF55DE">
      <w:pPr>
        <w:numPr>
          <w:ilvl w:val="0"/>
          <w:numId w:val="0"/>
        </w:num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br w:type="page"/>
      </w:r>
    </w:p>
    <w:tbl>
      <w:tblPr>
        <w:tblStyle w:val="6"/>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3"/>
        <w:gridCol w:w="3132"/>
        <w:gridCol w:w="683"/>
        <w:gridCol w:w="2700"/>
        <w:gridCol w:w="3583"/>
        <w:gridCol w:w="717"/>
        <w:gridCol w:w="2872"/>
        <w:gridCol w:w="2872"/>
        <w:gridCol w:w="856"/>
        <w:gridCol w:w="2016"/>
        <w:gridCol w:w="2874"/>
      </w:tblGrid>
      <w:tr w14:paraId="36F9B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22398" w:type="dxa"/>
            <w:gridSpan w:val="11"/>
            <w:tcBorders>
              <w:top w:val="nil"/>
              <w:left w:val="nil"/>
              <w:bottom w:val="nil"/>
              <w:right w:val="nil"/>
            </w:tcBorders>
            <w:shd w:val="clear" w:color="auto" w:fill="auto"/>
            <w:vAlign w:val="bottom"/>
          </w:tcPr>
          <w:p w14:paraId="6CE1258E">
            <w:pPr>
              <w:keepNext w:val="0"/>
              <w:keepLines w:val="0"/>
              <w:widowControl/>
              <w:suppressLineNumbers w:val="0"/>
              <w:jc w:val="center"/>
              <w:textAlignment w:val="bottom"/>
              <w:rPr>
                <w:rFonts w:hint="eastAsia" w:ascii="宋体" w:hAnsi="宋体" w:eastAsia="宋体" w:cs="宋体"/>
                <w:i w:val="0"/>
                <w:iCs w:val="0"/>
                <w:color w:val="000000" w:themeColor="text1"/>
                <w:sz w:val="30"/>
                <w:szCs w:val="30"/>
                <w:u w:val="none"/>
                <w14:textFill>
                  <w14:solidFill>
                    <w14:schemeClr w14:val="tx1"/>
                  </w14:solidFill>
                </w14:textFill>
              </w:rPr>
            </w:pPr>
            <w:r>
              <w:rPr>
                <w:rFonts w:hint="eastAsia" w:ascii="宋体" w:hAnsi="宋体" w:eastAsia="宋体" w:cs="宋体"/>
                <w:b/>
                <w:bCs/>
                <w:i w:val="0"/>
                <w:iCs w:val="0"/>
                <w:color w:val="000000" w:themeColor="text1"/>
                <w:kern w:val="0"/>
                <w:sz w:val="30"/>
                <w:szCs w:val="30"/>
                <w:u w:val="none"/>
                <w:lang w:val="en-US" w:eastAsia="zh-CN" w:bidi="ar"/>
                <w14:textFill>
                  <w14:solidFill>
                    <w14:schemeClr w14:val="tx1"/>
                  </w14:solidFill>
                </w14:textFill>
              </w:rPr>
              <w:t>财政拨款收入支出决算表</w:t>
            </w:r>
          </w:p>
        </w:tc>
      </w:tr>
      <w:tr w14:paraId="354A0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10"/>
            <w:vMerge w:val="restart"/>
            <w:tcBorders>
              <w:top w:val="nil"/>
              <w:left w:val="nil"/>
              <w:right w:val="nil"/>
            </w:tcBorders>
            <w:shd w:val="clear" w:color="auto" w:fill="auto"/>
            <w:vAlign w:val="bottom"/>
          </w:tcPr>
          <w:p w14:paraId="5CF01DB2">
            <w:pPr>
              <w:rPr>
                <w:rFonts w:hint="default" w:ascii="Arial" w:hAnsi="Arial" w:eastAsia="宋体" w:cs="Arial"/>
                <w:i w:val="0"/>
                <w:iCs w:val="0"/>
                <w:color w:val="000000" w:themeColor="text1"/>
                <w:sz w:val="20"/>
                <w:szCs w:val="20"/>
                <w:u w:val="none"/>
                <w14:textFill>
                  <w14:solidFill>
                    <w14:schemeClr w14:val="tx1"/>
                  </w14:solidFill>
                </w14:textFill>
              </w:rPr>
            </w:pPr>
            <w:r>
              <w:rPr>
                <w:rFonts w:hint="eastAsia" w:cs="宋体"/>
                <w:color w:val="000000" w:themeColor="text1"/>
                <w:sz w:val="20"/>
                <w:szCs w:val="20"/>
                <w:lang w:eastAsia="zh-CN"/>
                <w14:textFill>
                  <w14:solidFill>
                    <w14:schemeClr w14:val="tx1"/>
                  </w14:solidFill>
                </w14:textFill>
              </w:rPr>
              <w:t>部门</w:t>
            </w:r>
            <w:r>
              <w:rPr>
                <w:rFonts w:cs="宋体"/>
                <w:color w:val="000000" w:themeColor="text1"/>
                <w:sz w:val="20"/>
                <w:szCs w:val="20"/>
                <w14:textFill>
                  <w14:solidFill>
                    <w14:schemeClr w14:val="tx1"/>
                  </w14:solidFill>
                </w14:textFill>
              </w:rPr>
              <w:t>：</w:t>
            </w:r>
            <w:r>
              <w:rPr>
                <w:color w:val="000000" w:themeColor="text1"/>
                <w:sz w:val="20"/>
                <w:u w:color="auto"/>
                <w14:textFill>
                  <w14:solidFill>
                    <w14:schemeClr w14:val="tx1"/>
                  </w14:solidFill>
                </w14:textFill>
              </w:rPr>
              <w:t>重庆市梁平区新盛镇人民政府</w:t>
            </w:r>
          </w:p>
        </w:tc>
        <w:tc>
          <w:tcPr>
            <w:tcW w:w="2874" w:type="dxa"/>
            <w:tcBorders>
              <w:top w:val="nil"/>
              <w:left w:val="nil"/>
              <w:bottom w:val="nil"/>
              <w:right w:val="nil"/>
            </w:tcBorders>
            <w:shd w:val="clear" w:color="auto" w:fill="auto"/>
            <w:vAlign w:val="bottom"/>
          </w:tcPr>
          <w:p w14:paraId="7F30A981">
            <w:pPr>
              <w:keepNext w:val="0"/>
              <w:keepLines w:val="0"/>
              <w:widowControl/>
              <w:suppressLineNumbers w:val="0"/>
              <w:jc w:val="right"/>
              <w:textAlignment w:val="bottom"/>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04表</w:t>
            </w:r>
          </w:p>
        </w:tc>
      </w:tr>
      <w:tr w14:paraId="4D9F3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10"/>
            <w:vMerge w:val="continue"/>
            <w:tcBorders>
              <w:left w:val="nil"/>
              <w:bottom w:val="nil"/>
              <w:right w:val="nil"/>
            </w:tcBorders>
            <w:shd w:val="clear" w:color="auto" w:fill="auto"/>
            <w:vAlign w:val="bottom"/>
          </w:tcPr>
          <w:p w14:paraId="10F74082">
            <w:pPr>
              <w:rPr>
                <w:rFonts w:hint="default" w:ascii="Arial" w:hAnsi="Arial" w:eastAsia="宋体" w:cs="Arial"/>
                <w:i w:val="0"/>
                <w:iCs w:val="0"/>
                <w:color w:val="000000" w:themeColor="text1"/>
                <w:sz w:val="20"/>
                <w:szCs w:val="20"/>
                <w:u w:val="none"/>
                <w14:textFill>
                  <w14:solidFill>
                    <w14:schemeClr w14:val="tx1"/>
                  </w14:solidFill>
                </w14:textFill>
              </w:rPr>
            </w:pPr>
          </w:p>
        </w:tc>
        <w:tc>
          <w:tcPr>
            <w:tcW w:w="2874" w:type="dxa"/>
            <w:tcBorders>
              <w:top w:val="nil"/>
              <w:left w:val="nil"/>
              <w:bottom w:val="nil"/>
              <w:right w:val="nil"/>
            </w:tcBorders>
            <w:shd w:val="clear" w:color="auto" w:fill="auto"/>
            <w:vAlign w:val="bottom"/>
          </w:tcPr>
          <w:p w14:paraId="3E11C4C5">
            <w:pPr>
              <w:keepNext w:val="0"/>
              <w:keepLines w:val="0"/>
              <w:widowControl/>
              <w:suppressLineNumbers w:val="0"/>
              <w:jc w:val="right"/>
              <w:textAlignment w:val="bottom"/>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单位：</w:t>
            </w:r>
            <w:r>
              <w:rPr>
                <w:rFonts w:hint="eastAsia" w:cs="宋体"/>
                <w:i w:val="0"/>
                <w:iCs w:val="0"/>
                <w:color w:val="000000" w:themeColor="text1"/>
                <w:kern w:val="0"/>
                <w:sz w:val="20"/>
                <w:szCs w:val="20"/>
                <w:u w:val="none"/>
                <w:lang w:val="en-US" w:eastAsia="zh-CN" w:bidi="ar"/>
                <w14:textFill>
                  <w14:solidFill>
                    <w14:schemeClr w14:val="tx1"/>
                  </w14:solidFill>
                </w14:textFill>
              </w:rPr>
              <w:t>万元</w:t>
            </w:r>
          </w:p>
        </w:tc>
      </w:tr>
      <w:tr w14:paraId="7B7A7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66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81D3814">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收     入</w:t>
            </w:r>
          </w:p>
        </w:tc>
        <w:tc>
          <w:tcPr>
            <w:tcW w:w="1579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497AE88">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支     出</w:t>
            </w:r>
          </w:p>
        </w:tc>
      </w:tr>
      <w:tr w14:paraId="57496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322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721927">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E54D5C">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4585F6">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711C09">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9B57C1">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12E365">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5A8349">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一般公共预算财政拨款</w:t>
            </w:r>
          </w:p>
        </w:tc>
        <w:tc>
          <w:tcPr>
            <w:tcW w:w="287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0C09AF">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202246">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国有资本经营预算财政拨款</w:t>
            </w:r>
          </w:p>
        </w:tc>
      </w:tr>
      <w:tr w14:paraId="48914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32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17A2D3">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C546A4">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4082FE">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3890EB">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FFEC31">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92C424">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8E8757">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7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E37732">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41297C">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14:paraId="6D753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14061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DE4D3">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0298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E869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447E1">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85C7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8DA8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w:t>
            </w:r>
          </w:p>
        </w:tc>
        <w:tc>
          <w:tcPr>
            <w:tcW w:w="28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9E4F8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5F62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5</w:t>
            </w:r>
          </w:p>
        </w:tc>
      </w:tr>
      <w:tr w14:paraId="3851C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F43E2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9BA8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78F99">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2,734.16</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F804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670E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33411">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778.78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4A2AD">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778.78</w:t>
            </w:r>
          </w:p>
        </w:tc>
        <w:tc>
          <w:tcPr>
            <w:tcW w:w="28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73B40F">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0</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F331A">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0.00</w:t>
            </w:r>
          </w:p>
        </w:tc>
      </w:tr>
      <w:tr w14:paraId="71C37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BB441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14A7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8716D">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127.36</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DEA9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7D45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742AC">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4A21F">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0</w:t>
            </w:r>
          </w:p>
        </w:tc>
        <w:tc>
          <w:tcPr>
            <w:tcW w:w="28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6AE4B4">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0</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33130">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0.00</w:t>
            </w:r>
          </w:p>
        </w:tc>
      </w:tr>
      <w:tr w14:paraId="3DC51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D05BD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518D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A5876">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0</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F395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61E6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22257">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5CCCA">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5</w:t>
            </w:r>
          </w:p>
        </w:tc>
        <w:tc>
          <w:tcPr>
            <w:tcW w:w="28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340C06">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0</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47948">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0.00</w:t>
            </w:r>
          </w:p>
        </w:tc>
      </w:tr>
      <w:tr w14:paraId="54D6B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630F72">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65A7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3FCF538">
            <w:pP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0C9B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7DA1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5B26F">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35.73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0B56C">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35.73</w:t>
            </w:r>
          </w:p>
        </w:tc>
        <w:tc>
          <w:tcPr>
            <w:tcW w:w="28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4A8FC9">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0</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AB516">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0.00</w:t>
            </w:r>
          </w:p>
        </w:tc>
      </w:tr>
      <w:tr w14:paraId="3F636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77D797">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4406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4704125">
            <w:pP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A856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A4A7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B7E40">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30683">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0</w:t>
            </w:r>
          </w:p>
        </w:tc>
        <w:tc>
          <w:tcPr>
            <w:tcW w:w="28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35AE0B">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0</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F85AA">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0.00</w:t>
            </w:r>
          </w:p>
        </w:tc>
      </w:tr>
      <w:tr w14:paraId="0EEB9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8004B0">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EF72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B52125E">
            <w:pP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8917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6066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73F9F">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054A7">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0</w:t>
            </w:r>
          </w:p>
        </w:tc>
        <w:tc>
          <w:tcPr>
            <w:tcW w:w="28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5E7D0B">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0</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6E9C0">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0.00</w:t>
            </w:r>
          </w:p>
        </w:tc>
      </w:tr>
      <w:tr w14:paraId="5777A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DED32F">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83BC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DC0F9CE">
            <w:pP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8232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432F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3BF93">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47.91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E98E8">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47.91</w:t>
            </w:r>
          </w:p>
        </w:tc>
        <w:tc>
          <w:tcPr>
            <w:tcW w:w="28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230D4B">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0</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F0752">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0.00</w:t>
            </w:r>
          </w:p>
        </w:tc>
      </w:tr>
      <w:tr w14:paraId="55CC7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C584C6">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7CDB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5B98B47">
            <w:pP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0278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A7C8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E472C">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619.9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D91F6">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619.9</w:t>
            </w:r>
          </w:p>
        </w:tc>
        <w:tc>
          <w:tcPr>
            <w:tcW w:w="28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C68A63">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0</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9BC77">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0.00</w:t>
            </w:r>
          </w:p>
        </w:tc>
      </w:tr>
      <w:tr w14:paraId="33006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982EC2">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02D9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B957A42">
            <w:pP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4B3F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D83A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33060">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57.24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E2353">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57.24</w:t>
            </w:r>
          </w:p>
        </w:tc>
        <w:tc>
          <w:tcPr>
            <w:tcW w:w="28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D3916F">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0</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8E5D5">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0.00</w:t>
            </w:r>
          </w:p>
        </w:tc>
      </w:tr>
      <w:tr w14:paraId="4E565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612B07">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28C5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A7976">
            <w:pPr>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3B96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8AC8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A753B">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116.5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720A7">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116.5</w:t>
            </w:r>
          </w:p>
        </w:tc>
        <w:tc>
          <w:tcPr>
            <w:tcW w:w="28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1297E3">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0</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E0386">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0.00</w:t>
            </w:r>
          </w:p>
        </w:tc>
      </w:tr>
      <w:tr w14:paraId="5FE03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6396AA">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2426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ED85D">
            <w:pPr>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1CFB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08D6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62C81">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151.66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F968F">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31.5</w:t>
            </w:r>
          </w:p>
        </w:tc>
        <w:tc>
          <w:tcPr>
            <w:tcW w:w="28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DA93E9">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120.16</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DD1F1">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0.00</w:t>
            </w:r>
          </w:p>
        </w:tc>
      </w:tr>
      <w:tr w14:paraId="4AB8A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8E073B">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89B1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1AE65">
            <w:pPr>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383B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8D16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987A8">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839.1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0DEB4">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831.9</w:t>
            </w:r>
          </w:p>
        </w:tc>
        <w:tc>
          <w:tcPr>
            <w:tcW w:w="28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D868C7">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7.2</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0E79E">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0.00</w:t>
            </w:r>
          </w:p>
        </w:tc>
      </w:tr>
      <w:tr w14:paraId="65CEA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FC3D42">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E385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64AAD">
            <w:pPr>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07C5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6F64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DC95A">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251.36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19635">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251.36</w:t>
            </w:r>
          </w:p>
        </w:tc>
        <w:tc>
          <w:tcPr>
            <w:tcW w:w="28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9B56D3">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0</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09B90">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0.00</w:t>
            </w:r>
          </w:p>
        </w:tc>
      </w:tr>
      <w:tr w14:paraId="5808A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AE781A">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F42C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2C3B8">
            <w:pPr>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3D37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7E2D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89AC0">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EF7A3">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0</w:t>
            </w:r>
          </w:p>
        </w:tc>
        <w:tc>
          <w:tcPr>
            <w:tcW w:w="28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C18DE2">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0</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4AD35">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0.00</w:t>
            </w:r>
          </w:p>
        </w:tc>
      </w:tr>
      <w:tr w14:paraId="427E3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84151D">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3122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15BF7">
            <w:pPr>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4B5B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17C3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001E8">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33.38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A90A2">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33.38</w:t>
            </w:r>
          </w:p>
        </w:tc>
        <w:tc>
          <w:tcPr>
            <w:tcW w:w="28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AA863F">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0</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9AD35">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0.00</w:t>
            </w:r>
          </w:p>
        </w:tc>
      </w:tr>
      <w:tr w14:paraId="5501B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3A0F8F">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3C56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1FD82">
            <w:pPr>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3CB4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BDB5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67421">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C4C21">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0</w:t>
            </w:r>
          </w:p>
        </w:tc>
        <w:tc>
          <w:tcPr>
            <w:tcW w:w="28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1B8EF7">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0</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0E57E">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0.00</w:t>
            </w:r>
          </w:p>
        </w:tc>
      </w:tr>
      <w:tr w14:paraId="752AF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80833E">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3D56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409AA">
            <w:pPr>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349A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D682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7E859">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55BFE">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0</w:t>
            </w:r>
          </w:p>
        </w:tc>
        <w:tc>
          <w:tcPr>
            <w:tcW w:w="28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EA5DB8">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0</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CF1F1">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0.00</w:t>
            </w:r>
          </w:p>
        </w:tc>
      </w:tr>
      <w:tr w14:paraId="0EE49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D59FA4">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456D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F24CC">
            <w:pPr>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8157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B180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24380">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E157C">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0</w:t>
            </w:r>
          </w:p>
        </w:tc>
        <w:tc>
          <w:tcPr>
            <w:tcW w:w="28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400E45">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0</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DD716">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0.00</w:t>
            </w:r>
          </w:p>
        </w:tc>
      </w:tr>
      <w:tr w14:paraId="61E98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CE9AE0">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5434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9F05F">
            <w:pPr>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D312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5740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ED71A">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51.83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3C6EE">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51.83</w:t>
            </w:r>
          </w:p>
        </w:tc>
        <w:tc>
          <w:tcPr>
            <w:tcW w:w="28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0F3DB8">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0</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19098">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0.00</w:t>
            </w:r>
          </w:p>
        </w:tc>
      </w:tr>
      <w:tr w14:paraId="7EA0E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2A14A8">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A277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3386E">
            <w:pPr>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1737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F061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CF83F">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59376">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0</w:t>
            </w:r>
          </w:p>
        </w:tc>
        <w:tc>
          <w:tcPr>
            <w:tcW w:w="28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6C1C4F">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0</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503B1">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0.00</w:t>
            </w:r>
          </w:p>
        </w:tc>
      </w:tr>
      <w:tr w14:paraId="699DE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466947">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E6D3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C75D1">
            <w:pPr>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453C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1A73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EC9C2">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A6856">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0</w:t>
            </w:r>
          </w:p>
        </w:tc>
        <w:tc>
          <w:tcPr>
            <w:tcW w:w="28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2623F6">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0</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69282">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0.00</w:t>
            </w:r>
          </w:p>
        </w:tc>
      </w:tr>
      <w:tr w14:paraId="59B65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9BE6D6">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DB9E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B2038">
            <w:pPr>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B07D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745F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0321B">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26.86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F1CF0">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26.86</w:t>
            </w:r>
          </w:p>
        </w:tc>
        <w:tc>
          <w:tcPr>
            <w:tcW w:w="28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78C22F">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0</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90AC6">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0.00</w:t>
            </w:r>
          </w:p>
        </w:tc>
      </w:tr>
      <w:tr w14:paraId="77161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ECED83">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52CF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98D70">
            <w:pPr>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CC99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57F8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CDDB1">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8A8E4">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0</w:t>
            </w:r>
          </w:p>
        </w:tc>
        <w:tc>
          <w:tcPr>
            <w:tcW w:w="28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D48717">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0</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61473">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0.00</w:t>
            </w:r>
          </w:p>
        </w:tc>
      </w:tr>
      <w:tr w14:paraId="5F8CC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C8D6F0">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2B73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563EF92">
            <w:pP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1894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9354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E1027">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E8436">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0</w:t>
            </w:r>
          </w:p>
        </w:tc>
        <w:tc>
          <w:tcPr>
            <w:tcW w:w="28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CFAD30">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0</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7CA75">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0.00</w:t>
            </w:r>
          </w:p>
        </w:tc>
      </w:tr>
      <w:tr w14:paraId="28FE0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F4F362">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71A2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223254A">
            <w:pP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171F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0670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BC002">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C1F9B">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0</w:t>
            </w:r>
          </w:p>
        </w:tc>
        <w:tc>
          <w:tcPr>
            <w:tcW w:w="28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A577D4">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0</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372DE">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0.00</w:t>
            </w:r>
          </w:p>
        </w:tc>
      </w:tr>
      <w:tr w14:paraId="08E22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9282F7">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A56E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585F967">
            <w:pP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54D0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5CB8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F0021">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70012">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0</w:t>
            </w:r>
          </w:p>
        </w:tc>
        <w:tc>
          <w:tcPr>
            <w:tcW w:w="28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ADC7F5">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0</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A1BC9">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0.00</w:t>
            </w:r>
          </w:p>
        </w:tc>
      </w:tr>
      <w:tr w14:paraId="59517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E8476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722D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25DF7">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2,861.52</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2BA0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A18D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81911">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3,015.25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814D6">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2,887.89</w:t>
            </w:r>
          </w:p>
        </w:tc>
        <w:tc>
          <w:tcPr>
            <w:tcW w:w="28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EB172D">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127.36</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27640">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0.00</w:t>
            </w:r>
          </w:p>
        </w:tc>
      </w:tr>
      <w:tr w14:paraId="5D5C2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E791A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5415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24DFD">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153.73</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2536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E1A0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9008B">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0.00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77A85">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0.00</w:t>
            </w:r>
          </w:p>
        </w:tc>
        <w:tc>
          <w:tcPr>
            <w:tcW w:w="28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C248E5">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0.00</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600E4">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0.00</w:t>
            </w:r>
          </w:p>
        </w:tc>
      </w:tr>
      <w:tr w14:paraId="21E3B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12448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BBD4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86DFF">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153.73</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C526D">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themeColor="text1"/>
                <w:sz w:val="20"/>
                <w:szCs w:val="20"/>
                <w:u w:val="none"/>
                <w14:textFill>
                  <w14:solidFill>
                    <w14:schemeClr w14:val="tx1"/>
                  </w14:solidFill>
                </w14:textFill>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7730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DE57314">
            <w:pP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57A1A29">
            <w:pP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2872"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717D10BE">
            <w:pP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3CB66A5">
            <w:pP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r>
      <w:tr w14:paraId="44B77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CE430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89D1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46EF7">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0.00</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7E37C">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themeColor="text1"/>
                <w:sz w:val="20"/>
                <w:szCs w:val="20"/>
                <w:u w:val="none"/>
                <w14:textFill>
                  <w14:solidFill>
                    <w14:schemeClr w14:val="tx1"/>
                  </w14:solidFill>
                </w14:textFill>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7B3B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754F0">
            <w:pPr>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AA27A">
            <w:pPr>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28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9E2BFA">
            <w:pPr>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83C8D">
            <w:pPr>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r>
      <w:tr w14:paraId="694DF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758F0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698E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5AB69">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0.00</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AB362">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851D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BC8BF">
            <w:pPr>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06837">
            <w:pPr>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28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9E7F96">
            <w:pPr>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EBF2B">
            <w:pPr>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r>
      <w:tr w14:paraId="32C51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AAB1A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FE40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39F40">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3,015.25</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FC13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347E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2009A">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3,015.25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6BBC2">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2,887.89</w:t>
            </w:r>
          </w:p>
        </w:tc>
        <w:tc>
          <w:tcPr>
            <w:tcW w:w="28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BCFECE">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127.36</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C4F3D">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0.00</w:t>
            </w:r>
          </w:p>
        </w:tc>
      </w:tr>
      <w:tr w14:paraId="0B0BB94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gridAfter w:val="2"/>
          <w:wBefore w:w="93" w:type="dxa"/>
          <w:wAfter w:w="4890" w:type="dxa"/>
          <w:trHeight w:val="840" w:hRule="atLeast"/>
          <w:jc w:val="center"/>
        </w:trPr>
        <w:tc>
          <w:tcPr>
            <w:tcW w:w="17415" w:type="dxa"/>
            <w:gridSpan w:val="8"/>
            <w:tcBorders>
              <w:top w:val="nil"/>
              <w:left w:val="nil"/>
              <w:bottom w:val="nil"/>
              <w:right w:val="nil"/>
            </w:tcBorders>
            <w:shd w:val="clear" w:color="auto" w:fill="auto"/>
            <w:tcMar>
              <w:top w:w="15" w:type="dxa"/>
              <w:left w:w="15" w:type="dxa"/>
              <w:right w:w="15" w:type="dxa"/>
            </w:tcMar>
            <w:vAlign w:val="center"/>
          </w:tcPr>
          <w:p w14:paraId="3395FC11">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备注：1.本表反映部门本年度一般公共预算财政拨款、政府性基金预算财政拨款及国有资本经营预算财政拨款的总收支和年末结转结余情况。</w:t>
            </w: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 xml:space="preserve"> </w:t>
            </w:r>
          </w:p>
        </w:tc>
      </w:tr>
    </w:tbl>
    <w:p w14:paraId="6CD42562">
      <w:pPr>
        <w:numPr>
          <w:ilvl w:val="0"/>
          <w:numId w:val="0"/>
        </w:numPr>
        <w:rPr>
          <w:rFonts w:hint="eastAsia" w:ascii="宋体" w:hAnsi="宋体" w:eastAsia="宋体" w:cs="宋体"/>
          <w:color w:val="000000" w:themeColor="text1"/>
          <w:sz w:val="21"/>
          <w:szCs w:val="21"/>
          <w14:textFill>
            <w14:solidFill>
              <w14:schemeClr w14:val="tx1"/>
            </w14:solidFill>
          </w14:textFill>
        </w:rPr>
        <w:sectPr>
          <w:pgSz w:w="23811" w:h="16838" w:orient="landscape"/>
          <w:pgMar w:top="567" w:right="454" w:bottom="567" w:left="1037" w:header="0" w:footer="283" w:gutter="0"/>
          <w:pgNumType w:fmt="numberInDash"/>
          <w:cols w:space="720" w:num="1"/>
          <w:docGrid w:type="lines" w:linePitch="312" w:charSpace="0"/>
        </w:sectPr>
      </w:pPr>
    </w:p>
    <w:tbl>
      <w:tblPr>
        <w:tblStyle w:val="6"/>
        <w:tblW w:w="22501" w:type="dxa"/>
        <w:tblInd w:w="0" w:type="dxa"/>
        <w:shd w:val="clear" w:color="auto" w:fill="auto"/>
        <w:tblLayout w:type="fixed"/>
        <w:tblCellMar>
          <w:top w:w="0" w:type="dxa"/>
          <w:left w:w="0" w:type="dxa"/>
          <w:bottom w:w="0" w:type="dxa"/>
          <w:right w:w="0" w:type="dxa"/>
        </w:tblCellMar>
      </w:tblPr>
      <w:tblGrid>
        <w:gridCol w:w="5923"/>
        <w:gridCol w:w="91"/>
        <w:gridCol w:w="19"/>
        <w:gridCol w:w="72"/>
        <w:gridCol w:w="6444"/>
        <w:gridCol w:w="3203"/>
        <w:gridCol w:w="3096"/>
        <w:gridCol w:w="3653"/>
      </w:tblGrid>
      <w:tr w14:paraId="3945388F">
        <w:tblPrEx>
          <w:shd w:val="clear" w:color="auto" w:fill="auto"/>
          <w:tblCellMar>
            <w:top w:w="0" w:type="dxa"/>
            <w:left w:w="0" w:type="dxa"/>
            <w:bottom w:w="0" w:type="dxa"/>
            <w:right w:w="0" w:type="dxa"/>
          </w:tblCellMar>
        </w:tblPrEx>
        <w:trPr>
          <w:trHeight w:val="301" w:hRule="atLeast"/>
        </w:trPr>
        <w:tc>
          <w:tcPr>
            <w:tcW w:w="22501" w:type="dxa"/>
            <w:gridSpan w:val="8"/>
            <w:tcBorders>
              <w:top w:val="nil"/>
              <w:left w:val="nil"/>
              <w:bottom w:val="nil"/>
              <w:right w:val="nil"/>
            </w:tcBorders>
            <w:shd w:val="clear" w:color="auto" w:fill="auto"/>
            <w:noWrap/>
            <w:tcMar>
              <w:top w:w="15" w:type="dxa"/>
              <w:left w:w="15" w:type="dxa"/>
              <w:right w:w="15" w:type="dxa"/>
            </w:tcMar>
            <w:vAlign w:val="bottom"/>
          </w:tcPr>
          <w:p w14:paraId="75083DC1">
            <w:pPr>
              <w:keepNext w:val="0"/>
              <w:keepLines w:val="0"/>
              <w:widowControl/>
              <w:suppressLineNumbers w:val="0"/>
              <w:jc w:val="center"/>
              <w:textAlignment w:val="bottom"/>
              <w:rPr>
                <w:rFonts w:hint="eastAsia" w:ascii="宋体" w:hAnsi="宋体" w:eastAsia="宋体" w:cs="宋体"/>
                <w:b/>
                <w:i w:val="0"/>
                <w:color w:val="000000" w:themeColor="text1"/>
                <w:sz w:val="44"/>
                <w:szCs w:val="44"/>
                <w:u w:val="none"/>
                <w14:textFill>
                  <w14:solidFill>
                    <w14:schemeClr w14:val="tx1"/>
                  </w14:solidFill>
                </w14:textFill>
              </w:rPr>
            </w:pPr>
            <w:r>
              <w:rPr>
                <w:rFonts w:hint="eastAsia" w:ascii="宋体" w:hAnsi="宋体" w:eastAsia="宋体" w:cs="宋体"/>
                <w:b/>
                <w:i w:val="0"/>
                <w:color w:val="000000" w:themeColor="text1"/>
                <w:kern w:val="0"/>
                <w:sz w:val="44"/>
                <w:szCs w:val="44"/>
                <w:u w:val="none"/>
                <w:lang w:val="en-US" w:eastAsia="zh-CN" w:bidi="ar"/>
                <w14:textFill>
                  <w14:solidFill>
                    <w14:schemeClr w14:val="tx1"/>
                  </w14:solidFill>
                </w14:textFill>
              </w:rPr>
              <w:t>一般公共预算财政拨款支出决算表</w:t>
            </w:r>
          </w:p>
        </w:tc>
      </w:tr>
      <w:tr w14:paraId="1C5997B0">
        <w:tblPrEx>
          <w:tblCellMar>
            <w:top w:w="0" w:type="dxa"/>
            <w:left w:w="0" w:type="dxa"/>
            <w:bottom w:w="0" w:type="dxa"/>
            <w:right w:w="0" w:type="dxa"/>
          </w:tblCellMar>
        </w:tblPrEx>
        <w:trPr>
          <w:trHeight w:val="157" w:hRule="atLeast"/>
        </w:trPr>
        <w:tc>
          <w:tcPr>
            <w:tcW w:w="5923" w:type="dxa"/>
            <w:tcBorders>
              <w:top w:val="nil"/>
              <w:left w:val="nil"/>
              <w:bottom w:val="nil"/>
              <w:right w:val="nil"/>
            </w:tcBorders>
            <w:shd w:val="clear" w:color="auto" w:fill="auto"/>
            <w:noWrap/>
            <w:tcMar>
              <w:top w:w="15" w:type="dxa"/>
              <w:left w:w="15" w:type="dxa"/>
              <w:right w:w="15" w:type="dxa"/>
            </w:tcMar>
            <w:vAlign w:val="bottom"/>
          </w:tcPr>
          <w:p w14:paraId="65A8FFB6">
            <w:pPr>
              <w:rPr>
                <w:rFonts w:hint="eastAsia" w:ascii="Arial" w:hAnsi="Arial" w:eastAsia="宋体" w:cs="Arial"/>
                <w:i w:val="0"/>
                <w:color w:val="000000" w:themeColor="text1"/>
                <w:sz w:val="20"/>
                <w:szCs w:val="20"/>
                <w:u w:val="none"/>
                <w14:textFill>
                  <w14:solidFill>
                    <w14:schemeClr w14:val="tx1"/>
                  </w14:solidFill>
                </w14:textFill>
              </w:rPr>
            </w:pPr>
          </w:p>
        </w:tc>
        <w:tc>
          <w:tcPr>
            <w:tcW w:w="91" w:type="dxa"/>
            <w:tcBorders>
              <w:top w:val="nil"/>
              <w:left w:val="nil"/>
              <w:bottom w:val="nil"/>
              <w:right w:val="nil"/>
            </w:tcBorders>
            <w:shd w:val="clear" w:color="auto" w:fill="auto"/>
            <w:noWrap/>
            <w:tcMar>
              <w:top w:w="15" w:type="dxa"/>
              <w:left w:w="15" w:type="dxa"/>
              <w:right w:w="15" w:type="dxa"/>
            </w:tcMar>
            <w:vAlign w:val="bottom"/>
          </w:tcPr>
          <w:p w14:paraId="442D20B6">
            <w:pPr>
              <w:rPr>
                <w:rFonts w:hint="default" w:ascii="Arial" w:hAnsi="Arial" w:eastAsia="宋体" w:cs="Arial"/>
                <w:i w:val="0"/>
                <w:color w:val="000000" w:themeColor="text1"/>
                <w:sz w:val="20"/>
                <w:szCs w:val="20"/>
                <w:u w:val="none"/>
                <w14:textFill>
                  <w14:solidFill>
                    <w14:schemeClr w14:val="tx1"/>
                  </w14:solidFill>
                </w14:textFill>
              </w:rPr>
            </w:pPr>
          </w:p>
        </w:tc>
        <w:tc>
          <w:tcPr>
            <w:tcW w:w="91" w:type="dxa"/>
            <w:gridSpan w:val="2"/>
            <w:tcBorders>
              <w:top w:val="nil"/>
              <w:left w:val="nil"/>
              <w:bottom w:val="nil"/>
              <w:right w:val="nil"/>
            </w:tcBorders>
            <w:shd w:val="clear" w:color="auto" w:fill="auto"/>
            <w:noWrap/>
            <w:tcMar>
              <w:top w:w="15" w:type="dxa"/>
              <w:left w:w="15" w:type="dxa"/>
              <w:right w:w="15" w:type="dxa"/>
            </w:tcMar>
            <w:vAlign w:val="bottom"/>
          </w:tcPr>
          <w:p w14:paraId="5F7B066C">
            <w:pPr>
              <w:rPr>
                <w:rFonts w:hint="default" w:ascii="Arial" w:hAnsi="Arial" w:eastAsia="宋体" w:cs="Arial"/>
                <w:i w:val="0"/>
                <w:color w:val="000000" w:themeColor="text1"/>
                <w:sz w:val="20"/>
                <w:szCs w:val="20"/>
                <w:u w:val="none"/>
                <w14:textFill>
                  <w14:solidFill>
                    <w14:schemeClr w14:val="tx1"/>
                  </w14:solidFill>
                </w14:textFill>
              </w:rPr>
            </w:pPr>
          </w:p>
        </w:tc>
        <w:tc>
          <w:tcPr>
            <w:tcW w:w="6444" w:type="dxa"/>
            <w:tcBorders>
              <w:top w:val="nil"/>
              <w:left w:val="nil"/>
              <w:bottom w:val="nil"/>
              <w:right w:val="nil"/>
            </w:tcBorders>
            <w:shd w:val="clear" w:color="auto" w:fill="auto"/>
            <w:noWrap/>
            <w:tcMar>
              <w:top w:w="15" w:type="dxa"/>
              <w:left w:w="15" w:type="dxa"/>
              <w:right w:w="15" w:type="dxa"/>
            </w:tcMar>
            <w:vAlign w:val="bottom"/>
          </w:tcPr>
          <w:p w14:paraId="14F25F22">
            <w:pPr>
              <w:rPr>
                <w:rFonts w:hint="default" w:ascii="Arial" w:hAnsi="Arial" w:eastAsia="宋体" w:cs="Arial"/>
                <w:i w:val="0"/>
                <w:color w:val="000000" w:themeColor="text1"/>
                <w:sz w:val="20"/>
                <w:szCs w:val="20"/>
                <w:u w:val="none"/>
                <w14:textFill>
                  <w14:solidFill>
                    <w14:schemeClr w14:val="tx1"/>
                  </w14:solidFill>
                </w14:textFill>
              </w:rPr>
            </w:pPr>
          </w:p>
        </w:tc>
        <w:tc>
          <w:tcPr>
            <w:tcW w:w="3203" w:type="dxa"/>
            <w:tcBorders>
              <w:top w:val="nil"/>
              <w:left w:val="nil"/>
              <w:bottom w:val="nil"/>
              <w:right w:val="nil"/>
            </w:tcBorders>
            <w:shd w:val="clear" w:color="auto" w:fill="auto"/>
            <w:noWrap/>
            <w:tcMar>
              <w:top w:w="15" w:type="dxa"/>
              <w:left w:w="15" w:type="dxa"/>
              <w:right w:w="15" w:type="dxa"/>
            </w:tcMar>
            <w:vAlign w:val="bottom"/>
          </w:tcPr>
          <w:p w14:paraId="4C1F0FD7">
            <w:pPr>
              <w:rPr>
                <w:rFonts w:hint="default" w:ascii="Arial" w:hAnsi="Arial" w:eastAsia="宋体" w:cs="Arial"/>
                <w:i w:val="0"/>
                <w:color w:val="000000" w:themeColor="text1"/>
                <w:sz w:val="20"/>
                <w:szCs w:val="20"/>
                <w:u w:val="none"/>
                <w14:textFill>
                  <w14:solidFill>
                    <w14:schemeClr w14:val="tx1"/>
                  </w14:solidFill>
                </w14:textFill>
              </w:rPr>
            </w:pPr>
          </w:p>
        </w:tc>
        <w:tc>
          <w:tcPr>
            <w:tcW w:w="3096" w:type="dxa"/>
            <w:tcBorders>
              <w:top w:val="nil"/>
              <w:left w:val="nil"/>
              <w:bottom w:val="nil"/>
              <w:right w:val="nil"/>
            </w:tcBorders>
            <w:shd w:val="clear" w:color="auto" w:fill="auto"/>
            <w:noWrap/>
            <w:tcMar>
              <w:top w:w="15" w:type="dxa"/>
              <w:left w:w="15" w:type="dxa"/>
              <w:right w:w="15" w:type="dxa"/>
            </w:tcMar>
            <w:vAlign w:val="bottom"/>
          </w:tcPr>
          <w:p w14:paraId="50BC2B14">
            <w:pPr>
              <w:rPr>
                <w:rFonts w:hint="default" w:ascii="Arial" w:hAnsi="Arial" w:eastAsia="宋体" w:cs="Arial"/>
                <w:i w:val="0"/>
                <w:color w:val="000000" w:themeColor="text1"/>
                <w:sz w:val="20"/>
                <w:szCs w:val="20"/>
                <w:u w:val="none"/>
                <w14:textFill>
                  <w14:solidFill>
                    <w14:schemeClr w14:val="tx1"/>
                  </w14:solidFill>
                </w14:textFill>
              </w:rPr>
            </w:pPr>
          </w:p>
        </w:tc>
        <w:tc>
          <w:tcPr>
            <w:tcW w:w="3653" w:type="dxa"/>
            <w:tcBorders>
              <w:top w:val="nil"/>
              <w:left w:val="nil"/>
              <w:bottom w:val="nil"/>
              <w:right w:val="nil"/>
            </w:tcBorders>
            <w:shd w:val="clear" w:color="auto" w:fill="auto"/>
            <w:noWrap/>
            <w:tcMar>
              <w:top w:w="15" w:type="dxa"/>
              <w:left w:w="15" w:type="dxa"/>
              <w:right w:w="15" w:type="dxa"/>
            </w:tcMar>
            <w:vAlign w:val="bottom"/>
          </w:tcPr>
          <w:p w14:paraId="4EEE2CD4">
            <w:pPr>
              <w:keepNext w:val="0"/>
              <w:keepLines w:val="0"/>
              <w:widowControl/>
              <w:suppressLineNumbers w:val="0"/>
              <w:jc w:val="right"/>
              <w:textAlignment w:val="bottom"/>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公开05表</w:t>
            </w:r>
          </w:p>
        </w:tc>
      </w:tr>
      <w:tr w14:paraId="6336DD3C">
        <w:tblPrEx>
          <w:tblCellMar>
            <w:top w:w="0" w:type="dxa"/>
            <w:left w:w="0" w:type="dxa"/>
            <w:bottom w:w="0" w:type="dxa"/>
            <w:right w:w="0" w:type="dxa"/>
          </w:tblCellMar>
        </w:tblPrEx>
        <w:trPr>
          <w:trHeight w:val="157" w:hRule="atLeast"/>
        </w:trPr>
        <w:tc>
          <w:tcPr>
            <w:tcW w:w="5923" w:type="dxa"/>
            <w:tcBorders>
              <w:top w:val="nil"/>
              <w:left w:val="nil"/>
              <w:bottom w:val="nil"/>
              <w:right w:val="nil"/>
            </w:tcBorders>
            <w:shd w:val="clear" w:color="auto" w:fill="auto"/>
            <w:noWrap/>
            <w:tcMar>
              <w:top w:w="15" w:type="dxa"/>
              <w:left w:w="15" w:type="dxa"/>
              <w:right w:w="15" w:type="dxa"/>
            </w:tcMar>
            <w:vAlign w:val="bottom"/>
          </w:tcPr>
          <w:p w14:paraId="5153515C">
            <w:pPr>
              <w:keepNext w:val="0"/>
              <w:keepLines w:val="0"/>
              <w:widowControl/>
              <w:suppressLineNumbers w:val="0"/>
              <w:jc w:val="left"/>
              <w:textAlignment w:val="bottom"/>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部门：重庆市梁平区新盛镇人民政府</w:t>
            </w:r>
          </w:p>
        </w:tc>
        <w:tc>
          <w:tcPr>
            <w:tcW w:w="91" w:type="dxa"/>
            <w:tcBorders>
              <w:top w:val="nil"/>
              <w:left w:val="nil"/>
              <w:bottom w:val="nil"/>
              <w:right w:val="nil"/>
            </w:tcBorders>
            <w:shd w:val="clear" w:color="auto" w:fill="auto"/>
            <w:noWrap/>
            <w:tcMar>
              <w:top w:w="15" w:type="dxa"/>
              <w:left w:w="15" w:type="dxa"/>
              <w:right w:w="15" w:type="dxa"/>
            </w:tcMar>
            <w:vAlign w:val="bottom"/>
          </w:tcPr>
          <w:p w14:paraId="78BED42C">
            <w:pPr>
              <w:rPr>
                <w:rFonts w:hint="default" w:ascii="Arial" w:hAnsi="Arial" w:eastAsia="宋体" w:cs="Arial"/>
                <w:i w:val="0"/>
                <w:color w:val="000000" w:themeColor="text1"/>
                <w:sz w:val="22"/>
                <w:szCs w:val="22"/>
                <w:u w:val="none"/>
                <w14:textFill>
                  <w14:solidFill>
                    <w14:schemeClr w14:val="tx1"/>
                  </w14:solidFill>
                </w14:textFill>
              </w:rPr>
            </w:pPr>
          </w:p>
        </w:tc>
        <w:tc>
          <w:tcPr>
            <w:tcW w:w="91" w:type="dxa"/>
            <w:gridSpan w:val="2"/>
            <w:tcBorders>
              <w:top w:val="nil"/>
              <w:left w:val="nil"/>
              <w:bottom w:val="nil"/>
              <w:right w:val="nil"/>
            </w:tcBorders>
            <w:shd w:val="clear" w:color="auto" w:fill="auto"/>
            <w:noWrap/>
            <w:tcMar>
              <w:top w:w="15" w:type="dxa"/>
              <w:left w:w="15" w:type="dxa"/>
              <w:right w:w="15" w:type="dxa"/>
            </w:tcMar>
            <w:vAlign w:val="bottom"/>
          </w:tcPr>
          <w:p w14:paraId="0B850B97">
            <w:pPr>
              <w:rPr>
                <w:rFonts w:hint="default" w:ascii="Arial" w:hAnsi="Arial" w:eastAsia="宋体" w:cs="Arial"/>
                <w:i w:val="0"/>
                <w:color w:val="000000" w:themeColor="text1"/>
                <w:sz w:val="22"/>
                <w:szCs w:val="22"/>
                <w:u w:val="none"/>
                <w14:textFill>
                  <w14:solidFill>
                    <w14:schemeClr w14:val="tx1"/>
                  </w14:solidFill>
                </w14:textFill>
              </w:rPr>
            </w:pPr>
          </w:p>
        </w:tc>
        <w:tc>
          <w:tcPr>
            <w:tcW w:w="6444" w:type="dxa"/>
            <w:tcBorders>
              <w:top w:val="nil"/>
              <w:left w:val="nil"/>
              <w:bottom w:val="nil"/>
              <w:right w:val="nil"/>
            </w:tcBorders>
            <w:shd w:val="clear" w:color="auto" w:fill="auto"/>
            <w:noWrap/>
            <w:tcMar>
              <w:top w:w="15" w:type="dxa"/>
              <w:left w:w="15" w:type="dxa"/>
              <w:right w:w="15" w:type="dxa"/>
            </w:tcMar>
            <w:vAlign w:val="bottom"/>
          </w:tcPr>
          <w:p w14:paraId="67DB5628">
            <w:pPr>
              <w:rPr>
                <w:rFonts w:hint="default" w:ascii="Arial" w:hAnsi="Arial" w:eastAsia="宋体" w:cs="Arial"/>
                <w:i w:val="0"/>
                <w:color w:val="000000" w:themeColor="text1"/>
                <w:sz w:val="22"/>
                <w:szCs w:val="22"/>
                <w:u w:val="none"/>
                <w14:textFill>
                  <w14:solidFill>
                    <w14:schemeClr w14:val="tx1"/>
                  </w14:solidFill>
                </w14:textFill>
              </w:rPr>
            </w:pPr>
          </w:p>
        </w:tc>
        <w:tc>
          <w:tcPr>
            <w:tcW w:w="3203" w:type="dxa"/>
            <w:tcBorders>
              <w:top w:val="nil"/>
              <w:left w:val="nil"/>
              <w:bottom w:val="nil"/>
              <w:right w:val="nil"/>
            </w:tcBorders>
            <w:shd w:val="clear" w:color="auto" w:fill="auto"/>
            <w:noWrap/>
            <w:tcMar>
              <w:top w:w="15" w:type="dxa"/>
              <w:left w:w="15" w:type="dxa"/>
              <w:right w:w="15" w:type="dxa"/>
            </w:tcMar>
            <w:vAlign w:val="bottom"/>
          </w:tcPr>
          <w:p w14:paraId="26AB3222">
            <w:pPr>
              <w:rPr>
                <w:rFonts w:hint="default" w:ascii="Arial" w:hAnsi="Arial" w:eastAsia="宋体" w:cs="Arial"/>
                <w:i w:val="0"/>
                <w:color w:val="000000" w:themeColor="text1"/>
                <w:sz w:val="22"/>
                <w:szCs w:val="22"/>
                <w:u w:val="none"/>
                <w14:textFill>
                  <w14:solidFill>
                    <w14:schemeClr w14:val="tx1"/>
                  </w14:solidFill>
                </w14:textFill>
              </w:rPr>
            </w:pPr>
          </w:p>
        </w:tc>
        <w:tc>
          <w:tcPr>
            <w:tcW w:w="3096" w:type="dxa"/>
            <w:tcBorders>
              <w:top w:val="nil"/>
              <w:left w:val="nil"/>
              <w:bottom w:val="nil"/>
              <w:right w:val="nil"/>
            </w:tcBorders>
            <w:shd w:val="clear" w:color="auto" w:fill="auto"/>
            <w:noWrap/>
            <w:tcMar>
              <w:top w:w="15" w:type="dxa"/>
              <w:left w:w="15" w:type="dxa"/>
              <w:right w:w="15" w:type="dxa"/>
            </w:tcMar>
            <w:vAlign w:val="bottom"/>
          </w:tcPr>
          <w:p w14:paraId="480C8F2A">
            <w:pPr>
              <w:rPr>
                <w:rFonts w:hint="default" w:ascii="Arial" w:hAnsi="Arial" w:eastAsia="宋体" w:cs="Arial"/>
                <w:i w:val="0"/>
                <w:color w:val="000000" w:themeColor="text1"/>
                <w:sz w:val="22"/>
                <w:szCs w:val="22"/>
                <w:u w:val="none"/>
                <w14:textFill>
                  <w14:solidFill>
                    <w14:schemeClr w14:val="tx1"/>
                  </w14:solidFill>
                </w14:textFill>
              </w:rPr>
            </w:pPr>
          </w:p>
        </w:tc>
        <w:tc>
          <w:tcPr>
            <w:tcW w:w="3653" w:type="dxa"/>
            <w:tcBorders>
              <w:top w:val="nil"/>
              <w:left w:val="nil"/>
              <w:bottom w:val="nil"/>
              <w:right w:val="nil"/>
            </w:tcBorders>
            <w:shd w:val="clear" w:color="auto" w:fill="auto"/>
            <w:noWrap/>
            <w:tcMar>
              <w:top w:w="15" w:type="dxa"/>
              <w:left w:w="15" w:type="dxa"/>
              <w:right w:w="15" w:type="dxa"/>
            </w:tcMar>
            <w:vAlign w:val="bottom"/>
          </w:tcPr>
          <w:p w14:paraId="08FA054A">
            <w:pPr>
              <w:keepNext w:val="0"/>
              <w:keepLines w:val="0"/>
              <w:widowControl/>
              <w:suppressLineNumbers w:val="0"/>
              <w:jc w:val="right"/>
              <w:textAlignment w:val="bottom"/>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单位：万元</w:t>
            </w:r>
          </w:p>
        </w:tc>
      </w:tr>
      <w:tr w14:paraId="3CBD8A11">
        <w:tblPrEx>
          <w:tblCellMar>
            <w:top w:w="0" w:type="dxa"/>
            <w:left w:w="0" w:type="dxa"/>
            <w:bottom w:w="0" w:type="dxa"/>
            <w:right w:w="0" w:type="dxa"/>
          </w:tblCellMar>
        </w:tblPrEx>
        <w:trPr>
          <w:trHeight w:val="166" w:hRule="atLeast"/>
        </w:trPr>
        <w:tc>
          <w:tcPr>
            <w:tcW w:w="12549"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1407E4">
            <w:pPr>
              <w:keepNext w:val="0"/>
              <w:keepLines w:val="0"/>
              <w:widowControl/>
              <w:suppressLineNumbers w:val="0"/>
              <w:jc w:val="center"/>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项目</w:t>
            </w:r>
          </w:p>
        </w:tc>
        <w:tc>
          <w:tcPr>
            <w:tcW w:w="9952"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E2C7FD1">
            <w:pPr>
              <w:keepNext w:val="0"/>
              <w:keepLines w:val="0"/>
              <w:widowControl/>
              <w:suppressLineNumbers w:val="0"/>
              <w:jc w:val="center"/>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本年支出</w:t>
            </w:r>
          </w:p>
        </w:tc>
      </w:tr>
      <w:tr w14:paraId="578C071D">
        <w:tblPrEx>
          <w:tblCellMar>
            <w:top w:w="0" w:type="dxa"/>
            <w:left w:w="0" w:type="dxa"/>
            <w:bottom w:w="0" w:type="dxa"/>
            <w:right w:w="0" w:type="dxa"/>
          </w:tblCellMar>
        </w:tblPrEx>
        <w:trPr>
          <w:trHeight w:val="312" w:hRule="atLeast"/>
        </w:trPr>
        <w:tc>
          <w:tcPr>
            <w:tcW w:w="6033" w:type="dxa"/>
            <w:gridSpan w:val="3"/>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639ED5">
            <w:pPr>
              <w:keepNext w:val="0"/>
              <w:keepLines w:val="0"/>
              <w:widowControl/>
              <w:suppressLineNumbers w:val="0"/>
              <w:jc w:val="center"/>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功能分类科目编码</w:t>
            </w:r>
          </w:p>
        </w:tc>
        <w:tc>
          <w:tcPr>
            <w:tcW w:w="6516"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D6BC0B">
            <w:pPr>
              <w:keepNext w:val="0"/>
              <w:keepLines w:val="0"/>
              <w:widowControl/>
              <w:suppressLineNumbers w:val="0"/>
              <w:jc w:val="center"/>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项目（按“项”级功能分类科目）</w:t>
            </w:r>
          </w:p>
        </w:tc>
        <w:tc>
          <w:tcPr>
            <w:tcW w:w="320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56FD69">
            <w:pPr>
              <w:keepNext w:val="0"/>
              <w:keepLines w:val="0"/>
              <w:widowControl/>
              <w:suppressLineNumbers w:val="0"/>
              <w:jc w:val="center"/>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合计</w:t>
            </w:r>
          </w:p>
        </w:tc>
        <w:tc>
          <w:tcPr>
            <w:tcW w:w="309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677D71">
            <w:pPr>
              <w:keepNext w:val="0"/>
              <w:keepLines w:val="0"/>
              <w:widowControl/>
              <w:suppressLineNumbers w:val="0"/>
              <w:jc w:val="center"/>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基本支出</w:t>
            </w:r>
          </w:p>
        </w:tc>
        <w:tc>
          <w:tcPr>
            <w:tcW w:w="365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0C2267">
            <w:pPr>
              <w:keepNext w:val="0"/>
              <w:keepLines w:val="0"/>
              <w:widowControl/>
              <w:suppressLineNumbers w:val="0"/>
              <w:jc w:val="center"/>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项目支出</w:t>
            </w:r>
          </w:p>
        </w:tc>
      </w:tr>
      <w:tr w14:paraId="555A5885">
        <w:tblPrEx>
          <w:tblCellMar>
            <w:top w:w="0" w:type="dxa"/>
            <w:left w:w="0" w:type="dxa"/>
            <w:bottom w:w="0" w:type="dxa"/>
            <w:right w:w="0" w:type="dxa"/>
          </w:tblCellMar>
        </w:tblPrEx>
        <w:trPr>
          <w:trHeight w:val="312" w:hRule="atLeast"/>
        </w:trPr>
        <w:tc>
          <w:tcPr>
            <w:tcW w:w="6033" w:type="dxa"/>
            <w:gridSpan w:val="3"/>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1A8157">
            <w:pPr>
              <w:jc w:val="center"/>
              <w:rPr>
                <w:rFonts w:hint="eastAsia" w:ascii="宋体" w:hAnsi="宋体" w:eastAsia="宋体" w:cs="宋体"/>
                <w:b/>
                <w:i w:val="0"/>
                <w:color w:val="000000" w:themeColor="text1"/>
                <w:sz w:val="22"/>
                <w:szCs w:val="22"/>
                <w:u w:val="none"/>
                <w14:textFill>
                  <w14:solidFill>
                    <w14:schemeClr w14:val="tx1"/>
                  </w14:solidFill>
                </w14:textFill>
              </w:rPr>
            </w:pPr>
          </w:p>
        </w:tc>
        <w:tc>
          <w:tcPr>
            <w:tcW w:w="6516"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1F143E">
            <w:pPr>
              <w:jc w:val="center"/>
              <w:rPr>
                <w:rFonts w:hint="eastAsia" w:ascii="宋体" w:hAnsi="宋体" w:eastAsia="宋体" w:cs="宋体"/>
                <w:b/>
                <w:i w:val="0"/>
                <w:color w:val="000000" w:themeColor="text1"/>
                <w:sz w:val="22"/>
                <w:szCs w:val="22"/>
                <w:u w:val="none"/>
                <w14:textFill>
                  <w14:solidFill>
                    <w14:schemeClr w14:val="tx1"/>
                  </w14:solidFill>
                </w14:textFill>
              </w:rPr>
            </w:pPr>
          </w:p>
        </w:tc>
        <w:tc>
          <w:tcPr>
            <w:tcW w:w="320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A7F3E5">
            <w:pPr>
              <w:jc w:val="center"/>
              <w:rPr>
                <w:rFonts w:hint="eastAsia" w:ascii="宋体" w:hAnsi="宋体" w:eastAsia="宋体" w:cs="宋体"/>
                <w:b/>
                <w:i w:val="0"/>
                <w:color w:val="000000" w:themeColor="text1"/>
                <w:sz w:val="22"/>
                <w:szCs w:val="22"/>
                <w:u w:val="none"/>
                <w14:textFill>
                  <w14:solidFill>
                    <w14:schemeClr w14:val="tx1"/>
                  </w14:solidFill>
                </w14:textFill>
              </w:rPr>
            </w:pPr>
          </w:p>
        </w:tc>
        <w:tc>
          <w:tcPr>
            <w:tcW w:w="309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E25358">
            <w:pPr>
              <w:jc w:val="center"/>
              <w:rPr>
                <w:rFonts w:hint="eastAsia" w:ascii="宋体" w:hAnsi="宋体" w:eastAsia="宋体" w:cs="宋体"/>
                <w:b/>
                <w:i w:val="0"/>
                <w:color w:val="000000" w:themeColor="text1"/>
                <w:sz w:val="22"/>
                <w:szCs w:val="22"/>
                <w:u w:val="none"/>
                <w14:textFill>
                  <w14:solidFill>
                    <w14:schemeClr w14:val="tx1"/>
                  </w14:solidFill>
                </w14:textFill>
              </w:rPr>
            </w:pPr>
          </w:p>
        </w:tc>
        <w:tc>
          <w:tcPr>
            <w:tcW w:w="365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18D8F3">
            <w:pPr>
              <w:jc w:val="center"/>
              <w:rPr>
                <w:rFonts w:hint="eastAsia" w:ascii="宋体" w:hAnsi="宋体" w:eastAsia="宋体" w:cs="宋体"/>
                <w:b/>
                <w:i w:val="0"/>
                <w:color w:val="000000" w:themeColor="text1"/>
                <w:sz w:val="22"/>
                <w:szCs w:val="22"/>
                <w:u w:val="none"/>
                <w14:textFill>
                  <w14:solidFill>
                    <w14:schemeClr w14:val="tx1"/>
                  </w14:solidFill>
                </w14:textFill>
              </w:rPr>
            </w:pPr>
          </w:p>
        </w:tc>
      </w:tr>
      <w:tr w14:paraId="3FA3F23E">
        <w:tblPrEx>
          <w:tblCellMar>
            <w:top w:w="0" w:type="dxa"/>
            <w:left w:w="0" w:type="dxa"/>
            <w:bottom w:w="0" w:type="dxa"/>
            <w:right w:w="0" w:type="dxa"/>
          </w:tblCellMar>
        </w:tblPrEx>
        <w:trPr>
          <w:trHeight w:val="312" w:hRule="atLeast"/>
        </w:trPr>
        <w:tc>
          <w:tcPr>
            <w:tcW w:w="6033" w:type="dxa"/>
            <w:gridSpan w:val="3"/>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C4963A">
            <w:pPr>
              <w:jc w:val="center"/>
              <w:rPr>
                <w:rFonts w:hint="eastAsia" w:ascii="宋体" w:hAnsi="宋体" w:eastAsia="宋体" w:cs="宋体"/>
                <w:b/>
                <w:i w:val="0"/>
                <w:color w:val="000000" w:themeColor="text1"/>
                <w:sz w:val="22"/>
                <w:szCs w:val="22"/>
                <w:u w:val="none"/>
                <w14:textFill>
                  <w14:solidFill>
                    <w14:schemeClr w14:val="tx1"/>
                  </w14:solidFill>
                </w14:textFill>
              </w:rPr>
            </w:pPr>
          </w:p>
        </w:tc>
        <w:tc>
          <w:tcPr>
            <w:tcW w:w="6516"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1A4EF2">
            <w:pPr>
              <w:jc w:val="center"/>
              <w:rPr>
                <w:rFonts w:hint="eastAsia" w:ascii="宋体" w:hAnsi="宋体" w:eastAsia="宋体" w:cs="宋体"/>
                <w:b/>
                <w:i w:val="0"/>
                <w:color w:val="000000" w:themeColor="text1"/>
                <w:sz w:val="22"/>
                <w:szCs w:val="22"/>
                <w:u w:val="none"/>
                <w14:textFill>
                  <w14:solidFill>
                    <w14:schemeClr w14:val="tx1"/>
                  </w14:solidFill>
                </w14:textFill>
              </w:rPr>
            </w:pPr>
          </w:p>
        </w:tc>
        <w:tc>
          <w:tcPr>
            <w:tcW w:w="320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91600A">
            <w:pPr>
              <w:jc w:val="center"/>
              <w:rPr>
                <w:rFonts w:hint="eastAsia" w:ascii="宋体" w:hAnsi="宋体" w:eastAsia="宋体" w:cs="宋体"/>
                <w:b/>
                <w:i w:val="0"/>
                <w:color w:val="000000" w:themeColor="text1"/>
                <w:sz w:val="22"/>
                <w:szCs w:val="22"/>
                <w:u w:val="none"/>
                <w14:textFill>
                  <w14:solidFill>
                    <w14:schemeClr w14:val="tx1"/>
                  </w14:solidFill>
                </w14:textFill>
              </w:rPr>
            </w:pPr>
          </w:p>
        </w:tc>
        <w:tc>
          <w:tcPr>
            <w:tcW w:w="309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B560B0">
            <w:pPr>
              <w:jc w:val="center"/>
              <w:rPr>
                <w:rFonts w:hint="eastAsia" w:ascii="宋体" w:hAnsi="宋体" w:eastAsia="宋体" w:cs="宋体"/>
                <w:b/>
                <w:i w:val="0"/>
                <w:color w:val="000000" w:themeColor="text1"/>
                <w:sz w:val="22"/>
                <w:szCs w:val="22"/>
                <w:u w:val="none"/>
                <w14:textFill>
                  <w14:solidFill>
                    <w14:schemeClr w14:val="tx1"/>
                  </w14:solidFill>
                </w14:textFill>
              </w:rPr>
            </w:pPr>
          </w:p>
        </w:tc>
        <w:tc>
          <w:tcPr>
            <w:tcW w:w="365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C18F32">
            <w:pPr>
              <w:jc w:val="center"/>
              <w:rPr>
                <w:rFonts w:hint="eastAsia" w:ascii="宋体" w:hAnsi="宋体" w:eastAsia="宋体" w:cs="宋体"/>
                <w:b/>
                <w:i w:val="0"/>
                <w:color w:val="000000" w:themeColor="text1"/>
                <w:sz w:val="22"/>
                <w:szCs w:val="22"/>
                <w:u w:val="none"/>
                <w14:textFill>
                  <w14:solidFill>
                    <w14:schemeClr w14:val="tx1"/>
                  </w14:solidFill>
                </w14:textFill>
              </w:rPr>
            </w:pPr>
          </w:p>
        </w:tc>
      </w:tr>
      <w:tr w14:paraId="67942249">
        <w:tblPrEx>
          <w:tblCellMar>
            <w:top w:w="0" w:type="dxa"/>
            <w:left w:w="0" w:type="dxa"/>
            <w:bottom w:w="0" w:type="dxa"/>
            <w:right w:w="0" w:type="dxa"/>
          </w:tblCellMar>
        </w:tblPrEx>
        <w:trPr>
          <w:trHeight w:val="166" w:hRule="atLeast"/>
        </w:trPr>
        <w:tc>
          <w:tcPr>
            <w:tcW w:w="12549" w:type="dxa"/>
            <w:gridSpan w:val="5"/>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CBAC5D">
            <w:pPr>
              <w:keepNext w:val="0"/>
              <w:keepLines w:val="0"/>
              <w:widowControl/>
              <w:suppressLineNumbers w:val="0"/>
              <w:jc w:val="center"/>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合计</w:t>
            </w:r>
          </w:p>
        </w:tc>
        <w:tc>
          <w:tcPr>
            <w:tcW w:w="320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774A79">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2,887.89</w:t>
            </w:r>
          </w:p>
        </w:tc>
        <w:tc>
          <w:tcPr>
            <w:tcW w:w="30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DB3F62">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1,186.08</w:t>
            </w:r>
          </w:p>
        </w:tc>
        <w:tc>
          <w:tcPr>
            <w:tcW w:w="36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D826EA">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1,701.81</w:t>
            </w:r>
          </w:p>
        </w:tc>
      </w:tr>
      <w:tr w14:paraId="605543E4">
        <w:tblPrEx>
          <w:tblCellMar>
            <w:top w:w="0" w:type="dxa"/>
            <w:left w:w="0" w:type="dxa"/>
            <w:bottom w:w="0" w:type="dxa"/>
            <w:right w:w="0" w:type="dxa"/>
          </w:tblCellMar>
        </w:tblPrEx>
        <w:trPr>
          <w:trHeight w:val="166" w:hRule="atLeast"/>
        </w:trPr>
        <w:tc>
          <w:tcPr>
            <w:tcW w:w="603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E07FF">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201</w:t>
            </w:r>
          </w:p>
        </w:tc>
        <w:tc>
          <w:tcPr>
            <w:tcW w:w="6516"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776B2">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一般公共服务支出</w:t>
            </w:r>
          </w:p>
        </w:tc>
        <w:tc>
          <w:tcPr>
            <w:tcW w:w="32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245CE">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778.78</w:t>
            </w:r>
          </w:p>
        </w:tc>
        <w:tc>
          <w:tcPr>
            <w:tcW w:w="30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EFAEF">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585.22</w:t>
            </w:r>
          </w:p>
        </w:tc>
        <w:tc>
          <w:tcPr>
            <w:tcW w:w="365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ECBA4">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193.56</w:t>
            </w:r>
          </w:p>
        </w:tc>
      </w:tr>
      <w:tr w14:paraId="40F92C03">
        <w:tblPrEx>
          <w:tblCellMar>
            <w:top w:w="0" w:type="dxa"/>
            <w:left w:w="0" w:type="dxa"/>
            <w:bottom w:w="0" w:type="dxa"/>
            <w:right w:w="0" w:type="dxa"/>
          </w:tblCellMar>
        </w:tblPrEx>
        <w:trPr>
          <w:trHeight w:val="166" w:hRule="atLeast"/>
        </w:trPr>
        <w:tc>
          <w:tcPr>
            <w:tcW w:w="603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3EB8B">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20101</w:t>
            </w:r>
          </w:p>
        </w:tc>
        <w:tc>
          <w:tcPr>
            <w:tcW w:w="6516"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75EF7">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人大事务</w:t>
            </w:r>
          </w:p>
        </w:tc>
        <w:tc>
          <w:tcPr>
            <w:tcW w:w="32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99711">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6.95</w:t>
            </w:r>
          </w:p>
        </w:tc>
        <w:tc>
          <w:tcPr>
            <w:tcW w:w="30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B1670">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0</w:t>
            </w:r>
          </w:p>
        </w:tc>
        <w:tc>
          <w:tcPr>
            <w:tcW w:w="365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8259F">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6.95</w:t>
            </w:r>
          </w:p>
        </w:tc>
      </w:tr>
      <w:tr w14:paraId="2738384B">
        <w:tblPrEx>
          <w:tblCellMar>
            <w:top w:w="0" w:type="dxa"/>
            <w:left w:w="0" w:type="dxa"/>
            <w:bottom w:w="0" w:type="dxa"/>
            <w:right w:w="0" w:type="dxa"/>
          </w:tblCellMar>
        </w:tblPrEx>
        <w:trPr>
          <w:trHeight w:val="166" w:hRule="atLeast"/>
        </w:trPr>
        <w:tc>
          <w:tcPr>
            <w:tcW w:w="603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4B1EA">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2010108</w:t>
            </w:r>
          </w:p>
        </w:tc>
        <w:tc>
          <w:tcPr>
            <w:tcW w:w="651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890EF0">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代表工作</w:t>
            </w:r>
          </w:p>
        </w:tc>
        <w:tc>
          <w:tcPr>
            <w:tcW w:w="320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96F97A">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6.95</w:t>
            </w:r>
          </w:p>
        </w:tc>
        <w:tc>
          <w:tcPr>
            <w:tcW w:w="30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92D4FB">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0</w:t>
            </w:r>
          </w:p>
        </w:tc>
        <w:tc>
          <w:tcPr>
            <w:tcW w:w="36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BB813E">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6.95</w:t>
            </w:r>
          </w:p>
        </w:tc>
      </w:tr>
      <w:tr w14:paraId="240373E7">
        <w:tblPrEx>
          <w:tblCellMar>
            <w:top w:w="0" w:type="dxa"/>
            <w:left w:w="0" w:type="dxa"/>
            <w:bottom w:w="0" w:type="dxa"/>
            <w:right w:w="0" w:type="dxa"/>
          </w:tblCellMar>
        </w:tblPrEx>
        <w:trPr>
          <w:trHeight w:val="166" w:hRule="atLeast"/>
        </w:trPr>
        <w:tc>
          <w:tcPr>
            <w:tcW w:w="603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6263D">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20103</w:t>
            </w:r>
          </w:p>
        </w:tc>
        <w:tc>
          <w:tcPr>
            <w:tcW w:w="6516"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46F6F">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政府办公厅（室）及相关机构事务</w:t>
            </w:r>
          </w:p>
        </w:tc>
        <w:tc>
          <w:tcPr>
            <w:tcW w:w="32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B7D5B">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717.16</w:t>
            </w:r>
          </w:p>
        </w:tc>
        <w:tc>
          <w:tcPr>
            <w:tcW w:w="30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2E934">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584.09</w:t>
            </w:r>
          </w:p>
        </w:tc>
        <w:tc>
          <w:tcPr>
            <w:tcW w:w="365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35FCE">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133.07</w:t>
            </w:r>
          </w:p>
        </w:tc>
      </w:tr>
      <w:tr w14:paraId="4E399202">
        <w:tblPrEx>
          <w:tblCellMar>
            <w:top w:w="0" w:type="dxa"/>
            <w:left w:w="0" w:type="dxa"/>
            <w:bottom w:w="0" w:type="dxa"/>
            <w:right w:w="0" w:type="dxa"/>
          </w:tblCellMar>
        </w:tblPrEx>
        <w:trPr>
          <w:trHeight w:val="166" w:hRule="atLeast"/>
        </w:trPr>
        <w:tc>
          <w:tcPr>
            <w:tcW w:w="603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6EA10">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2010301</w:t>
            </w:r>
          </w:p>
        </w:tc>
        <w:tc>
          <w:tcPr>
            <w:tcW w:w="651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47ECBE">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行政运行</w:t>
            </w:r>
          </w:p>
        </w:tc>
        <w:tc>
          <w:tcPr>
            <w:tcW w:w="320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B436A9">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537.26</w:t>
            </w:r>
          </w:p>
        </w:tc>
        <w:tc>
          <w:tcPr>
            <w:tcW w:w="30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160519">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537.26</w:t>
            </w:r>
          </w:p>
        </w:tc>
        <w:tc>
          <w:tcPr>
            <w:tcW w:w="36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450255">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0</w:t>
            </w:r>
          </w:p>
        </w:tc>
      </w:tr>
      <w:tr w14:paraId="58635B83">
        <w:tblPrEx>
          <w:tblCellMar>
            <w:top w:w="0" w:type="dxa"/>
            <w:left w:w="0" w:type="dxa"/>
            <w:bottom w:w="0" w:type="dxa"/>
            <w:right w:w="0" w:type="dxa"/>
          </w:tblCellMar>
        </w:tblPrEx>
        <w:trPr>
          <w:trHeight w:val="166" w:hRule="atLeast"/>
        </w:trPr>
        <w:tc>
          <w:tcPr>
            <w:tcW w:w="603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33D0C">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2010350</w:t>
            </w:r>
          </w:p>
        </w:tc>
        <w:tc>
          <w:tcPr>
            <w:tcW w:w="651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4BBDF6">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事业运行</w:t>
            </w:r>
          </w:p>
        </w:tc>
        <w:tc>
          <w:tcPr>
            <w:tcW w:w="320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3A7594">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46.83</w:t>
            </w:r>
          </w:p>
        </w:tc>
        <w:tc>
          <w:tcPr>
            <w:tcW w:w="30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CFE8A6">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46.83</w:t>
            </w:r>
          </w:p>
        </w:tc>
        <w:tc>
          <w:tcPr>
            <w:tcW w:w="36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8C3657">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0</w:t>
            </w:r>
          </w:p>
        </w:tc>
      </w:tr>
      <w:tr w14:paraId="6A6A491D">
        <w:tblPrEx>
          <w:tblCellMar>
            <w:top w:w="0" w:type="dxa"/>
            <w:left w:w="0" w:type="dxa"/>
            <w:bottom w:w="0" w:type="dxa"/>
            <w:right w:w="0" w:type="dxa"/>
          </w:tblCellMar>
        </w:tblPrEx>
        <w:trPr>
          <w:trHeight w:val="166" w:hRule="atLeast"/>
        </w:trPr>
        <w:tc>
          <w:tcPr>
            <w:tcW w:w="603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6C7D5">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2010399</w:t>
            </w:r>
          </w:p>
        </w:tc>
        <w:tc>
          <w:tcPr>
            <w:tcW w:w="651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2F2109">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其他政府办公厅（室）及相关机构事务支出</w:t>
            </w:r>
          </w:p>
        </w:tc>
        <w:tc>
          <w:tcPr>
            <w:tcW w:w="320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B9A67B">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133.07</w:t>
            </w:r>
          </w:p>
        </w:tc>
        <w:tc>
          <w:tcPr>
            <w:tcW w:w="30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BB9A4F">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0</w:t>
            </w:r>
          </w:p>
        </w:tc>
        <w:tc>
          <w:tcPr>
            <w:tcW w:w="36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C41564">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133.07</w:t>
            </w:r>
          </w:p>
        </w:tc>
      </w:tr>
      <w:tr w14:paraId="0048AE23">
        <w:tblPrEx>
          <w:tblCellMar>
            <w:top w:w="0" w:type="dxa"/>
            <w:left w:w="0" w:type="dxa"/>
            <w:bottom w:w="0" w:type="dxa"/>
            <w:right w:w="0" w:type="dxa"/>
          </w:tblCellMar>
        </w:tblPrEx>
        <w:trPr>
          <w:trHeight w:val="166" w:hRule="atLeast"/>
        </w:trPr>
        <w:tc>
          <w:tcPr>
            <w:tcW w:w="603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F3B08">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20104</w:t>
            </w:r>
          </w:p>
        </w:tc>
        <w:tc>
          <w:tcPr>
            <w:tcW w:w="6516"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97D84">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发展与改革事务</w:t>
            </w:r>
          </w:p>
        </w:tc>
        <w:tc>
          <w:tcPr>
            <w:tcW w:w="32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5D05D">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8</w:t>
            </w:r>
          </w:p>
        </w:tc>
        <w:tc>
          <w:tcPr>
            <w:tcW w:w="30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17B40">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0</w:t>
            </w:r>
          </w:p>
        </w:tc>
        <w:tc>
          <w:tcPr>
            <w:tcW w:w="365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C56D5">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8</w:t>
            </w:r>
          </w:p>
        </w:tc>
      </w:tr>
      <w:tr w14:paraId="0492EC90">
        <w:tblPrEx>
          <w:tblCellMar>
            <w:top w:w="0" w:type="dxa"/>
            <w:left w:w="0" w:type="dxa"/>
            <w:bottom w:w="0" w:type="dxa"/>
            <w:right w:w="0" w:type="dxa"/>
          </w:tblCellMar>
        </w:tblPrEx>
        <w:trPr>
          <w:trHeight w:val="166" w:hRule="atLeast"/>
        </w:trPr>
        <w:tc>
          <w:tcPr>
            <w:tcW w:w="603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54792">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2010499</w:t>
            </w:r>
          </w:p>
        </w:tc>
        <w:tc>
          <w:tcPr>
            <w:tcW w:w="651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E0FA6F">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其他发展与改革事务支出</w:t>
            </w:r>
          </w:p>
        </w:tc>
        <w:tc>
          <w:tcPr>
            <w:tcW w:w="320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303035">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8</w:t>
            </w:r>
          </w:p>
        </w:tc>
        <w:tc>
          <w:tcPr>
            <w:tcW w:w="30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7D8010">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0</w:t>
            </w:r>
          </w:p>
        </w:tc>
        <w:tc>
          <w:tcPr>
            <w:tcW w:w="36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5FBBF7">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8</w:t>
            </w:r>
          </w:p>
        </w:tc>
      </w:tr>
      <w:tr w14:paraId="4A3987FC">
        <w:tblPrEx>
          <w:tblCellMar>
            <w:top w:w="0" w:type="dxa"/>
            <w:left w:w="0" w:type="dxa"/>
            <w:bottom w:w="0" w:type="dxa"/>
            <w:right w:w="0" w:type="dxa"/>
          </w:tblCellMar>
        </w:tblPrEx>
        <w:trPr>
          <w:trHeight w:val="166" w:hRule="atLeast"/>
        </w:trPr>
        <w:tc>
          <w:tcPr>
            <w:tcW w:w="603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0898A">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20129</w:t>
            </w:r>
          </w:p>
        </w:tc>
        <w:tc>
          <w:tcPr>
            <w:tcW w:w="6516"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14C89">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群众团体事务</w:t>
            </w:r>
          </w:p>
        </w:tc>
        <w:tc>
          <w:tcPr>
            <w:tcW w:w="32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77669">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3.8</w:t>
            </w:r>
          </w:p>
        </w:tc>
        <w:tc>
          <w:tcPr>
            <w:tcW w:w="30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FDBAC">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0</w:t>
            </w:r>
          </w:p>
        </w:tc>
        <w:tc>
          <w:tcPr>
            <w:tcW w:w="365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04307">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3.8</w:t>
            </w:r>
          </w:p>
        </w:tc>
      </w:tr>
      <w:tr w14:paraId="6BB74923">
        <w:tblPrEx>
          <w:tblCellMar>
            <w:top w:w="0" w:type="dxa"/>
            <w:left w:w="0" w:type="dxa"/>
            <w:bottom w:w="0" w:type="dxa"/>
            <w:right w:w="0" w:type="dxa"/>
          </w:tblCellMar>
        </w:tblPrEx>
        <w:trPr>
          <w:trHeight w:val="166" w:hRule="atLeast"/>
        </w:trPr>
        <w:tc>
          <w:tcPr>
            <w:tcW w:w="603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F5727">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2012999</w:t>
            </w:r>
          </w:p>
        </w:tc>
        <w:tc>
          <w:tcPr>
            <w:tcW w:w="651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5E8564">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其他群众团体事务支出</w:t>
            </w:r>
          </w:p>
        </w:tc>
        <w:tc>
          <w:tcPr>
            <w:tcW w:w="320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5151F6">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3.8</w:t>
            </w:r>
          </w:p>
        </w:tc>
        <w:tc>
          <w:tcPr>
            <w:tcW w:w="30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17B2AD">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0</w:t>
            </w:r>
          </w:p>
        </w:tc>
        <w:tc>
          <w:tcPr>
            <w:tcW w:w="36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129A36">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3.8</w:t>
            </w:r>
          </w:p>
        </w:tc>
      </w:tr>
      <w:tr w14:paraId="3F6BA932">
        <w:tblPrEx>
          <w:tblCellMar>
            <w:top w:w="0" w:type="dxa"/>
            <w:left w:w="0" w:type="dxa"/>
            <w:bottom w:w="0" w:type="dxa"/>
            <w:right w:w="0" w:type="dxa"/>
          </w:tblCellMar>
        </w:tblPrEx>
        <w:trPr>
          <w:trHeight w:val="166" w:hRule="atLeast"/>
        </w:trPr>
        <w:tc>
          <w:tcPr>
            <w:tcW w:w="603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81599">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20131</w:t>
            </w:r>
          </w:p>
        </w:tc>
        <w:tc>
          <w:tcPr>
            <w:tcW w:w="6516"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9AC12">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党委办公厅（室）及相关机构事务</w:t>
            </w:r>
          </w:p>
        </w:tc>
        <w:tc>
          <w:tcPr>
            <w:tcW w:w="32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83F7A">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1.13</w:t>
            </w:r>
          </w:p>
        </w:tc>
        <w:tc>
          <w:tcPr>
            <w:tcW w:w="30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2EBAB">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1.13</w:t>
            </w:r>
          </w:p>
        </w:tc>
        <w:tc>
          <w:tcPr>
            <w:tcW w:w="365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3375C">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0</w:t>
            </w:r>
          </w:p>
        </w:tc>
      </w:tr>
      <w:tr w14:paraId="3DADE58A">
        <w:tblPrEx>
          <w:tblCellMar>
            <w:top w:w="0" w:type="dxa"/>
            <w:left w:w="0" w:type="dxa"/>
            <w:bottom w:w="0" w:type="dxa"/>
            <w:right w:w="0" w:type="dxa"/>
          </w:tblCellMar>
        </w:tblPrEx>
        <w:trPr>
          <w:trHeight w:val="166" w:hRule="atLeast"/>
        </w:trPr>
        <w:tc>
          <w:tcPr>
            <w:tcW w:w="603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11B8F">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2013150</w:t>
            </w:r>
          </w:p>
        </w:tc>
        <w:tc>
          <w:tcPr>
            <w:tcW w:w="651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CE80AE">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事业运行</w:t>
            </w:r>
          </w:p>
        </w:tc>
        <w:tc>
          <w:tcPr>
            <w:tcW w:w="320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145CA5">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1.13</w:t>
            </w:r>
          </w:p>
        </w:tc>
        <w:tc>
          <w:tcPr>
            <w:tcW w:w="30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42EAAD">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1.13</w:t>
            </w:r>
          </w:p>
        </w:tc>
        <w:tc>
          <w:tcPr>
            <w:tcW w:w="36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5FC844">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0</w:t>
            </w:r>
          </w:p>
        </w:tc>
      </w:tr>
      <w:tr w14:paraId="488F39A9">
        <w:tblPrEx>
          <w:tblCellMar>
            <w:top w:w="0" w:type="dxa"/>
            <w:left w:w="0" w:type="dxa"/>
            <w:bottom w:w="0" w:type="dxa"/>
            <w:right w:w="0" w:type="dxa"/>
          </w:tblCellMar>
        </w:tblPrEx>
        <w:trPr>
          <w:trHeight w:val="166" w:hRule="atLeast"/>
        </w:trPr>
        <w:tc>
          <w:tcPr>
            <w:tcW w:w="603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4D94B">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20132</w:t>
            </w:r>
          </w:p>
        </w:tc>
        <w:tc>
          <w:tcPr>
            <w:tcW w:w="6516"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C2B44">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组织事务</w:t>
            </w:r>
          </w:p>
        </w:tc>
        <w:tc>
          <w:tcPr>
            <w:tcW w:w="32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0C31A">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28.98</w:t>
            </w:r>
          </w:p>
        </w:tc>
        <w:tc>
          <w:tcPr>
            <w:tcW w:w="30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BA8D2">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0</w:t>
            </w:r>
          </w:p>
        </w:tc>
        <w:tc>
          <w:tcPr>
            <w:tcW w:w="365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8C29D">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28.98</w:t>
            </w:r>
          </w:p>
        </w:tc>
      </w:tr>
      <w:tr w14:paraId="785D9E7B">
        <w:tblPrEx>
          <w:tblCellMar>
            <w:top w:w="0" w:type="dxa"/>
            <w:left w:w="0" w:type="dxa"/>
            <w:bottom w:w="0" w:type="dxa"/>
            <w:right w:w="0" w:type="dxa"/>
          </w:tblCellMar>
        </w:tblPrEx>
        <w:trPr>
          <w:trHeight w:val="166" w:hRule="atLeast"/>
        </w:trPr>
        <w:tc>
          <w:tcPr>
            <w:tcW w:w="603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10973">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2013202</w:t>
            </w:r>
          </w:p>
        </w:tc>
        <w:tc>
          <w:tcPr>
            <w:tcW w:w="651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48A89F">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一般行政管理事务</w:t>
            </w:r>
          </w:p>
        </w:tc>
        <w:tc>
          <w:tcPr>
            <w:tcW w:w="320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C0895C">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27.98</w:t>
            </w:r>
          </w:p>
        </w:tc>
        <w:tc>
          <w:tcPr>
            <w:tcW w:w="30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524BC3">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0</w:t>
            </w:r>
          </w:p>
        </w:tc>
        <w:tc>
          <w:tcPr>
            <w:tcW w:w="36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837A59">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27.98</w:t>
            </w:r>
          </w:p>
        </w:tc>
      </w:tr>
      <w:tr w14:paraId="29C2BB53">
        <w:tblPrEx>
          <w:tblCellMar>
            <w:top w:w="0" w:type="dxa"/>
            <w:left w:w="0" w:type="dxa"/>
            <w:bottom w:w="0" w:type="dxa"/>
            <w:right w:w="0" w:type="dxa"/>
          </w:tblCellMar>
        </w:tblPrEx>
        <w:trPr>
          <w:trHeight w:val="166" w:hRule="atLeast"/>
        </w:trPr>
        <w:tc>
          <w:tcPr>
            <w:tcW w:w="603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984C7">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2013299</w:t>
            </w:r>
          </w:p>
        </w:tc>
        <w:tc>
          <w:tcPr>
            <w:tcW w:w="651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3FB0A6">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其他组织事务支出</w:t>
            </w:r>
          </w:p>
        </w:tc>
        <w:tc>
          <w:tcPr>
            <w:tcW w:w="320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4313A8">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1</w:t>
            </w:r>
          </w:p>
        </w:tc>
        <w:tc>
          <w:tcPr>
            <w:tcW w:w="30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2C0DAC">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0</w:t>
            </w:r>
          </w:p>
        </w:tc>
        <w:tc>
          <w:tcPr>
            <w:tcW w:w="36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341929">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1</w:t>
            </w:r>
          </w:p>
        </w:tc>
      </w:tr>
      <w:tr w14:paraId="6CD281C0">
        <w:tblPrEx>
          <w:tblCellMar>
            <w:top w:w="0" w:type="dxa"/>
            <w:left w:w="0" w:type="dxa"/>
            <w:bottom w:w="0" w:type="dxa"/>
            <w:right w:w="0" w:type="dxa"/>
          </w:tblCellMar>
        </w:tblPrEx>
        <w:trPr>
          <w:trHeight w:val="166" w:hRule="atLeast"/>
        </w:trPr>
        <w:tc>
          <w:tcPr>
            <w:tcW w:w="603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FEFCF">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20133</w:t>
            </w:r>
          </w:p>
        </w:tc>
        <w:tc>
          <w:tcPr>
            <w:tcW w:w="6516"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95905">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宣传事务</w:t>
            </w:r>
          </w:p>
        </w:tc>
        <w:tc>
          <w:tcPr>
            <w:tcW w:w="32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6B0EC">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2.12</w:t>
            </w:r>
          </w:p>
        </w:tc>
        <w:tc>
          <w:tcPr>
            <w:tcW w:w="30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32FED">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0</w:t>
            </w:r>
          </w:p>
        </w:tc>
        <w:tc>
          <w:tcPr>
            <w:tcW w:w="365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5BE84">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2.12</w:t>
            </w:r>
          </w:p>
        </w:tc>
      </w:tr>
      <w:tr w14:paraId="26047582">
        <w:tblPrEx>
          <w:tblCellMar>
            <w:top w:w="0" w:type="dxa"/>
            <w:left w:w="0" w:type="dxa"/>
            <w:bottom w:w="0" w:type="dxa"/>
            <w:right w:w="0" w:type="dxa"/>
          </w:tblCellMar>
        </w:tblPrEx>
        <w:trPr>
          <w:trHeight w:val="166" w:hRule="atLeast"/>
        </w:trPr>
        <w:tc>
          <w:tcPr>
            <w:tcW w:w="603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0F637">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2013399</w:t>
            </w:r>
          </w:p>
        </w:tc>
        <w:tc>
          <w:tcPr>
            <w:tcW w:w="651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52017A">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其他宣传事务支出</w:t>
            </w:r>
          </w:p>
        </w:tc>
        <w:tc>
          <w:tcPr>
            <w:tcW w:w="320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B338D3">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2.12</w:t>
            </w:r>
          </w:p>
        </w:tc>
        <w:tc>
          <w:tcPr>
            <w:tcW w:w="30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26F1DB">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0</w:t>
            </w:r>
          </w:p>
        </w:tc>
        <w:tc>
          <w:tcPr>
            <w:tcW w:w="36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03FD59">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2.12</w:t>
            </w:r>
          </w:p>
        </w:tc>
      </w:tr>
      <w:tr w14:paraId="523C0BE1">
        <w:tblPrEx>
          <w:tblCellMar>
            <w:top w:w="0" w:type="dxa"/>
            <w:left w:w="0" w:type="dxa"/>
            <w:bottom w:w="0" w:type="dxa"/>
            <w:right w:w="0" w:type="dxa"/>
          </w:tblCellMar>
        </w:tblPrEx>
        <w:trPr>
          <w:trHeight w:val="166" w:hRule="atLeast"/>
        </w:trPr>
        <w:tc>
          <w:tcPr>
            <w:tcW w:w="603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835F2">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20138</w:t>
            </w:r>
          </w:p>
        </w:tc>
        <w:tc>
          <w:tcPr>
            <w:tcW w:w="6516"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4C381">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市场监督管理事务</w:t>
            </w:r>
          </w:p>
        </w:tc>
        <w:tc>
          <w:tcPr>
            <w:tcW w:w="32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1F25F">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4.32</w:t>
            </w:r>
          </w:p>
        </w:tc>
        <w:tc>
          <w:tcPr>
            <w:tcW w:w="30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2FAED">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0</w:t>
            </w:r>
          </w:p>
        </w:tc>
        <w:tc>
          <w:tcPr>
            <w:tcW w:w="365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DD7E7">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4.32</w:t>
            </w:r>
          </w:p>
        </w:tc>
      </w:tr>
      <w:tr w14:paraId="5861C025">
        <w:tblPrEx>
          <w:tblCellMar>
            <w:top w:w="0" w:type="dxa"/>
            <w:left w:w="0" w:type="dxa"/>
            <w:bottom w:w="0" w:type="dxa"/>
            <w:right w:w="0" w:type="dxa"/>
          </w:tblCellMar>
        </w:tblPrEx>
        <w:trPr>
          <w:trHeight w:val="166" w:hRule="atLeast"/>
        </w:trPr>
        <w:tc>
          <w:tcPr>
            <w:tcW w:w="603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6BBD0">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2013816</w:t>
            </w:r>
          </w:p>
        </w:tc>
        <w:tc>
          <w:tcPr>
            <w:tcW w:w="651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026BEB">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食品安全监管</w:t>
            </w:r>
          </w:p>
        </w:tc>
        <w:tc>
          <w:tcPr>
            <w:tcW w:w="320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390124">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4.32</w:t>
            </w:r>
          </w:p>
        </w:tc>
        <w:tc>
          <w:tcPr>
            <w:tcW w:w="30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0F6502">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0</w:t>
            </w:r>
          </w:p>
        </w:tc>
        <w:tc>
          <w:tcPr>
            <w:tcW w:w="36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D7622F">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4.32</w:t>
            </w:r>
          </w:p>
        </w:tc>
      </w:tr>
      <w:tr w14:paraId="424AF330">
        <w:tblPrEx>
          <w:tblCellMar>
            <w:top w:w="0" w:type="dxa"/>
            <w:left w:w="0" w:type="dxa"/>
            <w:bottom w:w="0" w:type="dxa"/>
            <w:right w:w="0" w:type="dxa"/>
          </w:tblCellMar>
        </w:tblPrEx>
        <w:trPr>
          <w:trHeight w:val="166" w:hRule="atLeast"/>
        </w:trPr>
        <w:tc>
          <w:tcPr>
            <w:tcW w:w="603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5D167">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20139</w:t>
            </w:r>
          </w:p>
        </w:tc>
        <w:tc>
          <w:tcPr>
            <w:tcW w:w="6516"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7EBD7">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社会工作事务</w:t>
            </w:r>
          </w:p>
        </w:tc>
        <w:tc>
          <w:tcPr>
            <w:tcW w:w="32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0C1F1">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6.32</w:t>
            </w:r>
          </w:p>
        </w:tc>
        <w:tc>
          <w:tcPr>
            <w:tcW w:w="30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AECDA">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0</w:t>
            </w:r>
          </w:p>
        </w:tc>
        <w:tc>
          <w:tcPr>
            <w:tcW w:w="365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DA193">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6.32</w:t>
            </w:r>
          </w:p>
        </w:tc>
      </w:tr>
      <w:tr w14:paraId="6D0A0390">
        <w:tblPrEx>
          <w:tblCellMar>
            <w:top w:w="0" w:type="dxa"/>
            <w:left w:w="0" w:type="dxa"/>
            <w:bottom w:w="0" w:type="dxa"/>
            <w:right w:w="0" w:type="dxa"/>
          </w:tblCellMar>
        </w:tblPrEx>
        <w:trPr>
          <w:trHeight w:val="166" w:hRule="atLeast"/>
        </w:trPr>
        <w:tc>
          <w:tcPr>
            <w:tcW w:w="603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E050F">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2013999</w:t>
            </w:r>
          </w:p>
        </w:tc>
        <w:tc>
          <w:tcPr>
            <w:tcW w:w="651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4341C5">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其他社会工作事务支出</w:t>
            </w:r>
          </w:p>
        </w:tc>
        <w:tc>
          <w:tcPr>
            <w:tcW w:w="320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B71BC6">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6.32</w:t>
            </w:r>
          </w:p>
        </w:tc>
        <w:tc>
          <w:tcPr>
            <w:tcW w:w="30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727EB6">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0</w:t>
            </w:r>
          </w:p>
        </w:tc>
        <w:tc>
          <w:tcPr>
            <w:tcW w:w="36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D0D550">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6.32</w:t>
            </w:r>
          </w:p>
        </w:tc>
      </w:tr>
      <w:tr w14:paraId="0C8F2DA1">
        <w:tblPrEx>
          <w:tblCellMar>
            <w:top w:w="0" w:type="dxa"/>
            <w:left w:w="0" w:type="dxa"/>
            <w:bottom w:w="0" w:type="dxa"/>
            <w:right w:w="0" w:type="dxa"/>
          </w:tblCellMar>
        </w:tblPrEx>
        <w:trPr>
          <w:trHeight w:val="166" w:hRule="atLeast"/>
        </w:trPr>
        <w:tc>
          <w:tcPr>
            <w:tcW w:w="603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F47E1">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203</w:t>
            </w:r>
          </w:p>
        </w:tc>
        <w:tc>
          <w:tcPr>
            <w:tcW w:w="6516"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17F01">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国防支出</w:t>
            </w:r>
          </w:p>
        </w:tc>
        <w:tc>
          <w:tcPr>
            <w:tcW w:w="32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5E8D4">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5</w:t>
            </w:r>
          </w:p>
        </w:tc>
        <w:tc>
          <w:tcPr>
            <w:tcW w:w="30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656FF">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0</w:t>
            </w:r>
          </w:p>
        </w:tc>
        <w:tc>
          <w:tcPr>
            <w:tcW w:w="365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3CADA">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5</w:t>
            </w:r>
          </w:p>
        </w:tc>
      </w:tr>
      <w:tr w14:paraId="6F8ECBB0">
        <w:tblPrEx>
          <w:tblCellMar>
            <w:top w:w="0" w:type="dxa"/>
            <w:left w:w="0" w:type="dxa"/>
            <w:bottom w:w="0" w:type="dxa"/>
            <w:right w:w="0" w:type="dxa"/>
          </w:tblCellMar>
        </w:tblPrEx>
        <w:trPr>
          <w:trHeight w:val="166" w:hRule="atLeast"/>
        </w:trPr>
        <w:tc>
          <w:tcPr>
            <w:tcW w:w="603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E77F6">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20306</w:t>
            </w:r>
          </w:p>
        </w:tc>
        <w:tc>
          <w:tcPr>
            <w:tcW w:w="6516"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FF73C">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国防动员</w:t>
            </w:r>
          </w:p>
        </w:tc>
        <w:tc>
          <w:tcPr>
            <w:tcW w:w="32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16FA3">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5</w:t>
            </w:r>
          </w:p>
        </w:tc>
        <w:tc>
          <w:tcPr>
            <w:tcW w:w="30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93B53">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0</w:t>
            </w:r>
          </w:p>
        </w:tc>
        <w:tc>
          <w:tcPr>
            <w:tcW w:w="365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E9871">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5</w:t>
            </w:r>
          </w:p>
        </w:tc>
      </w:tr>
      <w:tr w14:paraId="548BDAF5">
        <w:tblPrEx>
          <w:tblCellMar>
            <w:top w:w="0" w:type="dxa"/>
            <w:left w:w="0" w:type="dxa"/>
            <w:bottom w:w="0" w:type="dxa"/>
            <w:right w:w="0" w:type="dxa"/>
          </w:tblCellMar>
        </w:tblPrEx>
        <w:trPr>
          <w:trHeight w:val="166" w:hRule="atLeast"/>
        </w:trPr>
        <w:tc>
          <w:tcPr>
            <w:tcW w:w="603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77BEA">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2030607</w:t>
            </w:r>
          </w:p>
        </w:tc>
        <w:tc>
          <w:tcPr>
            <w:tcW w:w="651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D2F1B7">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民兵</w:t>
            </w:r>
          </w:p>
        </w:tc>
        <w:tc>
          <w:tcPr>
            <w:tcW w:w="320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AC0DD8">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5</w:t>
            </w:r>
          </w:p>
        </w:tc>
        <w:tc>
          <w:tcPr>
            <w:tcW w:w="30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5B4449">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0</w:t>
            </w:r>
          </w:p>
        </w:tc>
        <w:tc>
          <w:tcPr>
            <w:tcW w:w="36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B19733">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5</w:t>
            </w:r>
          </w:p>
        </w:tc>
      </w:tr>
      <w:tr w14:paraId="60B1E376">
        <w:tblPrEx>
          <w:tblCellMar>
            <w:top w:w="0" w:type="dxa"/>
            <w:left w:w="0" w:type="dxa"/>
            <w:bottom w:w="0" w:type="dxa"/>
            <w:right w:w="0" w:type="dxa"/>
          </w:tblCellMar>
        </w:tblPrEx>
        <w:trPr>
          <w:trHeight w:val="166" w:hRule="atLeast"/>
        </w:trPr>
        <w:tc>
          <w:tcPr>
            <w:tcW w:w="603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241F8">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204</w:t>
            </w:r>
          </w:p>
        </w:tc>
        <w:tc>
          <w:tcPr>
            <w:tcW w:w="6516"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443B0">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公共安全支出</w:t>
            </w:r>
          </w:p>
        </w:tc>
        <w:tc>
          <w:tcPr>
            <w:tcW w:w="32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EC636">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35.73</w:t>
            </w:r>
          </w:p>
        </w:tc>
        <w:tc>
          <w:tcPr>
            <w:tcW w:w="30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1809E">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0</w:t>
            </w:r>
          </w:p>
        </w:tc>
        <w:tc>
          <w:tcPr>
            <w:tcW w:w="365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8F4D8">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35.73</w:t>
            </w:r>
          </w:p>
        </w:tc>
      </w:tr>
      <w:tr w14:paraId="77B0A67A">
        <w:tblPrEx>
          <w:tblCellMar>
            <w:top w:w="0" w:type="dxa"/>
            <w:left w:w="0" w:type="dxa"/>
            <w:bottom w:w="0" w:type="dxa"/>
            <w:right w:w="0" w:type="dxa"/>
          </w:tblCellMar>
        </w:tblPrEx>
        <w:trPr>
          <w:trHeight w:val="166" w:hRule="atLeast"/>
        </w:trPr>
        <w:tc>
          <w:tcPr>
            <w:tcW w:w="603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E1C0C">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20402</w:t>
            </w:r>
          </w:p>
        </w:tc>
        <w:tc>
          <w:tcPr>
            <w:tcW w:w="6516"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65D2E">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公安</w:t>
            </w:r>
          </w:p>
        </w:tc>
        <w:tc>
          <w:tcPr>
            <w:tcW w:w="32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78D9E">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35.73</w:t>
            </w:r>
          </w:p>
        </w:tc>
        <w:tc>
          <w:tcPr>
            <w:tcW w:w="30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766AF">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0</w:t>
            </w:r>
          </w:p>
        </w:tc>
        <w:tc>
          <w:tcPr>
            <w:tcW w:w="365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BDE14">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35.73</w:t>
            </w:r>
          </w:p>
        </w:tc>
      </w:tr>
      <w:tr w14:paraId="5512B707">
        <w:tblPrEx>
          <w:tblCellMar>
            <w:top w:w="0" w:type="dxa"/>
            <w:left w:w="0" w:type="dxa"/>
            <w:bottom w:w="0" w:type="dxa"/>
            <w:right w:w="0" w:type="dxa"/>
          </w:tblCellMar>
        </w:tblPrEx>
        <w:trPr>
          <w:trHeight w:val="166" w:hRule="atLeast"/>
        </w:trPr>
        <w:tc>
          <w:tcPr>
            <w:tcW w:w="603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719C2">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2040299</w:t>
            </w:r>
          </w:p>
        </w:tc>
        <w:tc>
          <w:tcPr>
            <w:tcW w:w="651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4F021D">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其他公安支出</w:t>
            </w:r>
          </w:p>
        </w:tc>
        <w:tc>
          <w:tcPr>
            <w:tcW w:w="320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49BBDA">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35.73</w:t>
            </w:r>
          </w:p>
        </w:tc>
        <w:tc>
          <w:tcPr>
            <w:tcW w:w="30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FAC6EA">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0</w:t>
            </w:r>
          </w:p>
        </w:tc>
        <w:tc>
          <w:tcPr>
            <w:tcW w:w="36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F7C5A6">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35.73</w:t>
            </w:r>
          </w:p>
        </w:tc>
      </w:tr>
      <w:tr w14:paraId="4126167A">
        <w:tblPrEx>
          <w:tblCellMar>
            <w:top w:w="0" w:type="dxa"/>
            <w:left w:w="0" w:type="dxa"/>
            <w:bottom w:w="0" w:type="dxa"/>
            <w:right w:w="0" w:type="dxa"/>
          </w:tblCellMar>
        </w:tblPrEx>
        <w:trPr>
          <w:trHeight w:val="166" w:hRule="atLeast"/>
        </w:trPr>
        <w:tc>
          <w:tcPr>
            <w:tcW w:w="603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E51A2">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207</w:t>
            </w:r>
          </w:p>
        </w:tc>
        <w:tc>
          <w:tcPr>
            <w:tcW w:w="6516"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3782C">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文化旅游体育与传媒支出</w:t>
            </w:r>
          </w:p>
        </w:tc>
        <w:tc>
          <w:tcPr>
            <w:tcW w:w="32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59E95">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47.91</w:t>
            </w:r>
          </w:p>
        </w:tc>
        <w:tc>
          <w:tcPr>
            <w:tcW w:w="30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56193">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29.62</w:t>
            </w:r>
          </w:p>
        </w:tc>
        <w:tc>
          <w:tcPr>
            <w:tcW w:w="365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24AC5">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18.29</w:t>
            </w:r>
          </w:p>
        </w:tc>
      </w:tr>
      <w:tr w14:paraId="6CB27832">
        <w:tblPrEx>
          <w:tblCellMar>
            <w:top w:w="0" w:type="dxa"/>
            <w:left w:w="0" w:type="dxa"/>
            <w:bottom w:w="0" w:type="dxa"/>
            <w:right w:w="0" w:type="dxa"/>
          </w:tblCellMar>
        </w:tblPrEx>
        <w:trPr>
          <w:trHeight w:val="166" w:hRule="atLeast"/>
        </w:trPr>
        <w:tc>
          <w:tcPr>
            <w:tcW w:w="603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A09E1">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20701</w:t>
            </w:r>
          </w:p>
        </w:tc>
        <w:tc>
          <w:tcPr>
            <w:tcW w:w="6516"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EBCD9">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文化和旅游</w:t>
            </w:r>
          </w:p>
        </w:tc>
        <w:tc>
          <w:tcPr>
            <w:tcW w:w="32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4458D">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47.62</w:t>
            </w:r>
          </w:p>
        </w:tc>
        <w:tc>
          <w:tcPr>
            <w:tcW w:w="30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A50AC">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29.62</w:t>
            </w:r>
          </w:p>
        </w:tc>
        <w:tc>
          <w:tcPr>
            <w:tcW w:w="365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38BB6">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18</w:t>
            </w:r>
          </w:p>
        </w:tc>
      </w:tr>
      <w:tr w14:paraId="32150B6E">
        <w:tblPrEx>
          <w:tblCellMar>
            <w:top w:w="0" w:type="dxa"/>
            <w:left w:w="0" w:type="dxa"/>
            <w:bottom w:w="0" w:type="dxa"/>
            <w:right w:w="0" w:type="dxa"/>
          </w:tblCellMar>
        </w:tblPrEx>
        <w:trPr>
          <w:trHeight w:val="166" w:hRule="atLeast"/>
        </w:trPr>
        <w:tc>
          <w:tcPr>
            <w:tcW w:w="603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4E4AC">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2070109</w:t>
            </w:r>
          </w:p>
        </w:tc>
        <w:tc>
          <w:tcPr>
            <w:tcW w:w="651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C488A9">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群众文化</w:t>
            </w:r>
          </w:p>
        </w:tc>
        <w:tc>
          <w:tcPr>
            <w:tcW w:w="320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419668">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40.62</w:t>
            </w:r>
          </w:p>
        </w:tc>
        <w:tc>
          <w:tcPr>
            <w:tcW w:w="30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E8D5CB">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29.62</w:t>
            </w:r>
          </w:p>
        </w:tc>
        <w:tc>
          <w:tcPr>
            <w:tcW w:w="36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00279B">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11</w:t>
            </w:r>
          </w:p>
        </w:tc>
      </w:tr>
      <w:tr w14:paraId="308D95AA">
        <w:tblPrEx>
          <w:tblCellMar>
            <w:top w:w="0" w:type="dxa"/>
            <w:left w:w="0" w:type="dxa"/>
            <w:bottom w:w="0" w:type="dxa"/>
            <w:right w:w="0" w:type="dxa"/>
          </w:tblCellMar>
        </w:tblPrEx>
        <w:trPr>
          <w:trHeight w:val="166" w:hRule="atLeast"/>
        </w:trPr>
        <w:tc>
          <w:tcPr>
            <w:tcW w:w="603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7684B">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2070199</w:t>
            </w:r>
          </w:p>
        </w:tc>
        <w:tc>
          <w:tcPr>
            <w:tcW w:w="651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E6B55A">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其他文化和旅游支出</w:t>
            </w:r>
          </w:p>
        </w:tc>
        <w:tc>
          <w:tcPr>
            <w:tcW w:w="320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B96FF9">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7</w:t>
            </w:r>
          </w:p>
        </w:tc>
        <w:tc>
          <w:tcPr>
            <w:tcW w:w="30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5D01CD">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0</w:t>
            </w:r>
          </w:p>
        </w:tc>
        <w:tc>
          <w:tcPr>
            <w:tcW w:w="36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F6FBE0">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7</w:t>
            </w:r>
          </w:p>
        </w:tc>
      </w:tr>
      <w:tr w14:paraId="7BE632B7">
        <w:tblPrEx>
          <w:tblCellMar>
            <w:top w:w="0" w:type="dxa"/>
            <w:left w:w="0" w:type="dxa"/>
            <w:bottom w:w="0" w:type="dxa"/>
            <w:right w:w="0" w:type="dxa"/>
          </w:tblCellMar>
        </w:tblPrEx>
        <w:trPr>
          <w:trHeight w:val="166" w:hRule="atLeast"/>
        </w:trPr>
        <w:tc>
          <w:tcPr>
            <w:tcW w:w="603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1E5A5">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20702</w:t>
            </w:r>
          </w:p>
        </w:tc>
        <w:tc>
          <w:tcPr>
            <w:tcW w:w="6516"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1C5E0">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文物</w:t>
            </w:r>
          </w:p>
        </w:tc>
        <w:tc>
          <w:tcPr>
            <w:tcW w:w="32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ACCD8">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0.29</w:t>
            </w:r>
          </w:p>
        </w:tc>
        <w:tc>
          <w:tcPr>
            <w:tcW w:w="30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D5219">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0</w:t>
            </w:r>
          </w:p>
        </w:tc>
        <w:tc>
          <w:tcPr>
            <w:tcW w:w="365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66C85">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0.29</w:t>
            </w:r>
          </w:p>
        </w:tc>
      </w:tr>
      <w:tr w14:paraId="18B9D4D3">
        <w:tblPrEx>
          <w:tblCellMar>
            <w:top w:w="0" w:type="dxa"/>
            <w:left w:w="0" w:type="dxa"/>
            <w:bottom w:w="0" w:type="dxa"/>
            <w:right w:w="0" w:type="dxa"/>
          </w:tblCellMar>
        </w:tblPrEx>
        <w:trPr>
          <w:trHeight w:val="166" w:hRule="atLeast"/>
        </w:trPr>
        <w:tc>
          <w:tcPr>
            <w:tcW w:w="603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F64FB">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2070204</w:t>
            </w:r>
          </w:p>
        </w:tc>
        <w:tc>
          <w:tcPr>
            <w:tcW w:w="651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0C53C1">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文物保护</w:t>
            </w:r>
          </w:p>
        </w:tc>
        <w:tc>
          <w:tcPr>
            <w:tcW w:w="320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2F973E">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0.29</w:t>
            </w:r>
          </w:p>
        </w:tc>
        <w:tc>
          <w:tcPr>
            <w:tcW w:w="30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F204EE">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0</w:t>
            </w:r>
          </w:p>
        </w:tc>
        <w:tc>
          <w:tcPr>
            <w:tcW w:w="36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6F05E1">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0.29</w:t>
            </w:r>
          </w:p>
        </w:tc>
      </w:tr>
      <w:tr w14:paraId="12E58480">
        <w:tblPrEx>
          <w:tblCellMar>
            <w:top w:w="0" w:type="dxa"/>
            <w:left w:w="0" w:type="dxa"/>
            <w:bottom w:w="0" w:type="dxa"/>
            <w:right w:w="0" w:type="dxa"/>
          </w:tblCellMar>
        </w:tblPrEx>
        <w:trPr>
          <w:trHeight w:val="166" w:hRule="atLeast"/>
        </w:trPr>
        <w:tc>
          <w:tcPr>
            <w:tcW w:w="603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75A8E">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208</w:t>
            </w:r>
          </w:p>
        </w:tc>
        <w:tc>
          <w:tcPr>
            <w:tcW w:w="6516"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C72DB">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社会保障和就业支出</w:t>
            </w:r>
          </w:p>
        </w:tc>
        <w:tc>
          <w:tcPr>
            <w:tcW w:w="32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C16D6">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619.9</w:t>
            </w:r>
          </w:p>
        </w:tc>
        <w:tc>
          <w:tcPr>
            <w:tcW w:w="30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5B219">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329.84</w:t>
            </w:r>
          </w:p>
        </w:tc>
        <w:tc>
          <w:tcPr>
            <w:tcW w:w="365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5EA68">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290.06</w:t>
            </w:r>
          </w:p>
        </w:tc>
      </w:tr>
      <w:tr w14:paraId="1E693393">
        <w:tblPrEx>
          <w:tblCellMar>
            <w:top w:w="0" w:type="dxa"/>
            <w:left w:w="0" w:type="dxa"/>
            <w:bottom w:w="0" w:type="dxa"/>
            <w:right w:w="0" w:type="dxa"/>
          </w:tblCellMar>
        </w:tblPrEx>
        <w:trPr>
          <w:trHeight w:val="166" w:hRule="atLeast"/>
        </w:trPr>
        <w:tc>
          <w:tcPr>
            <w:tcW w:w="603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7106E">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20801</w:t>
            </w:r>
          </w:p>
        </w:tc>
        <w:tc>
          <w:tcPr>
            <w:tcW w:w="6516"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680B9">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人力资源和社会保障管理事务</w:t>
            </w:r>
          </w:p>
        </w:tc>
        <w:tc>
          <w:tcPr>
            <w:tcW w:w="32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0CBF5">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64.05</w:t>
            </w:r>
          </w:p>
        </w:tc>
        <w:tc>
          <w:tcPr>
            <w:tcW w:w="30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BAEB4">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64.05</w:t>
            </w:r>
          </w:p>
        </w:tc>
        <w:tc>
          <w:tcPr>
            <w:tcW w:w="365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CF0C5">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0</w:t>
            </w:r>
          </w:p>
        </w:tc>
      </w:tr>
      <w:tr w14:paraId="0C75FACF">
        <w:tblPrEx>
          <w:tblCellMar>
            <w:top w:w="0" w:type="dxa"/>
            <w:left w:w="0" w:type="dxa"/>
            <w:bottom w:w="0" w:type="dxa"/>
            <w:right w:w="0" w:type="dxa"/>
          </w:tblCellMar>
        </w:tblPrEx>
        <w:trPr>
          <w:trHeight w:val="166" w:hRule="atLeast"/>
        </w:trPr>
        <w:tc>
          <w:tcPr>
            <w:tcW w:w="603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9504A">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2080109</w:t>
            </w:r>
          </w:p>
        </w:tc>
        <w:tc>
          <w:tcPr>
            <w:tcW w:w="651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BBABBB">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社会保险经办机构</w:t>
            </w:r>
          </w:p>
        </w:tc>
        <w:tc>
          <w:tcPr>
            <w:tcW w:w="320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D2BDEF">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64.05</w:t>
            </w:r>
          </w:p>
        </w:tc>
        <w:tc>
          <w:tcPr>
            <w:tcW w:w="30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AD3620">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64.05</w:t>
            </w:r>
          </w:p>
        </w:tc>
        <w:tc>
          <w:tcPr>
            <w:tcW w:w="36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E24B9D">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0</w:t>
            </w:r>
          </w:p>
        </w:tc>
      </w:tr>
      <w:tr w14:paraId="2012B50F">
        <w:tblPrEx>
          <w:tblCellMar>
            <w:top w:w="0" w:type="dxa"/>
            <w:left w:w="0" w:type="dxa"/>
            <w:bottom w:w="0" w:type="dxa"/>
            <w:right w:w="0" w:type="dxa"/>
          </w:tblCellMar>
        </w:tblPrEx>
        <w:trPr>
          <w:trHeight w:val="166" w:hRule="atLeast"/>
        </w:trPr>
        <w:tc>
          <w:tcPr>
            <w:tcW w:w="603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5B370">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20802</w:t>
            </w:r>
          </w:p>
        </w:tc>
        <w:tc>
          <w:tcPr>
            <w:tcW w:w="6516"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2E7FE">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民政管理事务</w:t>
            </w:r>
          </w:p>
        </w:tc>
        <w:tc>
          <w:tcPr>
            <w:tcW w:w="32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52B7A">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112.42</w:t>
            </w:r>
          </w:p>
        </w:tc>
        <w:tc>
          <w:tcPr>
            <w:tcW w:w="30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8DB90">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0</w:t>
            </w:r>
          </w:p>
        </w:tc>
        <w:tc>
          <w:tcPr>
            <w:tcW w:w="365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C7E22">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112.42</w:t>
            </w:r>
          </w:p>
        </w:tc>
      </w:tr>
      <w:tr w14:paraId="2D4D09B6">
        <w:tblPrEx>
          <w:tblCellMar>
            <w:top w:w="0" w:type="dxa"/>
            <w:left w:w="0" w:type="dxa"/>
            <w:bottom w:w="0" w:type="dxa"/>
            <w:right w:w="0" w:type="dxa"/>
          </w:tblCellMar>
        </w:tblPrEx>
        <w:trPr>
          <w:trHeight w:val="166" w:hRule="atLeast"/>
        </w:trPr>
        <w:tc>
          <w:tcPr>
            <w:tcW w:w="603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4E9AD">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2080208</w:t>
            </w:r>
          </w:p>
        </w:tc>
        <w:tc>
          <w:tcPr>
            <w:tcW w:w="651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21F064">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基层政权建设和社区治理</w:t>
            </w:r>
          </w:p>
        </w:tc>
        <w:tc>
          <w:tcPr>
            <w:tcW w:w="320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0AC1E6">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112.42</w:t>
            </w:r>
          </w:p>
        </w:tc>
        <w:tc>
          <w:tcPr>
            <w:tcW w:w="30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5E436A">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0</w:t>
            </w:r>
          </w:p>
        </w:tc>
        <w:tc>
          <w:tcPr>
            <w:tcW w:w="36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5EE3F3">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112.42</w:t>
            </w:r>
          </w:p>
        </w:tc>
      </w:tr>
      <w:tr w14:paraId="6618FD6B">
        <w:tblPrEx>
          <w:tblCellMar>
            <w:top w:w="0" w:type="dxa"/>
            <w:left w:w="0" w:type="dxa"/>
            <w:bottom w:w="0" w:type="dxa"/>
            <w:right w:w="0" w:type="dxa"/>
          </w:tblCellMar>
        </w:tblPrEx>
        <w:trPr>
          <w:trHeight w:val="166" w:hRule="atLeast"/>
        </w:trPr>
        <w:tc>
          <w:tcPr>
            <w:tcW w:w="603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041E7">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20805</w:t>
            </w:r>
          </w:p>
        </w:tc>
        <w:tc>
          <w:tcPr>
            <w:tcW w:w="6516"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9340C">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行政事业单位养老支出</w:t>
            </w:r>
          </w:p>
        </w:tc>
        <w:tc>
          <w:tcPr>
            <w:tcW w:w="32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26A02">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233.68</w:t>
            </w:r>
          </w:p>
        </w:tc>
        <w:tc>
          <w:tcPr>
            <w:tcW w:w="30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BDF9D">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233.68</w:t>
            </w:r>
          </w:p>
        </w:tc>
        <w:tc>
          <w:tcPr>
            <w:tcW w:w="365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D4869">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0</w:t>
            </w:r>
          </w:p>
        </w:tc>
      </w:tr>
      <w:tr w14:paraId="09C7A732">
        <w:tblPrEx>
          <w:tblCellMar>
            <w:top w:w="0" w:type="dxa"/>
            <w:left w:w="0" w:type="dxa"/>
            <w:bottom w:w="0" w:type="dxa"/>
            <w:right w:w="0" w:type="dxa"/>
          </w:tblCellMar>
        </w:tblPrEx>
        <w:trPr>
          <w:trHeight w:val="166" w:hRule="atLeast"/>
        </w:trPr>
        <w:tc>
          <w:tcPr>
            <w:tcW w:w="603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92FC8">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2080505</w:t>
            </w:r>
          </w:p>
        </w:tc>
        <w:tc>
          <w:tcPr>
            <w:tcW w:w="651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665CF5">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机关事业单位基本养老保险缴费支出</w:t>
            </w:r>
          </w:p>
        </w:tc>
        <w:tc>
          <w:tcPr>
            <w:tcW w:w="320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DFBE9B">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92.04</w:t>
            </w:r>
          </w:p>
        </w:tc>
        <w:tc>
          <w:tcPr>
            <w:tcW w:w="30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4BFE52">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92.04</w:t>
            </w:r>
          </w:p>
        </w:tc>
        <w:tc>
          <w:tcPr>
            <w:tcW w:w="36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5F4EF8">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0</w:t>
            </w:r>
          </w:p>
        </w:tc>
      </w:tr>
      <w:tr w14:paraId="36266571">
        <w:tblPrEx>
          <w:tblCellMar>
            <w:top w:w="0" w:type="dxa"/>
            <w:left w:w="0" w:type="dxa"/>
            <w:bottom w:w="0" w:type="dxa"/>
            <w:right w:w="0" w:type="dxa"/>
          </w:tblCellMar>
        </w:tblPrEx>
        <w:trPr>
          <w:trHeight w:val="166" w:hRule="atLeast"/>
        </w:trPr>
        <w:tc>
          <w:tcPr>
            <w:tcW w:w="603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E42F2">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2080506</w:t>
            </w:r>
          </w:p>
        </w:tc>
        <w:tc>
          <w:tcPr>
            <w:tcW w:w="651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90F198">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机关事业单位职业年金缴费支出</w:t>
            </w:r>
          </w:p>
        </w:tc>
        <w:tc>
          <w:tcPr>
            <w:tcW w:w="320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7DA2EA">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50.17</w:t>
            </w:r>
          </w:p>
        </w:tc>
        <w:tc>
          <w:tcPr>
            <w:tcW w:w="30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8E7450">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50.17</w:t>
            </w:r>
          </w:p>
        </w:tc>
        <w:tc>
          <w:tcPr>
            <w:tcW w:w="36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9D93B2">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0</w:t>
            </w:r>
          </w:p>
        </w:tc>
      </w:tr>
      <w:tr w14:paraId="5343E7E4">
        <w:tblPrEx>
          <w:tblCellMar>
            <w:top w:w="0" w:type="dxa"/>
            <w:left w:w="0" w:type="dxa"/>
            <w:bottom w:w="0" w:type="dxa"/>
            <w:right w:w="0" w:type="dxa"/>
          </w:tblCellMar>
        </w:tblPrEx>
        <w:trPr>
          <w:trHeight w:val="166" w:hRule="atLeast"/>
        </w:trPr>
        <w:tc>
          <w:tcPr>
            <w:tcW w:w="603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A5CA0">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2080599</w:t>
            </w:r>
          </w:p>
        </w:tc>
        <w:tc>
          <w:tcPr>
            <w:tcW w:w="651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41E11B">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其他行政事业单位养老支出</w:t>
            </w:r>
          </w:p>
        </w:tc>
        <w:tc>
          <w:tcPr>
            <w:tcW w:w="320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BCA846">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91.47</w:t>
            </w:r>
          </w:p>
        </w:tc>
        <w:tc>
          <w:tcPr>
            <w:tcW w:w="30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26F313">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91.47</w:t>
            </w:r>
          </w:p>
        </w:tc>
        <w:tc>
          <w:tcPr>
            <w:tcW w:w="36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0346FA">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0</w:t>
            </w:r>
          </w:p>
        </w:tc>
      </w:tr>
      <w:tr w14:paraId="3BA01031">
        <w:tblPrEx>
          <w:tblCellMar>
            <w:top w:w="0" w:type="dxa"/>
            <w:left w:w="0" w:type="dxa"/>
            <w:bottom w:w="0" w:type="dxa"/>
            <w:right w:w="0" w:type="dxa"/>
          </w:tblCellMar>
        </w:tblPrEx>
        <w:trPr>
          <w:trHeight w:val="166" w:hRule="atLeast"/>
        </w:trPr>
        <w:tc>
          <w:tcPr>
            <w:tcW w:w="603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04EE1">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20807</w:t>
            </w:r>
          </w:p>
        </w:tc>
        <w:tc>
          <w:tcPr>
            <w:tcW w:w="6516"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B972C">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就业补助</w:t>
            </w:r>
          </w:p>
        </w:tc>
        <w:tc>
          <w:tcPr>
            <w:tcW w:w="32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356EA">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92.5</w:t>
            </w:r>
          </w:p>
        </w:tc>
        <w:tc>
          <w:tcPr>
            <w:tcW w:w="30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30DBE">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0</w:t>
            </w:r>
          </w:p>
        </w:tc>
        <w:tc>
          <w:tcPr>
            <w:tcW w:w="365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B474F">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92.5</w:t>
            </w:r>
          </w:p>
        </w:tc>
      </w:tr>
      <w:tr w14:paraId="7FE0D503">
        <w:tblPrEx>
          <w:tblCellMar>
            <w:top w:w="0" w:type="dxa"/>
            <w:left w:w="0" w:type="dxa"/>
            <w:bottom w:w="0" w:type="dxa"/>
            <w:right w:w="0" w:type="dxa"/>
          </w:tblCellMar>
        </w:tblPrEx>
        <w:trPr>
          <w:trHeight w:val="166" w:hRule="atLeast"/>
        </w:trPr>
        <w:tc>
          <w:tcPr>
            <w:tcW w:w="603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08199">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2080701</w:t>
            </w:r>
          </w:p>
        </w:tc>
        <w:tc>
          <w:tcPr>
            <w:tcW w:w="651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557D5F">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就业创业服务补贴</w:t>
            </w:r>
          </w:p>
        </w:tc>
        <w:tc>
          <w:tcPr>
            <w:tcW w:w="320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59DF1D">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0.3</w:t>
            </w:r>
          </w:p>
        </w:tc>
        <w:tc>
          <w:tcPr>
            <w:tcW w:w="30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8C1358">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0</w:t>
            </w:r>
          </w:p>
        </w:tc>
        <w:tc>
          <w:tcPr>
            <w:tcW w:w="36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81CF3E">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0.3</w:t>
            </w:r>
          </w:p>
        </w:tc>
      </w:tr>
      <w:tr w14:paraId="2CD6EE4E">
        <w:tblPrEx>
          <w:tblCellMar>
            <w:top w:w="0" w:type="dxa"/>
            <w:left w:w="0" w:type="dxa"/>
            <w:bottom w:w="0" w:type="dxa"/>
            <w:right w:w="0" w:type="dxa"/>
          </w:tblCellMar>
        </w:tblPrEx>
        <w:trPr>
          <w:trHeight w:val="166" w:hRule="atLeast"/>
        </w:trPr>
        <w:tc>
          <w:tcPr>
            <w:tcW w:w="603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F9850">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2080704</w:t>
            </w:r>
          </w:p>
        </w:tc>
        <w:tc>
          <w:tcPr>
            <w:tcW w:w="651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1A26BC">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社会保险补贴</w:t>
            </w:r>
          </w:p>
        </w:tc>
        <w:tc>
          <w:tcPr>
            <w:tcW w:w="320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2110A7">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10.46</w:t>
            </w:r>
          </w:p>
        </w:tc>
        <w:tc>
          <w:tcPr>
            <w:tcW w:w="30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E1EC3C">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0</w:t>
            </w:r>
          </w:p>
        </w:tc>
        <w:tc>
          <w:tcPr>
            <w:tcW w:w="36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364E32">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10.46</w:t>
            </w:r>
          </w:p>
        </w:tc>
      </w:tr>
      <w:tr w14:paraId="14498136">
        <w:tblPrEx>
          <w:tblCellMar>
            <w:top w:w="0" w:type="dxa"/>
            <w:left w:w="0" w:type="dxa"/>
            <w:bottom w:w="0" w:type="dxa"/>
            <w:right w:w="0" w:type="dxa"/>
          </w:tblCellMar>
        </w:tblPrEx>
        <w:trPr>
          <w:trHeight w:val="166" w:hRule="atLeast"/>
        </w:trPr>
        <w:tc>
          <w:tcPr>
            <w:tcW w:w="603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71116">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2080705</w:t>
            </w:r>
          </w:p>
        </w:tc>
        <w:tc>
          <w:tcPr>
            <w:tcW w:w="651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854F1C">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公益性岗位补贴</w:t>
            </w:r>
          </w:p>
        </w:tc>
        <w:tc>
          <w:tcPr>
            <w:tcW w:w="320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B8F7D3">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81.74</w:t>
            </w:r>
          </w:p>
        </w:tc>
        <w:tc>
          <w:tcPr>
            <w:tcW w:w="30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B15CE5">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0</w:t>
            </w:r>
          </w:p>
        </w:tc>
        <w:tc>
          <w:tcPr>
            <w:tcW w:w="36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398C79">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81.74</w:t>
            </w:r>
          </w:p>
        </w:tc>
      </w:tr>
      <w:tr w14:paraId="4041479F">
        <w:tblPrEx>
          <w:tblCellMar>
            <w:top w:w="0" w:type="dxa"/>
            <w:left w:w="0" w:type="dxa"/>
            <w:bottom w:w="0" w:type="dxa"/>
            <w:right w:w="0" w:type="dxa"/>
          </w:tblCellMar>
        </w:tblPrEx>
        <w:trPr>
          <w:trHeight w:val="166" w:hRule="atLeast"/>
        </w:trPr>
        <w:tc>
          <w:tcPr>
            <w:tcW w:w="603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8AC56">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20808</w:t>
            </w:r>
          </w:p>
        </w:tc>
        <w:tc>
          <w:tcPr>
            <w:tcW w:w="6516"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7C082">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抚恤</w:t>
            </w:r>
          </w:p>
        </w:tc>
        <w:tc>
          <w:tcPr>
            <w:tcW w:w="32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3751C">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7.55</w:t>
            </w:r>
          </w:p>
        </w:tc>
        <w:tc>
          <w:tcPr>
            <w:tcW w:w="30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A689C">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0</w:t>
            </w:r>
          </w:p>
        </w:tc>
        <w:tc>
          <w:tcPr>
            <w:tcW w:w="365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07FCD">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7.55</w:t>
            </w:r>
          </w:p>
        </w:tc>
      </w:tr>
      <w:tr w14:paraId="2427F17E">
        <w:tblPrEx>
          <w:tblCellMar>
            <w:top w:w="0" w:type="dxa"/>
            <w:left w:w="0" w:type="dxa"/>
            <w:bottom w:w="0" w:type="dxa"/>
            <w:right w:w="0" w:type="dxa"/>
          </w:tblCellMar>
        </w:tblPrEx>
        <w:trPr>
          <w:trHeight w:val="166" w:hRule="atLeast"/>
        </w:trPr>
        <w:tc>
          <w:tcPr>
            <w:tcW w:w="603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FE72E">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2080801</w:t>
            </w:r>
          </w:p>
        </w:tc>
        <w:tc>
          <w:tcPr>
            <w:tcW w:w="651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346871">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死亡抚恤</w:t>
            </w:r>
          </w:p>
        </w:tc>
        <w:tc>
          <w:tcPr>
            <w:tcW w:w="320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500D1D">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7.55</w:t>
            </w:r>
          </w:p>
        </w:tc>
        <w:tc>
          <w:tcPr>
            <w:tcW w:w="30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1217B5">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0</w:t>
            </w:r>
          </w:p>
        </w:tc>
        <w:tc>
          <w:tcPr>
            <w:tcW w:w="36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4C70D3">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7.55</w:t>
            </w:r>
          </w:p>
        </w:tc>
      </w:tr>
      <w:tr w14:paraId="4C9021A8">
        <w:tblPrEx>
          <w:tblCellMar>
            <w:top w:w="0" w:type="dxa"/>
            <w:left w:w="0" w:type="dxa"/>
            <w:bottom w:w="0" w:type="dxa"/>
            <w:right w:w="0" w:type="dxa"/>
          </w:tblCellMar>
        </w:tblPrEx>
        <w:trPr>
          <w:trHeight w:val="166" w:hRule="atLeast"/>
        </w:trPr>
        <w:tc>
          <w:tcPr>
            <w:tcW w:w="603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67C9C">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20810</w:t>
            </w:r>
          </w:p>
        </w:tc>
        <w:tc>
          <w:tcPr>
            <w:tcW w:w="6516"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E64F1">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社会福利</w:t>
            </w:r>
          </w:p>
        </w:tc>
        <w:tc>
          <w:tcPr>
            <w:tcW w:w="32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BD548">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16.42</w:t>
            </w:r>
          </w:p>
        </w:tc>
        <w:tc>
          <w:tcPr>
            <w:tcW w:w="30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AE90A">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0</w:t>
            </w:r>
          </w:p>
        </w:tc>
        <w:tc>
          <w:tcPr>
            <w:tcW w:w="365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C2CBE">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16.42</w:t>
            </w:r>
          </w:p>
        </w:tc>
      </w:tr>
      <w:tr w14:paraId="5F9AC7B4">
        <w:tblPrEx>
          <w:tblCellMar>
            <w:top w:w="0" w:type="dxa"/>
            <w:left w:w="0" w:type="dxa"/>
            <w:bottom w:w="0" w:type="dxa"/>
            <w:right w:w="0" w:type="dxa"/>
          </w:tblCellMar>
        </w:tblPrEx>
        <w:trPr>
          <w:trHeight w:val="166" w:hRule="atLeast"/>
        </w:trPr>
        <w:tc>
          <w:tcPr>
            <w:tcW w:w="603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8BE0E">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2081002</w:t>
            </w:r>
          </w:p>
        </w:tc>
        <w:tc>
          <w:tcPr>
            <w:tcW w:w="651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4342D6">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老年福利</w:t>
            </w:r>
          </w:p>
        </w:tc>
        <w:tc>
          <w:tcPr>
            <w:tcW w:w="320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B817EB">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11.32</w:t>
            </w:r>
          </w:p>
        </w:tc>
        <w:tc>
          <w:tcPr>
            <w:tcW w:w="30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C4D493">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0</w:t>
            </w:r>
          </w:p>
        </w:tc>
        <w:tc>
          <w:tcPr>
            <w:tcW w:w="36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BD19C7">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11.32</w:t>
            </w:r>
          </w:p>
        </w:tc>
      </w:tr>
      <w:tr w14:paraId="49A8A099">
        <w:tblPrEx>
          <w:tblCellMar>
            <w:top w:w="0" w:type="dxa"/>
            <w:left w:w="0" w:type="dxa"/>
            <w:bottom w:w="0" w:type="dxa"/>
            <w:right w:w="0" w:type="dxa"/>
          </w:tblCellMar>
        </w:tblPrEx>
        <w:trPr>
          <w:trHeight w:val="166" w:hRule="atLeast"/>
        </w:trPr>
        <w:tc>
          <w:tcPr>
            <w:tcW w:w="603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532CF">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2081006</w:t>
            </w:r>
          </w:p>
        </w:tc>
        <w:tc>
          <w:tcPr>
            <w:tcW w:w="651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754BBC">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养老服务</w:t>
            </w:r>
          </w:p>
        </w:tc>
        <w:tc>
          <w:tcPr>
            <w:tcW w:w="320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948024">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4</w:t>
            </w:r>
          </w:p>
        </w:tc>
        <w:tc>
          <w:tcPr>
            <w:tcW w:w="30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D93CD4">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0</w:t>
            </w:r>
          </w:p>
        </w:tc>
        <w:tc>
          <w:tcPr>
            <w:tcW w:w="36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2DD141">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4</w:t>
            </w:r>
          </w:p>
        </w:tc>
      </w:tr>
      <w:tr w14:paraId="40792524">
        <w:tblPrEx>
          <w:tblCellMar>
            <w:top w:w="0" w:type="dxa"/>
            <w:left w:w="0" w:type="dxa"/>
            <w:bottom w:w="0" w:type="dxa"/>
            <w:right w:w="0" w:type="dxa"/>
          </w:tblCellMar>
        </w:tblPrEx>
        <w:trPr>
          <w:trHeight w:val="166" w:hRule="atLeast"/>
        </w:trPr>
        <w:tc>
          <w:tcPr>
            <w:tcW w:w="603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D9500">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2081099</w:t>
            </w:r>
          </w:p>
        </w:tc>
        <w:tc>
          <w:tcPr>
            <w:tcW w:w="651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286C8D">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其他社会福利支出</w:t>
            </w:r>
          </w:p>
        </w:tc>
        <w:tc>
          <w:tcPr>
            <w:tcW w:w="320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F374BD">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1.1</w:t>
            </w:r>
          </w:p>
        </w:tc>
        <w:tc>
          <w:tcPr>
            <w:tcW w:w="30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732881">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0</w:t>
            </w:r>
          </w:p>
        </w:tc>
        <w:tc>
          <w:tcPr>
            <w:tcW w:w="36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4B776B">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1.1</w:t>
            </w:r>
          </w:p>
        </w:tc>
      </w:tr>
      <w:tr w14:paraId="524A2F90">
        <w:tblPrEx>
          <w:tblCellMar>
            <w:top w:w="0" w:type="dxa"/>
            <w:left w:w="0" w:type="dxa"/>
            <w:bottom w:w="0" w:type="dxa"/>
            <w:right w:w="0" w:type="dxa"/>
          </w:tblCellMar>
        </w:tblPrEx>
        <w:trPr>
          <w:trHeight w:val="166" w:hRule="atLeast"/>
        </w:trPr>
        <w:tc>
          <w:tcPr>
            <w:tcW w:w="603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332CC">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20811</w:t>
            </w:r>
          </w:p>
        </w:tc>
        <w:tc>
          <w:tcPr>
            <w:tcW w:w="6516"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2E308">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残疾人事业</w:t>
            </w:r>
          </w:p>
        </w:tc>
        <w:tc>
          <w:tcPr>
            <w:tcW w:w="32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62DC4">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5.72</w:t>
            </w:r>
          </w:p>
        </w:tc>
        <w:tc>
          <w:tcPr>
            <w:tcW w:w="30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D853E">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0</w:t>
            </w:r>
          </w:p>
        </w:tc>
        <w:tc>
          <w:tcPr>
            <w:tcW w:w="365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F0ED6">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5.72</w:t>
            </w:r>
          </w:p>
        </w:tc>
      </w:tr>
      <w:tr w14:paraId="7150923A">
        <w:tblPrEx>
          <w:tblCellMar>
            <w:top w:w="0" w:type="dxa"/>
            <w:left w:w="0" w:type="dxa"/>
            <w:bottom w:w="0" w:type="dxa"/>
            <w:right w:w="0" w:type="dxa"/>
          </w:tblCellMar>
        </w:tblPrEx>
        <w:trPr>
          <w:trHeight w:val="166" w:hRule="atLeast"/>
        </w:trPr>
        <w:tc>
          <w:tcPr>
            <w:tcW w:w="603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83A5A">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2081199</w:t>
            </w:r>
          </w:p>
        </w:tc>
        <w:tc>
          <w:tcPr>
            <w:tcW w:w="651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913D99">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其他残疾人事业支出</w:t>
            </w:r>
          </w:p>
        </w:tc>
        <w:tc>
          <w:tcPr>
            <w:tcW w:w="320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9F92D9">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5.72</w:t>
            </w:r>
          </w:p>
        </w:tc>
        <w:tc>
          <w:tcPr>
            <w:tcW w:w="30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0CF4A5">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0</w:t>
            </w:r>
          </w:p>
        </w:tc>
        <w:tc>
          <w:tcPr>
            <w:tcW w:w="36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97FD8A">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5.72</w:t>
            </w:r>
          </w:p>
        </w:tc>
      </w:tr>
      <w:tr w14:paraId="1E2EC7CC">
        <w:tblPrEx>
          <w:tblCellMar>
            <w:top w:w="0" w:type="dxa"/>
            <w:left w:w="0" w:type="dxa"/>
            <w:bottom w:w="0" w:type="dxa"/>
            <w:right w:w="0" w:type="dxa"/>
          </w:tblCellMar>
        </w:tblPrEx>
        <w:trPr>
          <w:trHeight w:val="166" w:hRule="atLeast"/>
        </w:trPr>
        <w:tc>
          <w:tcPr>
            <w:tcW w:w="603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1F53C">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20820</w:t>
            </w:r>
          </w:p>
        </w:tc>
        <w:tc>
          <w:tcPr>
            <w:tcW w:w="6516"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245AA">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临时救助</w:t>
            </w:r>
          </w:p>
        </w:tc>
        <w:tc>
          <w:tcPr>
            <w:tcW w:w="32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B8A1B">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9.01</w:t>
            </w:r>
          </w:p>
        </w:tc>
        <w:tc>
          <w:tcPr>
            <w:tcW w:w="30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B5028">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0</w:t>
            </w:r>
          </w:p>
        </w:tc>
        <w:tc>
          <w:tcPr>
            <w:tcW w:w="365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04708">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9.01</w:t>
            </w:r>
          </w:p>
        </w:tc>
      </w:tr>
      <w:tr w14:paraId="4971A563">
        <w:tblPrEx>
          <w:tblCellMar>
            <w:top w:w="0" w:type="dxa"/>
            <w:left w:w="0" w:type="dxa"/>
            <w:bottom w:w="0" w:type="dxa"/>
            <w:right w:w="0" w:type="dxa"/>
          </w:tblCellMar>
        </w:tblPrEx>
        <w:trPr>
          <w:trHeight w:val="166" w:hRule="atLeast"/>
        </w:trPr>
        <w:tc>
          <w:tcPr>
            <w:tcW w:w="603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4EC7D">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2082001</w:t>
            </w:r>
          </w:p>
        </w:tc>
        <w:tc>
          <w:tcPr>
            <w:tcW w:w="651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9B4C90">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临时救助支出</w:t>
            </w:r>
          </w:p>
        </w:tc>
        <w:tc>
          <w:tcPr>
            <w:tcW w:w="320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8A49D2">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9.01</w:t>
            </w:r>
          </w:p>
        </w:tc>
        <w:tc>
          <w:tcPr>
            <w:tcW w:w="30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5E9838">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0</w:t>
            </w:r>
          </w:p>
        </w:tc>
        <w:tc>
          <w:tcPr>
            <w:tcW w:w="36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DC7D18">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9.01</w:t>
            </w:r>
          </w:p>
        </w:tc>
      </w:tr>
      <w:tr w14:paraId="2E6801CA">
        <w:tblPrEx>
          <w:tblCellMar>
            <w:top w:w="0" w:type="dxa"/>
            <w:left w:w="0" w:type="dxa"/>
            <w:bottom w:w="0" w:type="dxa"/>
            <w:right w:w="0" w:type="dxa"/>
          </w:tblCellMar>
        </w:tblPrEx>
        <w:trPr>
          <w:trHeight w:val="166" w:hRule="atLeast"/>
        </w:trPr>
        <w:tc>
          <w:tcPr>
            <w:tcW w:w="603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F8F7F">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20821</w:t>
            </w:r>
          </w:p>
        </w:tc>
        <w:tc>
          <w:tcPr>
            <w:tcW w:w="6516"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6188B">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特困人员救助供养</w:t>
            </w:r>
          </w:p>
        </w:tc>
        <w:tc>
          <w:tcPr>
            <w:tcW w:w="32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93912">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45.25</w:t>
            </w:r>
          </w:p>
        </w:tc>
        <w:tc>
          <w:tcPr>
            <w:tcW w:w="30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3EDAF">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0</w:t>
            </w:r>
          </w:p>
        </w:tc>
        <w:tc>
          <w:tcPr>
            <w:tcW w:w="365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DA0AF">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45.25</w:t>
            </w:r>
          </w:p>
        </w:tc>
      </w:tr>
      <w:tr w14:paraId="346361B6">
        <w:tblPrEx>
          <w:tblCellMar>
            <w:top w:w="0" w:type="dxa"/>
            <w:left w:w="0" w:type="dxa"/>
            <w:bottom w:w="0" w:type="dxa"/>
            <w:right w:w="0" w:type="dxa"/>
          </w:tblCellMar>
        </w:tblPrEx>
        <w:trPr>
          <w:trHeight w:val="166" w:hRule="atLeast"/>
        </w:trPr>
        <w:tc>
          <w:tcPr>
            <w:tcW w:w="603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60445">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2082101</w:t>
            </w:r>
          </w:p>
        </w:tc>
        <w:tc>
          <w:tcPr>
            <w:tcW w:w="651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A9C36B">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城市特困人员救助供养支出</w:t>
            </w:r>
          </w:p>
        </w:tc>
        <w:tc>
          <w:tcPr>
            <w:tcW w:w="320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C64381">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26.1</w:t>
            </w:r>
          </w:p>
        </w:tc>
        <w:tc>
          <w:tcPr>
            <w:tcW w:w="30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A5E0D9">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0</w:t>
            </w:r>
          </w:p>
        </w:tc>
        <w:tc>
          <w:tcPr>
            <w:tcW w:w="36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45DE15">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26.1</w:t>
            </w:r>
          </w:p>
        </w:tc>
      </w:tr>
      <w:tr w14:paraId="5B1E6595">
        <w:tblPrEx>
          <w:tblCellMar>
            <w:top w:w="0" w:type="dxa"/>
            <w:left w:w="0" w:type="dxa"/>
            <w:bottom w:w="0" w:type="dxa"/>
            <w:right w:w="0" w:type="dxa"/>
          </w:tblCellMar>
        </w:tblPrEx>
        <w:trPr>
          <w:trHeight w:val="166" w:hRule="atLeast"/>
        </w:trPr>
        <w:tc>
          <w:tcPr>
            <w:tcW w:w="603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85CC9">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2082102</w:t>
            </w:r>
          </w:p>
        </w:tc>
        <w:tc>
          <w:tcPr>
            <w:tcW w:w="651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1FF2DC">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农村特困人员救助供养支出</w:t>
            </w:r>
          </w:p>
        </w:tc>
        <w:tc>
          <w:tcPr>
            <w:tcW w:w="320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079763">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19.15</w:t>
            </w:r>
          </w:p>
        </w:tc>
        <w:tc>
          <w:tcPr>
            <w:tcW w:w="30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EDA28E">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0</w:t>
            </w:r>
          </w:p>
        </w:tc>
        <w:tc>
          <w:tcPr>
            <w:tcW w:w="36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D1C857">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19.15</w:t>
            </w:r>
          </w:p>
        </w:tc>
      </w:tr>
      <w:tr w14:paraId="40BB3241">
        <w:tblPrEx>
          <w:tblCellMar>
            <w:top w:w="0" w:type="dxa"/>
            <w:left w:w="0" w:type="dxa"/>
            <w:bottom w:w="0" w:type="dxa"/>
            <w:right w:w="0" w:type="dxa"/>
          </w:tblCellMar>
        </w:tblPrEx>
        <w:trPr>
          <w:trHeight w:val="166" w:hRule="atLeast"/>
        </w:trPr>
        <w:tc>
          <w:tcPr>
            <w:tcW w:w="603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D22A2">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20828</w:t>
            </w:r>
          </w:p>
        </w:tc>
        <w:tc>
          <w:tcPr>
            <w:tcW w:w="6516"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F879B">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退役军人管理事务</w:t>
            </w:r>
          </w:p>
        </w:tc>
        <w:tc>
          <w:tcPr>
            <w:tcW w:w="32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6A4B7">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33.3</w:t>
            </w:r>
          </w:p>
        </w:tc>
        <w:tc>
          <w:tcPr>
            <w:tcW w:w="30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E39F4">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32.11</w:t>
            </w:r>
          </w:p>
        </w:tc>
        <w:tc>
          <w:tcPr>
            <w:tcW w:w="365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575B8">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1.19</w:t>
            </w:r>
          </w:p>
        </w:tc>
      </w:tr>
      <w:tr w14:paraId="7A850C00">
        <w:tblPrEx>
          <w:tblCellMar>
            <w:top w:w="0" w:type="dxa"/>
            <w:left w:w="0" w:type="dxa"/>
            <w:bottom w:w="0" w:type="dxa"/>
            <w:right w:w="0" w:type="dxa"/>
          </w:tblCellMar>
        </w:tblPrEx>
        <w:trPr>
          <w:trHeight w:val="166" w:hRule="atLeast"/>
        </w:trPr>
        <w:tc>
          <w:tcPr>
            <w:tcW w:w="603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DA11C">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2082804</w:t>
            </w:r>
          </w:p>
        </w:tc>
        <w:tc>
          <w:tcPr>
            <w:tcW w:w="651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1070E5">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拥军优属</w:t>
            </w:r>
          </w:p>
        </w:tc>
        <w:tc>
          <w:tcPr>
            <w:tcW w:w="320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0D0B91">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0.25</w:t>
            </w:r>
          </w:p>
        </w:tc>
        <w:tc>
          <w:tcPr>
            <w:tcW w:w="30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C97BD4">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0</w:t>
            </w:r>
          </w:p>
        </w:tc>
        <w:tc>
          <w:tcPr>
            <w:tcW w:w="36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0AD726">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0.25</w:t>
            </w:r>
          </w:p>
        </w:tc>
      </w:tr>
      <w:tr w14:paraId="067F699D">
        <w:tblPrEx>
          <w:tblCellMar>
            <w:top w:w="0" w:type="dxa"/>
            <w:left w:w="0" w:type="dxa"/>
            <w:bottom w:w="0" w:type="dxa"/>
            <w:right w:w="0" w:type="dxa"/>
          </w:tblCellMar>
        </w:tblPrEx>
        <w:trPr>
          <w:trHeight w:val="166" w:hRule="atLeast"/>
        </w:trPr>
        <w:tc>
          <w:tcPr>
            <w:tcW w:w="603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16D0D">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2082850</w:t>
            </w:r>
          </w:p>
        </w:tc>
        <w:tc>
          <w:tcPr>
            <w:tcW w:w="651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D2FC6D">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事业运行</w:t>
            </w:r>
          </w:p>
        </w:tc>
        <w:tc>
          <w:tcPr>
            <w:tcW w:w="320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D43F3E">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32.11</w:t>
            </w:r>
          </w:p>
        </w:tc>
        <w:tc>
          <w:tcPr>
            <w:tcW w:w="30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363B42">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32.11</w:t>
            </w:r>
          </w:p>
        </w:tc>
        <w:tc>
          <w:tcPr>
            <w:tcW w:w="36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F305F1">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0</w:t>
            </w:r>
          </w:p>
        </w:tc>
      </w:tr>
      <w:tr w14:paraId="05B9DAEF">
        <w:tblPrEx>
          <w:tblCellMar>
            <w:top w:w="0" w:type="dxa"/>
            <w:left w:w="0" w:type="dxa"/>
            <w:bottom w:w="0" w:type="dxa"/>
            <w:right w:w="0" w:type="dxa"/>
          </w:tblCellMar>
        </w:tblPrEx>
        <w:trPr>
          <w:trHeight w:val="166" w:hRule="atLeast"/>
        </w:trPr>
        <w:tc>
          <w:tcPr>
            <w:tcW w:w="603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71AB1">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2082899</w:t>
            </w:r>
          </w:p>
        </w:tc>
        <w:tc>
          <w:tcPr>
            <w:tcW w:w="651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4E42F1">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其他退役军人事务管理支出</w:t>
            </w:r>
          </w:p>
        </w:tc>
        <w:tc>
          <w:tcPr>
            <w:tcW w:w="320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BB2DFC">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0.94</w:t>
            </w:r>
          </w:p>
        </w:tc>
        <w:tc>
          <w:tcPr>
            <w:tcW w:w="30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CAD5FD">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0</w:t>
            </w:r>
          </w:p>
        </w:tc>
        <w:tc>
          <w:tcPr>
            <w:tcW w:w="36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8D77A9">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0.94</w:t>
            </w:r>
          </w:p>
        </w:tc>
      </w:tr>
      <w:tr w14:paraId="1CD068AA">
        <w:tblPrEx>
          <w:tblCellMar>
            <w:top w:w="0" w:type="dxa"/>
            <w:left w:w="0" w:type="dxa"/>
            <w:bottom w:w="0" w:type="dxa"/>
            <w:right w:w="0" w:type="dxa"/>
          </w:tblCellMar>
        </w:tblPrEx>
        <w:trPr>
          <w:trHeight w:val="166" w:hRule="atLeast"/>
        </w:trPr>
        <w:tc>
          <w:tcPr>
            <w:tcW w:w="603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0FA86">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210</w:t>
            </w:r>
          </w:p>
        </w:tc>
        <w:tc>
          <w:tcPr>
            <w:tcW w:w="6516"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360D1">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卫生健康支出</w:t>
            </w:r>
          </w:p>
        </w:tc>
        <w:tc>
          <w:tcPr>
            <w:tcW w:w="32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64E7C">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57.24</w:t>
            </w:r>
          </w:p>
        </w:tc>
        <w:tc>
          <w:tcPr>
            <w:tcW w:w="30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C3B6B">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57.24</w:t>
            </w:r>
          </w:p>
        </w:tc>
        <w:tc>
          <w:tcPr>
            <w:tcW w:w="365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01400">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0</w:t>
            </w:r>
          </w:p>
        </w:tc>
      </w:tr>
      <w:tr w14:paraId="2523DA91">
        <w:tblPrEx>
          <w:tblCellMar>
            <w:top w:w="0" w:type="dxa"/>
            <w:left w:w="0" w:type="dxa"/>
            <w:bottom w:w="0" w:type="dxa"/>
            <w:right w:w="0" w:type="dxa"/>
          </w:tblCellMar>
        </w:tblPrEx>
        <w:trPr>
          <w:trHeight w:val="166" w:hRule="atLeast"/>
        </w:trPr>
        <w:tc>
          <w:tcPr>
            <w:tcW w:w="603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3AE98">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21011</w:t>
            </w:r>
          </w:p>
        </w:tc>
        <w:tc>
          <w:tcPr>
            <w:tcW w:w="6516"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87512">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行政事业单位医疗</w:t>
            </w:r>
          </w:p>
        </w:tc>
        <w:tc>
          <w:tcPr>
            <w:tcW w:w="32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F408A">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57.24</w:t>
            </w:r>
          </w:p>
        </w:tc>
        <w:tc>
          <w:tcPr>
            <w:tcW w:w="30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27160">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57.24</w:t>
            </w:r>
          </w:p>
        </w:tc>
        <w:tc>
          <w:tcPr>
            <w:tcW w:w="365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3D0D0">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0</w:t>
            </w:r>
          </w:p>
        </w:tc>
      </w:tr>
      <w:tr w14:paraId="72700825">
        <w:tblPrEx>
          <w:tblCellMar>
            <w:top w:w="0" w:type="dxa"/>
            <w:left w:w="0" w:type="dxa"/>
            <w:bottom w:w="0" w:type="dxa"/>
            <w:right w:w="0" w:type="dxa"/>
          </w:tblCellMar>
        </w:tblPrEx>
        <w:trPr>
          <w:trHeight w:val="166" w:hRule="atLeast"/>
        </w:trPr>
        <w:tc>
          <w:tcPr>
            <w:tcW w:w="603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F6FF8">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2101101</w:t>
            </w:r>
          </w:p>
        </w:tc>
        <w:tc>
          <w:tcPr>
            <w:tcW w:w="651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F50F71">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行政单位医疗</w:t>
            </w:r>
          </w:p>
        </w:tc>
        <w:tc>
          <w:tcPr>
            <w:tcW w:w="320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FE44BD">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28.45</w:t>
            </w:r>
          </w:p>
        </w:tc>
        <w:tc>
          <w:tcPr>
            <w:tcW w:w="30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F0DDA5">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28.45</w:t>
            </w:r>
          </w:p>
        </w:tc>
        <w:tc>
          <w:tcPr>
            <w:tcW w:w="36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90015C">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0</w:t>
            </w:r>
          </w:p>
        </w:tc>
      </w:tr>
      <w:tr w14:paraId="1EC5EC91">
        <w:tblPrEx>
          <w:tblCellMar>
            <w:top w:w="0" w:type="dxa"/>
            <w:left w:w="0" w:type="dxa"/>
            <w:bottom w:w="0" w:type="dxa"/>
            <w:right w:w="0" w:type="dxa"/>
          </w:tblCellMar>
        </w:tblPrEx>
        <w:trPr>
          <w:trHeight w:val="166" w:hRule="atLeast"/>
        </w:trPr>
        <w:tc>
          <w:tcPr>
            <w:tcW w:w="603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8634C">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2101102</w:t>
            </w:r>
          </w:p>
        </w:tc>
        <w:tc>
          <w:tcPr>
            <w:tcW w:w="651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355FE3">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事业单位医疗</w:t>
            </w:r>
          </w:p>
        </w:tc>
        <w:tc>
          <w:tcPr>
            <w:tcW w:w="320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0FDBD5">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14.35</w:t>
            </w:r>
          </w:p>
        </w:tc>
        <w:tc>
          <w:tcPr>
            <w:tcW w:w="30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575380">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14.35</w:t>
            </w:r>
          </w:p>
        </w:tc>
        <w:tc>
          <w:tcPr>
            <w:tcW w:w="36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AA2072">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0</w:t>
            </w:r>
          </w:p>
        </w:tc>
      </w:tr>
      <w:tr w14:paraId="7D26F790">
        <w:tblPrEx>
          <w:tblCellMar>
            <w:top w:w="0" w:type="dxa"/>
            <w:left w:w="0" w:type="dxa"/>
            <w:bottom w:w="0" w:type="dxa"/>
            <w:right w:w="0" w:type="dxa"/>
          </w:tblCellMar>
        </w:tblPrEx>
        <w:trPr>
          <w:trHeight w:val="166" w:hRule="atLeast"/>
        </w:trPr>
        <w:tc>
          <w:tcPr>
            <w:tcW w:w="603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60567">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2101199</w:t>
            </w:r>
          </w:p>
        </w:tc>
        <w:tc>
          <w:tcPr>
            <w:tcW w:w="651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381B64">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其他行政事业单位医疗支出</w:t>
            </w:r>
          </w:p>
        </w:tc>
        <w:tc>
          <w:tcPr>
            <w:tcW w:w="320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A53471">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14.44</w:t>
            </w:r>
          </w:p>
        </w:tc>
        <w:tc>
          <w:tcPr>
            <w:tcW w:w="30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C1A343">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14.44</w:t>
            </w:r>
          </w:p>
        </w:tc>
        <w:tc>
          <w:tcPr>
            <w:tcW w:w="36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A23DE1">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0</w:t>
            </w:r>
          </w:p>
        </w:tc>
      </w:tr>
      <w:tr w14:paraId="3A819F0E">
        <w:tblPrEx>
          <w:tblCellMar>
            <w:top w:w="0" w:type="dxa"/>
            <w:left w:w="0" w:type="dxa"/>
            <w:bottom w:w="0" w:type="dxa"/>
            <w:right w:w="0" w:type="dxa"/>
          </w:tblCellMar>
        </w:tblPrEx>
        <w:trPr>
          <w:trHeight w:val="166" w:hRule="atLeast"/>
        </w:trPr>
        <w:tc>
          <w:tcPr>
            <w:tcW w:w="603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FE244">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211</w:t>
            </w:r>
          </w:p>
        </w:tc>
        <w:tc>
          <w:tcPr>
            <w:tcW w:w="6516"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BD40C">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节能环保支出</w:t>
            </w:r>
          </w:p>
        </w:tc>
        <w:tc>
          <w:tcPr>
            <w:tcW w:w="32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BCE51">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116.5</w:t>
            </w:r>
          </w:p>
        </w:tc>
        <w:tc>
          <w:tcPr>
            <w:tcW w:w="30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4AFE2">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0</w:t>
            </w:r>
          </w:p>
        </w:tc>
        <w:tc>
          <w:tcPr>
            <w:tcW w:w="365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C2E91">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116.5</w:t>
            </w:r>
          </w:p>
        </w:tc>
      </w:tr>
      <w:tr w14:paraId="0339FFB2">
        <w:tblPrEx>
          <w:tblCellMar>
            <w:top w:w="0" w:type="dxa"/>
            <w:left w:w="0" w:type="dxa"/>
            <w:bottom w:w="0" w:type="dxa"/>
            <w:right w:w="0" w:type="dxa"/>
          </w:tblCellMar>
        </w:tblPrEx>
        <w:trPr>
          <w:trHeight w:val="166" w:hRule="atLeast"/>
        </w:trPr>
        <w:tc>
          <w:tcPr>
            <w:tcW w:w="603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09C53">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21103</w:t>
            </w:r>
          </w:p>
        </w:tc>
        <w:tc>
          <w:tcPr>
            <w:tcW w:w="6516"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641CC">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污染防治</w:t>
            </w:r>
          </w:p>
        </w:tc>
        <w:tc>
          <w:tcPr>
            <w:tcW w:w="32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26EE8">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66.5</w:t>
            </w:r>
          </w:p>
        </w:tc>
        <w:tc>
          <w:tcPr>
            <w:tcW w:w="30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84244">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0</w:t>
            </w:r>
          </w:p>
        </w:tc>
        <w:tc>
          <w:tcPr>
            <w:tcW w:w="365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93B29">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66.5</w:t>
            </w:r>
          </w:p>
        </w:tc>
      </w:tr>
      <w:tr w14:paraId="73BF23CC">
        <w:tblPrEx>
          <w:tblCellMar>
            <w:top w:w="0" w:type="dxa"/>
            <w:left w:w="0" w:type="dxa"/>
            <w:bottom w:w="0" w:type="dxa"/>
            <w:right w:w="0" w:type="dxa"/>
          </w:tblCellMar>
        </w:tblPrEx>
        <w:trPr>
          <w:trHeight w:val="166" w:hRule="atLeast"/>
        </w:trPr>
        <w:tc>
          <w:tcPr>
            <w:tcW w:w="603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1B560">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2110302</w:t>
            </w:r>
          </w:p>
        </w:tc>
        <w:tc>
          <w:tcPr>
            <w:tcW w:w="651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E4B79C">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水体</w:t>
            </w:r>
          </w:p>
        </w:tc>
        <w:tc>
          <w:tcPr>
            <w:tcW w:w="320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B1DB74">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53.5</w:t>
            </w:r>
          </w:p>
        </w:tc>
        <w:tc>
          <w:tcPr>
            <w:tcW w:w="30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FF7B19">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0</w:t>
            </w:r>
          </w:p>
        </w:tc>
        <w:tc>
          <w:tcPr>
            <w:tcW w:w="36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AB17B9">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53.5</w:t>
            </w:r>
          </w:p>
        </w:tc>
      </w:tr>
      <w:tr w14:paraId="582E6572">
        <w:tblPrEx>
          <w:tblCellMar>
            <w:top w:w="0" w:type="dxa"/>
            <w:left w:w="0" w:type="dxa"/>
            <w:bottom w:w="0" w:type="dxa"/>
            <w:right w:w="0" w:type="dxa"/>
          </w:tblCellMar>
        </w:tblPrEx>
        <w:trPr>
          <w:trHeight w:val="166" w:hRule="atLeast"/>
        </w:trPr>
        <w:tc>
          <w:tcPr>
            <w:tcW w:w="603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FC628">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2110304</w:t>
            </w:r>
          </w:p>
        </w:tc>
        <w:tc>
          <w:tcPr>
            <w:tcW w:w="651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ECA061">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固体废弃物与化学品</w:t>
            </w:r>
          </w:p>
        </w:tc>
        <w:tc>
          <w:tcPr>
            <w:tcW w:w="320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C990E3">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13</w:t>
            </w:r>
          </w:p>
        </w:tc>
        <w:tc>
          <w:tcPr>
            <w:tcW w:w="30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53C4EB">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0</w:t>
            </w:r>
          </w:p>
        </w:tc>
        <w:tc>
          <w:tcPr>
            <w:tcW w:w="36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CAF321">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13</w:t>
            </w:r>
          </w:p>
        </w:tc>
      </w:tr>
      <w:tr w14:paraId="55D1C367">
        <w:tblPrEx>
          <w:tblCellMar>
            <w:top w:w="0" w:type="dxa"/>
            <w:left w:w="0" w:type="dxa"/>
            <w:bottom w:w="0" w:type="dxa"/>
            <w:right w:w="0" w:type="dxa"/>
          </w:tblCellMar>
        </w:tblPrEx>
        <w:trPr>
          <w:trHeight w:val="166" w:hRule="atLeast"/>
        </w:trPr>
        <w:tc>
          <w:tcPr>
            <w:tcW w:w="603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FB685">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21104</w:t>
            </w:r>
          </w:p>
        </w:tc>
        <w:tc>
          <w:tcPr>
            <w:tcW w:w="6516"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07E01">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自然生态保护</w:t>
            </w:r>
          </w:p>
        </w:tc>
        <w:tc>
          <w:tcPr>
            <w:tcW w:w="32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6EF04">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50</w:t>
            </w:r>
          </w:p>
        </w:tc>
        <w:tc>
          <w:tcPr>
            <w:tcW w:w="30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9EFA4">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0</w:t>
            </w:r>
          </w:p>
        </w:tc>
        <w:tc>
          <w:tcPr>
            <w:tcW w:w="365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E8181">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50</w:t>
            </w:r>
          </w:p>
        </w:tc>
      </w:tr>
      <w:tr w14:paraId="024D71E6">
        <w:tblPrEx>
          <w:tblCellMar>
            <w:top w:w="0" w:type="dxa"/>
            <w:left w:w="0" w:type="dxa"/>
            <w:bottom w:w="0" w:type="dxa"/>
            <w:right w:w="0" w:type="dxa"/>
          </w:tblCellMar>
        </w:tblPrEx>
        <w:trPr>
          <w:trHeight w:val="166" w:hRule="atLeast"/>
        </w:trPr>
        <w:tc>
          <w:tcPr>
            <w:tcW w:w="603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1BCB4">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2110402</w:t>
            </w:r>
          </w:p>
        </w:tc>
        <w:tc>
          <w:tcPr>
            <w:tcW w:w="651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2BF2B8">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农村环境保护</w:t>
            </w:r>
          </w:p>
        </w:tc>
        <w:tc>
          <w:tcPr>
            <w:tcW w:w="320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CA1C09">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50</w:t>
            </w:r>
          </w:p>
        </w:tc>
        <w:tc>
          <w:tcPr>
            <w:tcW w:w="30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9541BF">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0</w:t>
            </w:r>
          </w:p>
        </w:tc>
        <w:tc>
          <w:tcPr>
            <w:tcW w:w="36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A29D47">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50</w:t>
            </w:r>
          </w:p>
        </w:tc>
      </w:tr>
      <w:tr w14:paraId="613C5811">
        <w:tblPrEx>
          <w:tblCellMar>
            <w:top w:w="0" w:type="dxa"/>
            <w:left w:w="0" w:type="dxa"/>
            <w:bottom w:w="0" w:type="dxa"/>
            <w:right w:w="0" w:type="dxa"/>
          </w:tblCellMar>
        </w:tblPrEx>
        <w:trPr>
          <w:trHeight w:val="166" w:hRule="atLeast"/>
        </w:trPr>
        <w:tc>
          <w:tcPr>
            <w:tcW w:w="603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DB28B">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212</w:t>
            </w:r>
          </w:p>
        </w:tc>
        <w:tc>
          <w:tcPr>
            <w:tcW w:w="6516"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14C23">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城乡社区支出</w:t>
            </w:r>
          </w:p>
        </w:tc>
        <w:tc>
          <w:tcPr>
            <w:tcW w:w="32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CBCCC">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31.5</w:t>
            </w:r>
          </w:p>
        </w:tc>
        <w:tc>
          <w:tcPr>
            <w:tcW w:w="30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6B85D">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0</w:t>
            </w:r>
          </w:p>
        </w:tc>
        <w:tc>
          <w:tcPr>
            <w:tcW w:w="365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6715D">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31.5</w:t>
            </w:r>
          </w:p>
        </w:tc>
      </w:tr>
      <w:tr w14:paraId="67B076AC">
        <w:tblPrEx>
          <w:tblCellMar>
            <w:top w:w="0" w:type="dxa"/>
            <w:left w:w="0" w:type="dxa"/>
            <w:bottom w:w="0" w:type="dxa"/>
            <w:right w:w="0" w:type="dxa"/>
          </w:tblCellMar>
        </w:tblPrEx>
        <w:trPr>
          <w:trHeight w:val="166" w:hRule="atLeast"/>
        </w:trPr>
        <w:tc>
          <w:tcPr>
            <w:tcW w:w="603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27997">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21203</w:t>
            </w:r>
          </w:p>
        </w:tc>
        <w:tc>
          <w:tcPr>
            <w:tcW w:w="6516"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56E7B">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城乡社区公共设施</w:t>
            </w:r>
          </w:p>
        </w:tc>
        <w:tc>
          <w:tcPr>
            <w:tcW w:w="32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D3D84">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31.5</w:t>
            </w:r>
          </w:p>
        </w:tc>
        <w:tc>
          <w:tcPr>
            <w:tcW w:w="30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1FD8F">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0</w:t>
            </w:r>
          </w:p>
        </w:tc>
        <w:tc>
          <w:tcPr>
            <w:tcW w:w="365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D63FA">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31.5</w:t>
            </w:r>
          </w:p>
        </w:tc>
      </w:tr>
      <w:tr w14:paraId="659542D5">
        <w:tblPrEx>
          <w:tblCellMar>
            <w:top w:w="0" w:type="dxa"/>
            <w:left w:w="0" w:type="dxa"/>
            <w:bottom w:w="0" w:type="dxa"/>
            <w:right w:w="0" w:type="dxa"/>
          </w:tblCellMar>
        </w:tblPrEx>
        <w:trPr>
          <w:trHeight w:val="166" w:hRule="atLeast"/>
        </w:trPr>
        <w:tc>
          <w:tcPr>
            <w:tcW w:w="603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1812D">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2120399</w:t>
            </w:r>
          </w:p>
        </w:tc>
        <w:tc>
          <w:tcPr>
            <w:tcW w:w="651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5A1D83">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其他城乡社区公共设施支出</w:t>
            </w:r>
          </w:p>
        </w:tc>
        <w:tc>
          <w:tcPr>
            <w:tcW w:w="320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A046C7">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31.5</w:t>
            </w:r>
          </w:p>
        </w:tc>
        <w:tc>
          <w:tcPr>
            <w:tcW w:w="30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0EF9A8">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0</w:t>
            </w:r>
          </w:p>
        </w:tc>
        <w:tc>
          <w:tcPr>
            <w:tcW w:w="36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166A23">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31.5</w:t>
            </w:r>
          </w:p>
        </w:tc>
      </w:tr>
      <w:tr w14:paraId="752031CF">
        <w:tblPrEx>
          <w:tblCellMar>
            <w:top w:w="0" w:type="dxa"/>
            <w:left w:w="0" w:type="dxa"/>
            <w:bottom w:w="0" w:type="dxa"/>
            <w:right w:w="0" w:type="dxa"/>
          </w:tblCellMar>
        </w:tblPrEx>
        <w:trPr>
          <w:trHeight w:val="166" w:hRule="atLeast"/>
        </w:trPr>
        <w:tc>
          <w:tcPr>
            <w:tcW w:w="603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C36E0">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213</w:t>
            </w:r>
          </w:p>
        </w:tc>
        <w:tc>
          <w:tcPr>
            <w:tcW w:w="6516"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26D64">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农林水支出</w:t>
            </w:r>
          </w:p>
        </w:tc>
        <w:tc>
          <w:tcPr>
            <w:tcW w:w="32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9D8F6">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831.9</w:t>
            </w:r>
          </w:p>
        </w:tc>
        <w:tc>
          <w:tcPr>
            <w:tcW w:w="30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1EB20">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132.33</w:t>
            </w:r>
          </w:p>
        </w:tc>
        <w:tc>
          <w:tcPr>
            <w:tcW w:w="365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E5F1C">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699.57</w:t>
            </w:r>
          </w:p>
        </w:tc>
      </w:tr>
      <w:tr w14:paraId="2601BB92">
        <w:tblPrEx>
          <w:tblCellMar>
            <w:top w:w="0" w:type="dxa"/>
            <w:left w:w="0" w:type="dxa"/>
            <w:bottom w:w="0" w:type="dxa"/>
            <w:right w:w="0" w:type="dxa"/>
          </w:tblCellMar>
        </w:tblPrEx>
        <w:trPr>
          <w:trHeight w:val="166" w:hRule="atLeast"/>
        </w:trPr>
        <w:tc>
          <w:tcPr>
            <w:tcW w:w="603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4331E">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21301</w:t>
            </w:r>
          </w:p>
        </w:tc>
        <w:tc>
          <w:tcPr>
            <w:tcW w:w="6516"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879D6">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农业农村</w:t>
            </w:r>
          </w:p>
        </w:tc>
        <w:tc>
          <w:tcPr>
            <w:tcW w:w="32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1D67F">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142.24</w:t>
            </w:r>
          </w:p>
        </w:tc>
        <w:tc>
          <w:tcPr>
            <w:tcW w:w="30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03D2C">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132.33</w:t>
            </w:r>
          </w:p>
        </w:tc>
        <w:tc>
          <w:tcPr>
            <w:tcW w:w="365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4CA5A">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9.91</w:t>
            </w:r>
          </w:p>
        </w:tc>
      </w:tr>
      <w:tr w14:paraId="367F029B">
        <w:tblPrEx>
          <w:tblCellMar>
            <w:top w:w="0" w:type="dxa"/>
            <w:left w:w="0" w:type="dxa"/>
            <w:bottom w:w="0" w:type="dxa"/>
            <w:right w:w="0" w:type="dxa"/>
          </w:tblCellMar>
        </w:tblPrEx>
        <w:trPr>
          <w:trHeight w:val="166" w:hRule="atLeast"/>
        </w:trPr>
        <w:tc>
          <w:tcPr>
            <w:tcW w:w="603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1974E">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2130104</w:t>
            </w:r>
          </w:p>
        </w:tc>
        <w:tc>
          <w:tcPr>
            <w:tcW w:w="651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1AA402">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事业运行</w:t>
            </w:r>
          </w:p>
        </w:tc>
        <w:tc>
          <w:tcPr>
            <w:tcW w:w="320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96C55F">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132.33</w:t>
            </w:r>
          </w:p>
        </w:tc>
        <w:tc>
          <w:tcPr>
            <w:tcW w:w="30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BA1CD3">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132.33</w:t>
            </w:r>
          </w:p>
        </w:tc>
        <w:tc>
          <w:tcPr>
            <w:tcW w:w="36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EBC4AA">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0</w:t>
            </w:r>
          </w:p>
        </w:tc>
      </w:tr>
      <w:tr w14:paraId="4935544F">
        <w:tblPrEx>
          <w:tblCellMar>
            <w:top w:w="0" w:type="dxa"/>
            <w:left w:w="0" w:type="dxa"/>
            <w:bottom w:w="0" w:type="dxa"/>
            <w:right w:w="0" w:type="dxa"/>
          </w:tblCellMar>
        </w:tblPrEx>
        <w:trPr>
          <w:trHeight w:val="166" w:hRule="atLeast"/>
        </w:trPr>
        <w:tc>
          <w:tcPr>
            <w:tcW w:w="603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82591">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2130108</w:t>
            </w:r>
          </w:p>
        </w:tc>
        <w:tc>
          <w:tcPr>
            <w:tcW w:w="651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FD611B">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病虫害控制</w:t>
            </w:r>
          </w:p>
        </w:tc>
        <w:tc>
          <w:tcPr>
            <w:tcW w:w="320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94DC42">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4.23</w:t>
            </w:r>
          </w:p>
        </w:tc>
        <w:tc>
          <w:tcPr>
            <w:tcW w:w="30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E868FE">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0</w:t>
            </w:r>
          </w:p>
        </w:tc>
        <w:tc>
          <w:tcPr>
            <w:tcW w:w="36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1B047C">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4.23</w:t>
            </w:r>
          </w:p>
        </w:tc>
      </w:tr>
      <w:tr w14:paraId="2AAD5ABE">
        <w:tblPrEx>
          <w:tblCellMar>
            <w:top w:w="0" w:type="dxa"/>
            <w:left w:w="0" w:type="dxa"/>
            <w:bottom w:w="0" w:type="dxa"/>
            <w:right w:w="0" w:type="dxa"/>
          </w:tblCellMar>
        </w:tblPrEx>
        <w:trPr>
          <w:trHeight w:val="166" w:hRule="atLeast"/>
        </w:trPr>
        <w:tc>
          <w:tcPr>
            <w:tcW w:w="603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C91D1">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2130119</w:t>
            </w:r>
          </w:p>
        </w:tc>
        <w:tc>
          <w:tcPr>
            <w:tcW w:w="651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F7A762">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防灾救灾</w:t>
            </w:r>
          </w:p>
        </w:tc>
        <w:tc>
          <w:tcPr>
            <w:tcW w:w="320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2F41E0">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1.7</w:t>
            </w:r>
          </w:p>
        </w:tc>
        <w:tc>
          <w:tcPr>
            <w:tcW w:w="30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F878C5">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0</w:t>
            </w:r>
          </w:p>
        </w:tc>
        <w:tc>
          <w:tcPr>
            <w:tcW w:w="36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1E59F0">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1.7</w:t>
            </w:r>
          </w:p>
        </w:tc>
      </w:tr>
      <w:tr w14:paraId="7496877F">
        <w:tblPrEx>
          <w:tblCellMar>
            <w:top w:w="0" w:type="dxa"/>
            <w:left w:w="0" w:type="dxa"/>
            <w:bottom w:w="0" w:type="dxa"/>
            <w:right w:w="0" w:type="dxa"/>
          </w:tblCellMar>
        </w:tblPrEx>
        <w:trPr>
          <w:trHeight w:val="166" w:hRule="atLeast"/>
        </w:trPr>
        <w:tc>
          <w:tcPr>
            <w:tcW w:w="603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7138B">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2130122</w:t>
            </w:r>
          </w:p>
        </w:tc>
        <w:tc>
          <w:tcPr>
            <w:tcW w:w="651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7416A0">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农业生产发展</w:t>
            </w:r>
          </w:p>
        </w:tc>
        <w:tc>
          <w:tcPr>
            <w:tcW w:w="320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075C01">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0.68</w:t>
            </w:r>
          </w:p>
        </w:tc>
        <w:tc>
          <w:tcPr>
            <w:tcW w:w="30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E120F0">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0</w:t>
            </w:r>
          </w:p>
        </w:tc>
        <w:tc>
          <w:tcPr>
            <w:tcW w:w="36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5FED64">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0.68</w:t>
            </w:r>
          </w:p>
        </w:tc>
      </w:tr>
      <w:tr w14:paraId="5CC120F4">
        <w:tblPrEx>
          <w:tblCellMar>
            <w:top w:w="0" w:type="dxa"/>
            <w:left w:w="0" w:type="dxa"/>
            <w:bottom w:w="0" w:type="dxa"/>
            <w:right w:w="0" w:type="dxa"/>
          </w:tblCellMar>
        </w:tblPrEx>
        <w:trPr>
          <w:trHeight w:val="166" w:hRule="atLeast"/>
        </w:trPr>
        <w:tc>
          <w:tcPr>
            <w:tcW w:w="603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E05B9">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2130124</w:t>
            </w:r>
          </w:p>
        </w:tc>
        <w:tc>
          <w:tcPr>
            <w:tcW w:w="651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A6BC77">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农村合作经济</w:t>
            </w:r>
          </w:p>
        </w:tc>
        <w:tc>
          <w:tcPr>
            <w:tcW w:w="320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3F9C97">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1</w:t>
            </w:r>
          </w:p>
        </w:tc>
        <w:tc>
          <w:tcPr>
            <w:tcW w:w="30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64E031">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0</w:t>
            </w:r>
          </w:p>
        </w:tc>
        <w:tc>
          <w:tcPr>
            <w:tcW w:w="36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8D4EFF">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1</w:t>
            </w:r>
          </w:p>
        </w:tc>
      </w:tr>
      <w:tr w14:paraId="0CAEFC27">
        <w:tblPrEx>
          <w:tblCellMar>
            <w:top w:w="0" w:type="dxa"/>
            <w:left w:w="0" w:type="dxa"/>
            <w:bottom w:w="0" w:type="dxa"/>
            <w:right w:w="0" w:type="dxa"/>
          </w:tblCellMar>
        </w:tblPrEx>
        <w:trPr>
          <w:trHeight w:val="166" w:hRule="atLeast"/>
        </w:trPr>
        <w:tc>
          <w:tcPr>
            <w:tcW w:w="603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D0EF8">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2130153</w:t>
            </w:r>
          </w:p>
        </w:tc>
        <w:tc>
          <w:tcPr>
            <w:tcW w:w="651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984494">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耕地建设与利用</w:t>
            </w:r>
          </w:p>
        </w:tc>
        <w:tc>
          <w:tcPr>
            <w:tcW w:w="320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DD9093">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2.3</w:t>
            </w:r>
          </w:p>
        </w:tc>
        <w:tc>
          <w:tcPr>
            <w:tcW w:w="30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032A93">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0</w:t>
            </w:r>
          </w:p>
        </w:tc>
        <w:tc>
          <w:tcPr>
            <w:tcW w:w="36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0F7CE5">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2.3</w:t>
            </w:r>
          </w:p>
        </w:tc>
      </w:tr>
      <w:tr w14:paraId="6DA5AA56">
        <w:tblPrEx>
          <w:tblCellMar>
            <w:top w:w="0" w:type="dxa"/>
            <w:left w:w="0" w:type="dxa"/>
            <w:bottom w:w="0" w:type="dxa"/>
            <w:right w:w="0" w:type="dxa"/>
          </w:tblCellMar>
        </w:tblPrEx>
        <w:trPr>
          <w:trHeight w:val="166" w:hRule="atLeast"/>
        </w:trPr>
        <w:tc>
          <w:tcPr>
            <w:tcW w:w="603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269D4">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21302</w:t>
            </w:r>
          </w:p>
        </w:tc>
        <w:tc>
          <w:tcPr>
            <w:tcW w:w="6516"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4D306">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林业和草原</w:t>
            </w:r>
          </w:p>
        </w:tc>
        <w:tc>
          <w:tcPr>
            <w:tcW w:w="32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2B1E8">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31.46</w:t>
            </w:r>
          </w:p>
        </w:tc>
        <w:tc>
          <w:tcPr>
            <w:tcW w:w="30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74C6D">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0</w:t>
            </w:r>
          </w:p>
        </w:tc>
        <w:tc>
          <w:tcPr>
            <w:tcW w:w="365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2BCA2">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31.46</w:t>
            </w:r>
          </w:p>
        </w:tc>
      </w:tr>
      <w:tr w14:paraId="53F511DB">
        <w:tblPrEx>
          <w:tblCellMar>
            <w:top w:w="0" w:type="dxa"/>
            <w:left w:w="0" w:type="dxa"/>
            <w:bottom w:w="0" w:type="dxa"/>
            <w:right w:w="0" w:type="dxa"/>
          </w:tblCellMar>
        </w:tblPrEx>
        <w:trPr>
          <w:trHeight w:val="166" w:hRule="atLeast"/>
        </w:trPr>
        <w:tc>
          <w:tcPr>
            <w:tcW w:w="603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CB0B0">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2130205</w:t>
            </w:r>
          </w:p>
        </w:tc>
        <w:tc>
          <w:tcPr>
            <w:tcW w:w="651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563F39">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森林资源培育</w:t>
            </w:r>
          </w:p>
        </w:tc>
        <w:tc>
          <w:tcPr>
            <w:tcW w:w="320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9742BC">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6.56</w:t>
            </w:r>
          </w:p>
        </w:tc>
        <w:tc>
          <w:tcPr>
            <w:tcW w:w="30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5F5E42">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0</w:t>
            </w:r>
          </w:p>
        </w:tc>
        <w:tc>
          <w:tcPr>
            <w:tcW w:w="36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07305F">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6.56</w:t>
            </w:r>
          </w:p>
        </w:tc>
      </w:tr>
      <w:tr w14:paraId="71DB404C">
        <w:tblPrEx>
          <w:tblCellMar>
            <w:top w:w="0" w:type="dxa"/>
            <w:left w:w="0" w:type="dxa"/>
            <w:bottom w:w="0" w:type="dxa"/>
            <w:right w:w="0" w:type="dxa"/>
          </w:tblCellMar>
        </w:tblPrEx>
        <w:trPr>
          <w:trHeight w:val="166" w:hRule="atLeast"/>
        </w:trPr>
        <w:tc>
          <w:tcPr>
            <w:tcW w:w="603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B50CF">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2130234</w:t>
            </w:r>
          </w:p>
        </w:tc>
        <w:tc>
          <w:tcPr>
            <w:tcW w:w="651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D62931">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林业草原防灾减灾</w:t>
            </w:r>
          </w:p>
        </w:tc>
        <w:tc>
          <w:tcPr>
            <w:tcW w:w="320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F5199A">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24.9</w:t>
            </w:r>
          </w:p>
        </w:tc>
        <w:tc>
          <w:tcPr>
            <w:tcW w:w="30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033ABC">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0</w:t>
            </w:r>
          </w:p>
        </w:tc>
        <w:tc>
          <w:tcPr>
            <w:tcW w:w="36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3C18A1">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24.9</w:t>
            </w:r>
          </w:p>
        </w:tc>
      </w:tr>
      <w:tr w14:paraId="5045C40F">
        <w:tblPrEx>
          <w:tblCellMar>
            <w:top w:w="0" w:type="dxa"/>
            <w:left w:w="0" w:type="dxa"/>
            <w:bottom w:w="0" w:type="dxa"/>
            <w:right w:w="0" w:type="dxa"/>
          </w:tblCellMar>
        </w:tblPrEx>
        <w:trPr>
          <w:trHeight w:val="166" w:hRule="atLeast"/>
        </w:trPr>
        <w:tc>
          <w:tcPr>
            <w:tcW w:w="603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46428">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21303</w:t>
            </w:r>
          </w:p>
        </w:tc>
        <w:tc>
          <w:tcPr>
            <w:tcW w:w="6516"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BAA64">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水利</w:t>
            </w:r>
          </w:p>
        </w:tc>
        <w:tc>
          <w:tcPr>
            <w:tcW w:w="32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F24B0">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0.25</w:t>
            </w:r>
          </w:p>
        </w:tc>
        <w:tc>
          <w:tcPr>
            <w:tcW w:w="30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724D3">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0</w:t>
            </w:r>
          </w:p>
        </w:tc>
        <w:tc>
          <w:tcPr>
            <w:tcW w:w="365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D4FA9">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0.25</w:t>
            </w:r>
          </w:p>
        </w:tc>
      </w:tr>
      <w:tr w14:paraId="4C6FC6D5">
        <w:tblPrEx>
          <w:tblCellMar>
            <w:top w:w="0" w:type="dxa"/>
            <w:left w:w="0" w:type="dxa"/>
            <w:bottom w:w="0" w:type="dxa"/>
            <w:right w:w="0" w:type="dxa"/>
          </w:tblCellMar>
        </w:tblPrEx>
        <w:trPr>
          <w:trHeight w:val="166" w:hRule="atLeast"/>
        </w:trPr>
        <w:tc>
          <w:tcPr>
            <w:tcW w:w="603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85111">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2130315</w:t>
            </w:r>
          </w:p>
        </w:tc>
        <w:tc>
          <w:tcPr>
            <w:tcW w:w="651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E15A05">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抗旱</w:t>
            </w:r>
          </w:p>
        </w:tc>
        <w:tc>
          <w:tcPr>
            <w:tcW w:w="320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9986FA">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0.25</w:t>
            </w:r>
          </w:p>
        </w:tc>
        <w:tc>
          <w:tcPr>
            <w:tcW w:w="30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7698A7">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0</w:t>
            </w:r>
          </w:p>
        </w:tc>
        <w:tc>
          <w:tcPr>
            <w:tcW w:w="36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C43FAC">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0.25</w:t>
            </w:r>
          </w:p>
        </w:tc>
      </w:tr>
      <w:tr w14:paraId="44820881">
        <w:tblPrEx>
          <w:tblCellMar>
            <w:top w:w="0" w:type="dxa"/>
            <w:left w:w="0" w:type="dxa"/>
            <w:bottom w:w="0" w:type="dxa"/>
            <w:right w:w="0" w:type="dxa"/>
          </w:tblCellMar>
        </w:tblPrEx>
        <w:trPr>
          <w:trHeight w:val="166" w:hRule="atLeast"/>
        </w:trPr>
        <w:tc>
          <w:tcPr>
            <w:tcW w:w="603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B47C0">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21305</w:t>
            </w:r>
          </w:p>
        </w:tc>
        <w:tc>
          <w:tcPr>
            <w:tcW w:w="6516"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99565">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巩固脱贫攻坚成果衔接乡村振兴</w:t>
            </w:r>
          </w:p>
        </w:tc>
        <w:tc>
          <w:tcPr>
            <w:tcW w:w="32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9C6C3">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184.45</w:t>
            </w:r>
          </w:p>
        </w:tc>
        <w:tc>
          <w:tcPr>
            <w:tcW w:w="30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DB41A">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0</w:t>
            </w:r>
          </w:p>
        </w:tc>
        <w:tc>
          <w:tcPr>
            <w:tcW w:w="365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68BF5">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184.45</w:t>
            </w:r>
          </w:p>
        </w:tc>
      </w:tr>
      <w:tr w14:paraId="086FF32E">
        <w:tblPrEx>
          <w:tblCellMar>
            <w:top w:w="0" w:type="dxa"/>
            <w:left w:w="0" w:type="dxa"/>
            <w:bottom w:w="0" w:type="dxa"/>
            <w:right w:w="0" w:type="dxa"/>
          </w:tblCellMar>
        </w:tblPrEx>
        <w:trPr>
          <w:trHeight w:val="166" w:hRule="atLeast"/>
        </w:trPr>
        <w:tc>
          <w:tcPr>
            <w:tcW w:w="603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25329">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2130504</w:t>
            </w:r>
          </w:p>
        </w:tc>
        <w:tc>
          <w:tcPr>
            <w:tcW w:w="651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9A6E08">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农村基础设施建设</w:t>
            </w:r>
          </w:p>
        </w:tc>
        <w:tc>
          <w:tcPr>
            <w:tcW w:w="320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CC3B24">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12</w:t>
            </w:r>
          </w:p>
        </w:tc>
        <w:tc>
          <w:tcPr>
            <w:tcW w:w="30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6A646F">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0</w:t>
            </w:r>
          </w:p>
        </w:tc>
        <w:tc>
          <w:tcPr>
            <w:tcW w:w="36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2FD58E">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12</w:t>
            </w:r>
          </w:p>
        </w:tc>
      </w:tr>
      <w:tr w14:paraId="0289CD3C">
        <w:tblPrEx>
          <w:tblCellMar>
            <w:top w:w="0" w:type="dxa"/>
            <w:left w:w="0" w:type="dxa"/>
            <w:bottom w:w="0" w:type="dxa"/>
            <w:right w:w="0" w:type="dxa"/>
          </w:tblCellMar>
        </w:tblPrEx>
        <w:trPr>
          <w:trHeight w:val="166" w:hRule="atLeast"/>
        </w:trPr>
        <w:tc>
          <w:tcPr>
            <w:tcW w:w="603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4F5AB">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2130505</w:t>
            </w:r>
          </w:p>
        </w:tc>
        <w:tc>
          <w:tcPr>
            <w:tcW w:w="651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2E5121">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生产发展</w:t>
            </w:r>
          </w:p>
        </w:tc>
        <w:tc>
          <w:tcPr>
            <w:tcW w:w="320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3FD4A8">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114.45</w:t>
            </w:r>
          </w:p>
        </w:tc>
        <w:tc>
          <w:tcPr>
            <w:tcW w:w="30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92DBC9">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0</w:t>
            </w:r>
          </w:p>
        </w:tc>
        <w:tc>
          <w:tcPr>
            <w:tcW w:w="36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A527D1">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114.45</w:t>
            </w:r>
          </w:p>
        </w:tc>
      </w:tr>
      <w:tr w14:paraId="4B5826FC">
        <w:tblPrEx>
          <w:tblCellMar>
            <w:top w:w="0" w:type="dxa"/>
            <w:left w:w="0" w:type="dxa"/>
            <w:bottom w:w="0" w:type="dxa"/>
            <w:right w:w="0" w:type="dxa"/>
          </w:tblCellMar>
        </w:tblPrEx>
        <w:trPr>
          <w:trHeight w:val="166" w:hRule="atLeast"/>
        </w:trPr>
        <w:tc>
          <w:tcPr>
            <w:tcW w:w="603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8CCD0">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2130599</w:t>
            </w:r>
          </w:p>
        </w:tc>
        <w:tc>
          <w:tcPr>
            <w:tcW w:w="651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05EBDF">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其他巩固脱贫攻坚成果衔接乡村振兴支出</w:t>
            </w:r>
          </w:p>
        </w:tc>
        <w:tc>
          <w:tcPr>
            <w:tcW w:w="320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244FD3">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58</w:t>
            </w:r>
          </w:p>
        </w:tc>
        <w:tc>
          <w:tcPr>
            <w:tcW w:w="30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65B396">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0</w:t>
            </w:r>
          </w:p>
        </w:tc>
        <w:tc>
          <w:tcPr>
            <w:tcW w:w="36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C8A843">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58</w:t>
            </w:r>
          </w:p>
        </w:tc>
      </w:tr>
      <w:tr w14:paraId="39A1146D">
        <w:tblPrEx>
          <w:tblCellMar>
            <w:top w:w="0" w:type="dxa"/>
            <w:left w:w="0" w:type="dxa"/>
            <w:bottom w:w="0" w:type="dxa"/>
            <w:right w:w="0" w:type="dxa"/>
          </w:tblCellMar>
        </w:tblPrEx>
        <w:trPr>
          <w:trHeight w:val="166" w:hRule="atLeast"/>
        </w:trPr>
        <w:tc>
          <w:tcPr>
            <w:tcW w:w="603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E2508">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21307</w:t>
            </w:r>
          </w:p>
        </w:tc>
        <w:tc>
          <w:tcPr>
            <w:tcW w:w="6516"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5F070">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农村综合改革</w:t>
            </w:r>
          </w:p>
        </w:tc>
        <w:tc>
          <w:tcPr>
            <w:tcW w:w="32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FF738">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473.5</w:t>
            </w:r>
          </w:p>
        </w:tc>
        <w:tc>
          <w:tcPr>
            <w:tcW w:w="30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32AF6">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0</w:t>
            </w:r>
          </w:p>
        </w:tc>
        <w:tc>
          <w:tcPr>
            <w:tcW w:w="365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9D70F">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473.5</w:t>
            </w:r>
          </w:p>
        </w:tc>
      </w:tr>
      <w:tr w14:paraId="28D0A843">
        <w:tblPrEx>
          <w:tblCellMar>
            <w:top w:w="0" w:type="dxa"/>
            <w:left w:w="0" w:type="dxa"/>
            <w:bottom w:w="0" w:type="dxa"/>
            <w:right w:w="0" w:type="dxa"/>
          </w:tblCellMar>
        </w:tblPrEx>
        <w:trPr>
          <w:trHeight w:val="166" w:hRule="atLeast"/>
        </w:trPr>
        <w:tc>
          <w:tcPr>
            <w:tcW w:w="603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E2338">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2130701</w:t>
            </w:r>
          </w:p>
        </w:tc>
        <w:tc>
          <w:tcPr>
            <w:tcW w:w="651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E5143C">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对村级公益事业建设的补助</w:t>
            </w:r>
          </w:p>
        </w:tc>
        <w:tc>
          <w:tcPr>
            <w:tcW w:w="320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04B008">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89</w:t>
            </w:r>
          </w:p>
        </w:tc>
        <w:tc>
          <w:tcPr>
            <w:tcW w:w="30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D0DD1C">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0</w:t>
            </w:r>
          </w:p>
        </w:tc>
        <w:tc>
          <w:tcPr>
            <w:tcW w:w="36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D5DBF3">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89</w:t>
            </w:r>
          </w:p>
        </w:tc>
      </w:tr>
      <w:tr w14:paraId="70884011">
        <w:tblPrEx>
          <w:tblCellMar>
            <w:top w:w="0" w:type="dxa"/>
            <w:left w:w="0" w:type="dxa"/>
            <w:bottom w:w="0" w:type="dxa"/>
            <w:right w:w="0" w:type="dxa"/>
          </w:tblCellMar>
        </w:tblPrEx>
        <w:trPr>
          <w:trHeight w:val="166" w:hRule="atLeast"/>
        </w:trPr>
        <w:tc>
          <w:tcPr>
            <w:tcW w:w="603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DFF31">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2130705</w:t>
            </w:r>
          </w:p>
        </w:tc>
        <w:tc>
          <w:tcPr>
            <w:tcW w:w="651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1F513E">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对村民委员会和村党支部的补助</w:t>
            </w:r>
          </w:p>
        </w:tc>
        <w:tc>
          <w:tcPr>
            <w:tcW w:w="320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526DD2">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384.5</w:t>
            </w:r>
          </w:p>
        </w:tc>
        <w:tc>
          <w:tcPr>
            <w:tcW w:w="30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91A2C3">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0</w:t>
            </w:r>
          </w:p>
        </w:tc>
        <w:tc>
          <w:tcPr>
            <w:tcW w:w="36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01557E">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384.5</w:t>
            </w:r>
          </w:p>
        </w:tc>
      </w:tr>
      <w:tr w14:paraId="1B891650">
        <w:tblPrEx>
          <w:tblCellMar>
            <w:top w:w="0" w:type="dxa"/>
            <w:left w:w="0" w:type="dxa"/>
            <w:bottom w:w="0" w:type="dxa"/>
            <w:right w:w="0" w:type="dxa"/>
          </w:tblCellMar>
        </w:tblPrEx>
        <w:trPr>
          <w:trHeight w:val="166" w:hRule="atLeast"/>
        </w:trPr>
        <w:tc>
          <w:tcPr>
            <w:tcW w:w="603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61552">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214</w:t>
            </w:r>
          </w:p>
        </w:tc>
        <w:tc>
          <w:tcPr>
            <w:tcW w:w="6516"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39709">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交通运输支出</w:t>
            </w:r>
          </w:p>
        </w:tc>
        <w:tc>
          <w:tcPr>
            <w:tcW w:w="32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B7448">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251.36</w:t>
            </w:r>
          </w:p>
        </w:tc>
        <w:tc>
          <w:tcPr>
            <w:tcW w:w="30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75654">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0</w:t>
            </w:r>
          </w:p>
        </w:tc>
        <w:tc>
          <w:tcPr>
            <w:tcW w:w="365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92146">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251.36</w:t>
            </w:r>
          </w:p>
        </w:tc>
      </w:tr>
      <w:tr w14:paraId="2ED53D2E">
        <w:tblPrEx>
          <w:tblCellMar>
            <w:top w:w="0" w:type="dxa"/>
            <w:left w:w="0" w:type="dxa"/>
            <w:bottom w:w="0" w:type="dxa"/>
            <w:right w:w="0" w:type="dxa"/>
          </w:tblCellMar>
        </w:tblPrEx>
        <w:trPr>
          <w:trHeight w:val="166" w:hRule="atLeast"/>
        </w:trPr>
        <w:tc>
          <w:tcPr>
            <w:tcW w:w="603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1BF92">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21401</w:t>
            </w:r>
          </w:p>
        </w:tc>
        <w:tc>
          <w:tcPr>
            <w:tcW w:w="6516"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B96DD">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公路水路运输</w:t>
            </w:r>
          </w:p>
        </w:tc>
        <w:tc>
          <w:tcPr>
            <w:tcW w:w="32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473E8">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251.36</w:t>
            </w:r>
          </w:p>
        </w:tc>
        <w:tc>
          <w:tcPr>
            <w:tcW w:w="30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7F676">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0</w:t>
            </w:r>
          </w:p>
        </w:tc>
        <w:tc>
          <w:tcPr>
            <w:tcW w:w="365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3F911">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251.36</w:t>
            </w:r>
          </w:p>
        </w:tc>
      </w:tr>
      <w:tr w14:paraId="5F35C5C3">
        <w:tblPrEx>
          <w:tblCellMar>
            <w:top w:w="0" w:type="dxa"/>
            <w:left w:w="0" w:type="dxa"/>
            <w:bottom w:w="0" w:type="dxa"/>
            <w:right w:w="0" w:type="dxa"/>
          </w:tblCellMar>
        </w:tblPrEx>
        <w:trPr>
          <w:trHeight w:val="166" w:hRule="atLeast"/>
        </w:trPr>
        <w:tc>
          <w:tcPr>
            <w:tcW w:w="603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35585">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2140104</w:t>
            </w:r>
          </w:p>
        </w:tc>
        <w:tc>
          <w:tcPr>
            <w:tcW w:w="651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64EB63">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公路建设</w:t>
            </w:r>
          </w:p>
        </w:tc>
        <w:tc>
          <w:tcPr>
            <w:tcW w:w="320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18A177">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99.93</w:t>
            </w:r>
          </w:p>
        </w:tc>
        <w:tc>
          <w:tcPr>
            <w:tcW w:w="30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F5D7F4">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0</w:t>
            </w:r>
          </w:p>
        </w:tc>
        <w:tc>
          <w:tcPr>
            <w:tcW w:w="36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BFBA0B">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99.93</w:t>
            </w:r>
          </w:p>
        </w:tc>
      </w:tr>
      <w:tr w14:paraId="59BD64BB">
        <w:tblPrEx>
          <w:tblCellMar>
            <w:top w:w="0" w:type="dxa"/>
            <w:left w:w="0" w:type="dxa"/>
            <w:bottom w:w="0" w:type="dxa"/>
            <w:right w:w="0" w:type="dxa"/>
          </w:tblCellMar>
        </w:tblPrEx>
        <w:trPr>
          <w:trHeight w:val="166" w:hRule="atLeast"/>
        </w:trPr>
        <w:tc>
          <w:tcPr>
            <w:tcW w:w="603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9EE0C">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2140106</w:t>
            </w:r>
          </w:p>
        </w:tc>
        <w:tc>
          <w:tcPr>
            <w:tcW w:w="651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A57BAD">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公路养护</w:t>
            </w:r>
          </w:p>
        </w:tc>
        <w:tc>
          <w:tcPr>
            <w:tcW w:w="320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562A8A">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100</w:t>
            </w:r>
          </w:p>
        </w:tc>
        <w:tc>
          <w:tcPr>
            <w:tcW w:w="30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D6D30E">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0</w:t>
            </w:r>
          </w:p>
        </w:tc>
        <w:tc>
          <w:tcPr>
            <w:tcW w:w="36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628FEE">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100</w:t>
            </w:r>
          </w:p>
        </w:tc>
      </w:tr>
      <w:tr w14:paraId="090E41BF">
        <w:tblPrEx>
          <w:tblCellMar>
            <w:top w:w="0" w:type="dxa"/>
            <w:left w:w="0" w:type="dxa"/>
            <w:bottom w:w="0" w:type="dxa"/>
            <w:right w:w="0" w:type="dxa"/>
          </w:tblCellMar>
        </w:tblPrEx>
        <w:trPr>
          <w:trHeight w:val="166" w:hRule="atLeast"/>
        </w:trPr>
        <w:tc>
          <w:tcPr>
            <w:tcW w:w="603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E534A">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2140199</w:t>
            </w:r>
          </w:p>
        </w:tc>
        <w:tc>
          <w:tcPr>
            <w:tcW w:w="651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032457">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其他公路水路运输支出</w:t>
            </w:r>
          </w:p>
        </w:tc>
        <w:tc>
          <w:tcPr>
            <w:tcW w:w="320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9C7E2C">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51.43</w:t>
            </w:r>
          </w:p>
        </w:tc>
        <w:tc>
          <w:tcPr>
            <w:tcW w:w="30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4474E0">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0</w:t>
            </w:r>
          </w:p>
        </w:tc>
        <w:tc>
          <w:tcPr>
            <w:tcW w:w="36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34AE03">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51.43</w:t>
            </w:r>
          </w:p>
        </w:tc>
      </w:tr>
      <w:tr w14:paraId="1287880E">
        <w:tblPrEx>
          <w:tblCellMar>
            <w:top w:w="0" w:type="dxa"/>
            <w:left w:w="0" w:type="dxa"/>
            <w:bottom w:w="0" w:type="dxa"/>
            <w:right w:w="0" w:type="dxa"/>
          </w:tblCellMar>
        </w:tblPrEx>
        <w:trPr>
          <w:trHeight w:val="166" w:hRule="atLeast"/>
        </w:trPr>
        <w:tc>
          <w:tcPr>
            <w:tcW w:w="603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19AEF">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216</w:t>
            </w:r>
          </w:p>
        </w:tc>
        <w:tc>
          <w:tcPr>
            <w:tcW w:w="6516"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24134">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商业服务业等支出</w:t>
            </w:r>
          </w:p>
        </w:tc>
        <w:tc>
          <w:tcPr>
            <w:tcW w:w="32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E865A">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33.38</w:t>
            </w:r>
          </w:p>
        </w:tc>
        <w:tc>
          <w:tcPr>
            <w:tcW w:w="30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9D21F">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0</w:t>
            </w:r>
          </w:p>
        </w:tc>
        <w:tc>
          <w:tcPr>
            <w:tcW w:w="365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4200A">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33.38</w:t>
            </w:r>
          </w:p>
        </w:tc>
      </w:tr>
      <w:tr w14:paraId="7A5CC406">
        <w:tblPrEx>
          <w:tblCellMar>
            <w:top w:w="0" w:type="dxa"/>
            <w:left w:w="0" w:type="dxa"/>
            <w:bottom w:w="0" w:type="dxa"/>
            <w:right w:w="0" w:type="dxa"/>
          </w:tblCellMar>
        </w:tblPrEx>
        <w:trPr>
          <w:trHeight w:val="166" w:hRule="atLeast"/>
        </w:trPr>
        <w:tc>
          <w:tcPr>
            <w:tcW w:w="603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84BF2">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21602</w:t>
            </w:r>
          </w:p>
        </w:tc>
        <w:tc>
          <w:tcPr>
            <w:tcW w:w="6516"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633DA">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商业流通事务</w:t>
            </w:r>
          </w:p>
        </w:tc>
        <w:tc>
          <w:tcPr>
            <w:tcW w:w="32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C5B29">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33.38</w:t>
            </w:r>
          </w:p>
        </w:tc>
        <w:tc>
          <w:tcPr>
            <w:tcW w:w="30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FBF8A">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0</w:t>
            </w:r>
          </w:p>
        </w:tc>
        <w:tc>
          <w:tcPr>
            <w:tcW w:w="365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375F2">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33.38</w:t>
            </w:r>
          </w:p>
        </w:tc>
      </w:tr>
      <w:tr w14:paraId="06FE0F64">
        <w:tblPrEx>
          <w:tblCellMar>
            <w:top w:w="0" w:type="dxa"/>
            <w:left w:w="0" w:type="dxa"/>
            <w:bottom w:w="0" w:type="dxa"/>
            <w:right w:w="0" w:type="dxa"/>
          </w:tblCellMar>
        </w:tblPrEx>
        <w:trPr>
          <w:trHeight w:val="166" w:hRule="atLeast"/>
        </w:trPr>
        <w:tc>
          <w:tcPr>
            <w:tcW w:w="603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652E9">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2160299</w:t>
            </w:r>
          </w:p>
        </w:tc>
        <w:tc>
          <w:tcPr>
            <w:tcW w:w="651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B3ECD1">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其他商业流通事务支出</w:t>
            </w:r>
          </w:p>
        </w:tc>
        <w:tc>
          <w:tcPr>
            <w:tcW w:w="320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D26535">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33.38</w:t>
            </w:r>
          </w:p>
        </w:tc>
        <w:tc>
          <w:tcPr>
            <w:tcW w:w="30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938D4A">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0</w:t>
            </w:r>
          </w:p>
        </w:tc>
        <w:tc>
          <w:tcPr>
            <w:tcW w:w="36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F68ED6">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33.38</w:t>
            </w:r>
          </w:p>
        </w:tc>
      </w:tr>
      <w:tr w14:paraId="1E600435">
        <w:tblPrEx>
          <w:tblCellMar>
            <w:top w:w="0" w:type="dxa"/>
            <w:left w:w="0" w:type="dxa"/>
            <w:bottom w:w="0" w:type="dxa"/>
            <w:right w:w="0" w:type="dxa"/>
          </w:tblCellMar>
        </w:tblPrEx>
        <w:trPr>
          <w:trHeight w:val="166" w:hRule="atLeast"/>
        </w:trPr>
        <w:tc>
          <w:tcPr>
            <w:tcW w:w="603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D8F42">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221</w:t>
            </w:r>
          </w:p>
        </w:tc>
        <w:tc>
          <w:tcPr>
            <w:tcW w:w="6516"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DDD35">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住房保障支出</w:t>
            </w:r>
          </w:p>
        </w:tc>
        <w:tc>
          <w:tcPr>
            <w:tcW w:w="32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011CD">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51.83</w:t>
            </w:r>
          </w:p>
        </w:tc>
        <w:tc>
          <w:tcPr>
            <w:tcW w:w="30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B30D6">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51.83</w:t>
            </w:r>
          </w:p>
        </w:tc>
        <w:tc>
          <w:tcPr>
            <w:tcW w:w="365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659B2">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0</w:t>
            </w:r>
          </w:p>
        </w:tc>
      </w:tr>
      <w:tr w14:paraId="02C5DB5F">
        <w:tblPrEx>
          <w:tblCellMar>
            <w:top w:w="0" w:type="dxa"/>
            <w:left w:w="0" w:type="dxa"/>
            <w:bottom w:w="0" w:type="dxa"/>
            <w:right w:w="0" w:type="dxa"/>
          </w:tblCellMar>
        </w:tblPrEx>
        <w:trPr>
          <w:trHeight w:val="166" w:hRule="atLeast"/>
        </w:trPr>
        <w:tc>
          <w:tcPr>
            <w:tcW w:w="603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D9936">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22102</w:t>
            </w:r>
          </w:p>
        </w:tc>
        <w:tc>
          <w:tcPr>
            <w:tcW w:w="6516"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9E390">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住房改革支出</w:t>
            </w:r>
          </w:p>
        </w:tc>
        <w:tc>
          <w:tcPr>
            <w:tcW w:w="32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284D3">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51.83</w:t>
            </w:r>
          </w:p>
        </w:tc>
        <w:tc>
          <w:tcPr>
            <w:tcW w:w="30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02EE1">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51.83</w:t>
            </w:r>
          </w:p>
        </w:tc>
        <w:tc>
          <w:tcPr>
            <w:tcW w:w="365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A06AD">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0</w:t>
            </w:r>
          </w:p>
        </w:tc>
      </w:tr>
      <w:tr w14:paraId="62EB5D7D">
        <w:tblPrEx>
          <w:tblCellMar>
            <w:top w:w="0" w:type="dxa"/>
            <w:left w:w="0" w:type="dxa"/>
            <w:bottom w:w="0" w:type="dxa"/>
            <w:right w:w="0" w:type="dxa"/>
          </w:tblCellMar>
        </w:tblPrEx>
        <w:trPr>
          <w:trHeight w:val="166" w:hRule="atLeast"/>
        </w:trPr>
        <w:tc>
          <w:tcPr>
            <w:tcW w:w="603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BDB75">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2210201</w:t>
            </w:r>
          </w:p>
        </w:tc>
        <w:tc>
          <w:tcPr>
            <w:tcW w:w="651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9127C2">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住房公积金</w:t>
            </w:r>
          </w:p>
        </w:tc>
        <w:tc>
          <w:tcPr>
            <w:tcW w:w="320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3B88AC">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51.83</w:t>
            </w:r>
          </w:p>
        </w:tc>
        <w:tc>
          <w:tcPr>
            <w:tcW w:w="30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A14FB6">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51.83</w:t>
            </w:r>
          </w:p>
        </w:tc>
        <w:tc>
          <w:tcPr>
            <w:tcW w:w="36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B20652">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0</w:t>
            </w:r>
          </w:p>
        </w:tc>
      </w:tr>
      <w:tr w14:paraId="3C0CEDBF">
        <w:tblPrEx>
          <w:tblCellMar>
            <w:top w:w="0" w:type="dxa"/>
            <w:left w:w="0" w:type="dxa"/>
            <w:bottom w:w="0" w:type="dxa"/>
            <w:right w:w="0" w:type="dxa"/>
          </w:tblCellMar>
        </w:tblPrEx>
        <w:trPr>
          <w:trHeight w:val="166" w:hRule="atLeast"/>
        </w:trPr>
        <w:tc>
          <w:tcPr>
            <w:tcW w:w="603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DB50E">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224</w:t>
            </w:r>
          </w:p>
        </w:tc>
        <w:tc>
          <w:tcPr>
            <w:tcW w:w="6516"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31720">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灾害防治及应急管理支出</w:t>
            </w:r>
          </w:p>
        </w:tc>
        <w:tc>
          <w:tcPr>
            <w:tcW w:w="32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83B6C">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26.86</w:t>
            </w:r>
          </w:p>
        </w:tc>
        <w:tc>
          <w:tcPr>
            <w:tcW w:w="30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05269">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0</w:t>
            </w:r>
          </w:p>
        </w:tc>
        <w:tc>
          <w:tcPr>
            <w:tcW w:w="365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E998F">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26.86</w:t>
            </w:r>
          </w:p>
        </w:tc>
      </w:tr>
      <w:tr w14:paraId="5B7110E0">
        <w:tblPrEx>
          <w:tblCellMar>
            <w:top w:w="0" w:type="dxa"/>
            <w:left w:w="0" w:type="dxa"/>
            <w:bottom w:w="0" w:type="dxa"/>
            <w:right w:w="0" w:type="dxa"/>
          </w:tblCellMar>
        </w:tblPrEx>
        <w:trPr>
          <w:trHeight w:val="166" w:hRule="atLeast"/>
        </w:trPr>
        <w:tc>
          <w:tcPr>
            <w:tcW w:w="603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74560">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22406</w:t>
            </w:r>
          </w:p>
        </w:tc>
        <w:tc>
          <w:tcPr>
            <w:tcW w:w="6516"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68283">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自然灾害防治</w:t>
            </w:r>
          </w:p>
        </w:tc>
        <w:tc>
          <w:tcPr>
            <w:tcW w:w="32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3214D">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12</w:t>
            </w:r>
          </w:p>
        </w:tc>
        <w:tc>
          <w:tcPr>
            <w:tcW w:w="30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F3AC3">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0</w:t>
            </w:r>
          </w:p>
        </w:tc>
        <w:tc>
          <w:tcPr>
            <w:tcW w:w="365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73AA0">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12</w:t>
            </w:r>
          </w:p>
        </w:tc>
      </w:tr>
      <w:tr w14:paraId="79C42AA3">
        <w:tblPrEx>
          <w:tblCellMar>
            <w:top w:w="0" w:type="dxa"/>
            <w:left w:w="0" w:type="dxa"/>
            <w:bottom w:w="0" w:type="dxa"/>
            <w:right w:w="0" w:type="dxa"/>
          </w:tblCellMar>
        </w:tblPrEx>
        <w:trPr>
          <w:trHeight w:val="166" w:hRule="atLeast"/>
        </w:trPr>
        <w:tc>
          <w:tcPr>
            <w:tcW w:w="603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2C3E9">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2240601</w:t>
            </w:r>
          </w:p>
        </w:tc>
        <w:tc>
          <w:tcPr>
            <w:tcW w:w="651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3DC2D8">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地质灾害防治</w:t>
            </w:r>
          </w:p>
        </w:tc>
        <w:tc>
          <w:tcPr>
            <w:tcW w:w="320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7DF153">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12</w:t>
            </w:r>
          </w:p>
        </w:tc>
        <w:tc>
          <w:tcPr>
            <w:tcW w:w="30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A870A8">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0</w:t>
            </w:r>
          </w:p>
        </w:tc>
        <w:tc>
          <w:tcPr>
            <w:tcW w:w="36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E18DF2">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12</w:t>
            </w:r>
          </w:p>
        </w:tc>
      </w:tr>
      <w:tr w14:paraId="15E59DE3">
        <w:tblPrEx>
          <w:tblCellMar>
            <w:top w:w="0" w:type="dxa"/>
            <w:left w:w="0" w:type="dxa"/>
            <w:bottom w:w="0" w:type="dxa"/>
            <w:right w:w="0" w:type="dxa"/>
          </w:tblCellMar>
        </w:tblPrEx>
        <w:trPr>
          <w:trHeight w:val="166" w:hRule="atLeast"/>
        </w:trPr>
        <w:tc>
          <w:tcPr>
            <w:tcW w:w="603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C7323">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22407</w:t>
            </w:r>
          </w:p>
        </w:tc>
        <w:tc>
          <w:tcPr>
            <w:tcW w:w="6516"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E16F5">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自然灾害救灾及恢复重建支出</w:t>
            </w:r>
          </w:p>
        </w:tc>
        <w:tc>
          <w:tcPr>
            <w:tcW w:w="32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383B8">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14.86</w:t>
            </w:r>
          </w:p>
        </w:tc>
        <w:tc>
          <w:tcPr>
            <w:tcW w:w="30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CE4D2">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0</w:t>
            </w:r>
          </w:p>
        </w:tc>
        <w:tc>
          <w:tcPr>
            <w:tcW w:w="365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F9A42">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14.86</w:t>
            </w:r>
          </w:p>
        </w:tc>
      </w:tr>
      <w:tr w14:paraId="6E7F250B">
        <w:tblPrEx>
          <w:tblCellMar>
            <w:top w:w="0" w:type="dxa"/>
            <w:left w:w="0" w:type="dxa"/>
            <w:bottom w:w="0" w:type="dxa"/>
            <w:right w:w="0" w:type="dxa"/>
          </w:tblCellMar>
        </w:tblPrEx>
        <w:trPr>
          <w:trHeight w:val="166" w:hRule="atLeast"/>
        </w:trPr>
        <w:tc>
          <w:tcPr>
            <w:tcW w:w="603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7EA54">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2240703</w:t>
            </w:r>
          </w:p>
        </w:tc>
        <w:tc>
          <w:tcPr>
            <w:tcW w:w="651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7EB25E">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自然灾害救灾补助</w:t>
            </w:r>
          </w:p>
        </w:tc>
        <w:tc>
          <w:tcPr>
            <w:tcW w:w="320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56AB15">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14.86</w:t>
            </w:r>
          </w:p>
        </w:tc>
        <w:tc>
          <w:tcPr>
            <w:tcW w:w="30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2DEC1F">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0</w:t>
            </w:r>
          </w:p>
        </w:tc>
        <w:tc>
          <w:tcPr>
            <w:tcW w:w="36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A70177">
            <w:pPr>
              <w:keepNext w:val="0"/>
              <w:keepLines w:val="0"/>
              <w:widowControl/>
              <w:suppressLineNumbers w:val="0"/>
              <w:jc w:val="righ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14.86</w:t>
            </w:r>
          </w:p>
        </w:tc>
      </w:tr>
      <w:tr w14:paraId="20423034">
        <w:tblPrEx>
          <w:tblCellMar>
            <w:top w:w="0" w:type="dxa"/>
            <w:left w:w="0" w:type="dxa"/>
            <w:bottom w:w="0" w:type="dxa"/>
            <w:right w:w="0" w:type="dxa"/>
          </w:tblCellMar>
        </w:tblPrEx>
        <w:trPr>
          <w:trHeight w:val="408" w:hRule="atLeast"/>
        </w:trPr>
        <w:tc>
          <w:tcPr>
            <w:tcW w:w="22501" w:type="dxa"/>
            <w:gridSpan w:val="8"/>
            <w:tcBorders>
              <w:top w:val="nil"/>
              <w:left w:val="nil"/>
              <w:bottom w:val="nil"/>
              <w:right w:val="nil"/>
            </w:tcBorders>
            <w:shd w:val="clear" w:color="auto" w:fill="auto"/>
            <w:tcMar>
              <w:top w:w="15" w:type="dxa"/>
              <w:left w:w="15" w:type="dxa"/>
              <w:right w:w="15" w:type="dxa"/>
            </w:tcMar>
            <w:vAlign w:val="center"/>
          </w:tcPr>
          <w:p w14:paraId="4D2E4322">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备注：1.本表反映部门本年度一般公共预算财政拨款支出情况。</w:t>
            </w: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 xml:space="preserve">    </w:t>
            </w:r>
          </w:p>
        </w:tc>
      </w:tr>
    </w:tbl>
    <w:p w14:paraId="7AD9577B">
      <w:pPr>
        <w:numPr>
          <w:ilvl w:val="0"/>
          <w:numId w:val="0"/>
        </w:numPr>
        <w:rPr>
          <w:rFonts w:hint="eastAsia" w:ascii="宋体" w:hAnsi="宋体" w:eastAsia="宋体" w:cs="宋体"/>
          <w:color w:val="000000" w:themeColor="text1"/>
          <w:sz w:val="21"/>
          <w:szCs w:val="21"/>
          <w14:textFill>
            <w14:solidFill>
              <w14:schemeClr w14:val="tx1"/>
            </w14:solidFill>
          </w14:textFill>
        </w:rPr>
        <w:sectPr>
          <w:pgSz w:w="23811" w:h="16838" w:orient="landscape"/>
          <w:pgMar w:top="567" w:right="454" w:bottom="567" w:left="1037" w:header="0" w:footer="283" w:gutter="0"/>
          <w:pgNumType w:fmt="numberInDash"/>
          <w:cols w:space="720" w:num="1"/>
          <w:docGrid w:type="lines" w:linePitch="312" w:charSpace="0"/>
        </w:sectPr>
      </w:pPr>
      <w:r>
        <w:rPr>
          <w:rFonts w:hint="eastAsia" w:ascii="宋体" w:hAnsi="宋体" w:eastAsia="宋体" w:cs="宋体"/>
          <w:color w:val="000000" w:themeColor="text1"/>
          <w:sz w:val="21"/>
          <w:szCs w:val="21"/>
          <w14:textFill>
            <w14:solidFill>
              <w14:schemeClr w14:val="tx1"/>
            </w14:solidFill>
          </w14:textFill>
        </w:rPr>
        <w:br w:type="page"/>
      </w:r>
    </w:p>
    <w:p w14:paraId="6FC9DBA6">
      <w:pPr>
        <w:numPr>
          <w:ilvl w:val="0"/>
          <w:numId w:val="0"/>
        </w:numPr>
        <w:rPr>
          <w:rFonts w:hint="eastAsia" w:ascii="宋体" w:hAnsi="宋体" w:eastAsia="宋体" w:cs="宋体"/>
          <w:color w:val="000000" w:themeColor="text1"/>
          <w:sz w:val="21"/>
          <w:szCs w:val="21"/>
          <w14:textFill>
            <w14:solidFill>
              <w14:schemeClr w14:val="tx1"/>
            </w14:solidFill>
          </w14:textFill>
        </w:rPr>
      </w:pPr>
    </w:p>
    <w:tbl>
      <w:tblPr>
        <w:tblStyle w:val="6"/>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14:paraId="22D0F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14:paraId="3B4BD0F4">
            <w:pPr>
              <w:keepNext w:val="0"/>
              <w:keepLines w:val="0"/>
              <w:widowControl/>
              <w:suppressLineNumbers w:val="0"/>
              <w:jc w:val="center"/>
              <w:textAlignment w:val="bottom"/>
              <w:rPr>
                <w:rFonts w:hint="eastAsia" w:ascii="宋体" w:hAnsi="宋体" w:eastAsia="宋体" w:cs="宋体"/>
                <w:i w:val="0"/>
                <w:iCs w:val="0"/>
                <w:color w:val="000000" w:themeColor="text1"/>
                <w:sz w:val="30"/>
                <w:szCs w:val="30"/>
                <w:u w:val="none"/>
                <w14:textFill>
                  <w14:solidFill>
                    <w14:schemeClr w14:val="tx1"/>
                  </w14:solidFill>
                </w14:textFill>
              </w:rPr>
            </w:pPr>
            <w:r>
              <w:rPr>
                <w:rFonts w:hint="eastAsia" w:ascii="宋体" w:hAnsi="宋体" w:eastAsia="宋体" w:cs="宋体"/>
                <w:b/>
                <w:bCs/>
                <w:i w:val="0"/>
                <w:iCs w:val="0"/>
                <w:color w:val="000000" w:themeColor="text1"/>
                <w:kern w:val="0"/>
                <w:sz w:val="30"/>
                <w:szCs w:val="30"/>
                <w:u w:val="none"/>
                <w:lang w:val="en-US" w:eastAsia="zh-CN" w:bidi="ar"/>
                <w14:textFill>
                  <w14:solidFill>
                    <w14:schemeClr w14:val="tx1"/>
                  </w14:solidFill>
                </w14:textFill>
              </w:rPr>
              <w:t>一般公共预算财政拨款基本支出决算明细表</w:t>
            </w:r>
          </w:p>
        </w:tc>
      </w:tr>
      <w:tr w14:paraId="1F789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14:paraId="3022F386">
            <w:pPr>
              <w:rPr>
                <w:rFonts w:hint="default" w:ascii="Arial" w:hAnsi="Arial" w:eastAsia="宋体" w:cs="Arial"/>
                <w:i w:val="0"/>
                <w:iCs w:val="0"/>
                <w:color w:val="000000" w:themeColor="text1"/>
                <w:sz w:val="20"/>
                <w:szCs w:val="20"/>
                <w:u w:val="none"/>
                <w14:textFill>
                  <w14:solidFill>
                    <w14:schemeClr w14:val="tx1"/>
                  </w14:solidFill>
                </w14:textFill>
              </w:rPr>
            </w:pPr>
            <w:r>
              <w:rPr>
                <w:rFonts w:hint="eastAsia" w:cs="宋体"/>
                <w:color w:val="000000" w:themeColor="text1"/>
                <w:sz w:val="20"/>
                <w:szCs w:val="20"/>
                <w:lang w:eastAsia="zh-CN"/>
                <w14:textFill>
                  <w14:solidFill>
                    <w14:schemeClr w14:val="tx1"/>
                  </w14:solidFill>
                </w14:textFill>
              </w:rPr>
              <w:t>部门</w:t>
            </w:r>
            <w:r>
              <w:rPr>
                <w:rFonts w:cs="宋体"/>
                <w:color w:val="000000" w:themeColor="text1"/>
                <w:sz w:val="20"/>
                <w:szCs w:val="20"/>
                <w14:textFill>
                  <w14:solidFill>
                    <w14:schemeClr w14:val="tx1"/>
                  </w14:solidFill>
                </w14:textFill>
              </w:rPr>
              <w:t>：</w:t>
            </w:r>
            <w:r>
              <w:rPr>
                <w:color w:val="000000" w:themeColor="text1"/>
                <w:sz w:val="20"/>
                <w:u w:color="auto"/>
                <w14:textFill>
                  <w14:solidFill>
                    <w14:schemeClr w14:val="tx1"/>
                  </w14:solidFill>
                </w14:textFill>
              </w:rPr>
              <w:t>重庆市梁平区新盛镇人民政府</w:t>
            </w:r>
          </w:p>
        </w:tc>
        <w:tc>
          <w:tcPr>
            <w:tcW w:w="2682" w:type="dxa"/>
            <w:tcBorders>
              <w:top w:val="nil"/>
              <w:left w:val="nil"/>
              <w:bottom w:val="nil"/>
              <w:right w:val="nil"/>
            </w:tcBorders>
            <w:shd w:val="clear" w:color="auto" w:fill="auto"/>
            <w:vAlign w:val="bottom"/>
          </w:tcPr>
          <w:p w14:paraId="54472350">
            <w:pPr>
              <w:keepNext w:val="0"/>
              <w:keepLines w:val="0"/>
              <w:widowControl/>
              <w:suppressLineNumbers w:val="0"/>
              <w:jc w:val="right"/>
              <w:textAlignment w:val="bottom"/>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06表</w:t>
            </w:r>
          </w:p>
        </w:tc>
      </w:tr>
      <w:tr w14:paraId="312A0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14:paraId="0A89BCC3">
            <w:pPr>
              <w:rPr>
                <w:rFonts w:hint="default" w:ascii="Arial" w:hAnsi="Arial" w:eastAsia="宋体" w:cs="Arial"/>
                <w:i w:val="0"/>
                <w:iCs w:val="0"/>
                <w:color w:val="000000" w:themeColor="text1"/>
                <w:sz w:val="20"/>
                <w:szCs w:val="20"/>
                <w:u w:val="none"/>
                <w14:textFill>
                  <w14:solidFill>
                    <w14:schemeClr w14:val="tx1"/>
                  </w14:solidFill>
                </w14:textFill>
              </w:rPr>
            </w:pPr>
          </w:p>
        </w:tc>
        <w:tc>
          <w:tcPr>
            <w:tcW w:w="2682" w:type="dxa"/>
            <w:tcBorders>
              <w:top w:val="nil"/>
              <w:left w:val="nil"/>
              <w:bottom w:val="nil"/>
              <w:right w:val="nil"/>
            </w:tcBorders>
            <w:shd w:val="clear" w:color="auto" w:fill="auto"/>
            <w:vAlign w:val="bottom"/>
          </w:tcPr>
          <w:p w14:paraId="76F8BC13">
            <w:pPr>
              <w:keepNext w:val="0"/>
              <w:keepLines w:val="0"/>
              <w:widowControl/>
              <w:suppressLineNumbers w:val="0"/>
              <w:jc w:val="right"/>
              <w:textAlignment w:val="bottom"/>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单位：</w:t>
            </w:r>
            <w:r>
              <w:rPr>
                <w:rFonts w:hint="eastAsia" w:cs="宋体"/>
                <w:i w:val="0"/>
                <w:iCs w:val="0"/>
                <w:color w:val="000000" w:themeColor="text1"/>
                <w:kern w:val="0"/>
                <w:sz w:val="20"/>
                <w:szCs w:val="20"/>
                <w:u w:val="none"/>
                <w:lang w:val="en-US" w:eastAsia="zh-CN" w:bidi="ar"/>
                <w14:textFill>
                  <w14:solidFill>
                    <w14:schemeClr w14:val="tx1"/>
                  </w14:solidFill>
                </w14:textFill>
              </w:rPr>
              <w:t>万元</w:t>
            </w:r>
          </w:p>
        </w:tc>
      </w:tr>
      <w:tr w14:paraId="44F00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1A8ECF">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14:paraId="5FA83232">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公用经费</w:t>
            </w:r>
          </w:p>
        </w:tc>
      </w:tr>
      <w:tr w14:paraId="6B0CB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14:paraId="0FF9736B">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14:paraId="1CDC68D9">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14:paraId="7834FAA6">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14:paraId="2E0BB2E9">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14:paraId="760A279B">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14:paraId="38746F24">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14:paraId="251F0F65">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14:paraId="29A020CD">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14:paraId="080852B2">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决算数</w:t>
            </w:r>
          </w:p>
        </w:tc>
      </w:tr>
      <w:tr w14:paraId="36606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14:paraId="071236AA">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3616" w:type="dxa"/>
            <w:vMerge w:val="continue"/>
            <w:tcBorders>
              <w:top w:val="nil"/>
              <w:left w:val="nil"/>
              <w:bottom w:val="single" w:color="000000" w:sz="4" w:space="0"/>
              <w:right w:val="single" w:color="000000" w:sz="4" w:space="0"/>
            </w:tcBorders>
            <w:shd w:val="clear" w:color="auto" w:fill="auto"/>
            <w:vAlign w:val="center"/>
          </w:tcPr>
          <w:p w14:paraId="3F68B32F">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650" w:type="dxa"/>
            <w:vMerge w:val="continue"/>
            <w:tcBorders>
              <w:top w:val="nil"/>
              <w:left w:val="nil"/>
              <w:bottom w:val="single" w:color="000000" w:sz="4" w:space="0"/>
              <w:right w:val="single" w:color="000000" w:sz="4" w:space="0"/>
            </w:tcBorders>
            <w:shd w:val="clear" w:color="auto" w:fill="auto"/>
            <w:vAlign w:val="center"/>
          </w:tcPr>
          <w:p w14:paraId="29DE1B87">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34" w:type="dxa"/>
            <w:vMerge w:val="continue"/>
            <w:tcBorders>
              <w:top w:val="nil"/>
              <w:left w:val="nil"/>
              <w:bottom w:val="single" w:color="000000" w:sz="4" w:space="0"/>
              <w:right w:val="single" w:color="000000" w:sz="4" w:space="0"/>
            </w:tcBorders>
            <w:shd w:val="clear" w:color="auto" w:fill="auto"/>
            <w:vAlign w:val="center"/>
          </w:tcPr>
          <w:p w14:paraId="20C7077D">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66" w:type="dxa"/>
            <w:vMerge w:val="continue"/>
            <w:tcBorders>
              <w:top w:val="nil"/>
              <w:left w:val="nil"/>
              <w:bottom w:val="single" w:color="000000" w:sz="4" w:space="0"/>
              <w:right w:val="single" w:color="000000" w:sz="4" w:space="0"/>
            </w:tcBorders>
            <w:shd w:val="clear" w:color="auto" w:fill="auto"/>
            <w:vAlign w:val="center"/>
          </w:tcPr>
          <w:p w14:paraId="4C2A49B3">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367" w:type="dxa"/>
            <w:vMerge w:val="continue"/>
            <w:tcBorders>
              <w:top w:val="nil"/>
              <w:left w:val="nil"/>
              <w:bottom w:val="single" w:color="000000" w:sz="4" w:space="0"/>
              <w:right w:val="single" w:color="000000" w:sz="4" w:space="0"/>
            </w:tcBorders>
            <w:shd w:val="clear" w:color="auto" w:fill="auto"/>
            <w:vAlign w:val="center"/>
          </w:tcPr>
          <w:p w14:paraId="49340222">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33" w:type="dxa"/>
            <w:vMerge w:val="continue"/>
            <w:tcBorders>
              <w:top w:val="nil"/>
              <w:left w:val="nil"/>
              <w:bottom w:val="single" w:color="000000" w:sz="4" w:space="0"/>
              <w:right w:val="single" w:color="000000" w:sz="4" w:space="0"/>
            </w:tcBorders>
            <w:shd w:val="clear" w:color="auto" w:fill="auto"/>
            <w:vAlign w:val="center"/>
          </w:tcPr>
          <w:p w14:paraId="1A3CDB95">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467" w:type="dxa"/>
            <w:vMerge w:val="continue"/>
            <w:tcBorders>
              <w:top w:val="nil"/>
              <w:left w:val="nil"/>
              <w:bottom w:val="single" w:color="000000" w:sz="4" w:space="0"/>
              <w:right w:val="single" w:color="000000" w:sz="4" w:space="0"/>
            </w:tcBorders>
            <w:shd w:val="clear" w:color="auto" w:fill="auto"/>
            <w:vAlign w:val="center"/>
          </w:tcPr>
          <w:p w14:paraId="187A47AB">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682" w:type="dxa"/>
            <w:vMerge w:val="continue"/>
            <w:tcBorders>
              <w:top w:val="nil"/>
              <w:left w:val="nil"/>
              <w:bottom w:val="single" w:color="000000" w:sz="4" w:space="0"/>
              <w:right w:val="single" w:color="000000" w:sz="4" w:space="0"/>
            </w:tcBorders>
            <w:shd w:val="clear" w:color="auto" w:fill="auto"/>
            <w:vAlign w:val="center"/>
          </w:tcPr>
          <w:p w14:paraId="61DE59FC">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14:paraId="4C75C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55196D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301</w:t>
            </w:r>
          </w:p>
        </w:tc>
        <w:tc>
          <w:tcPr>
            <w:tcW w:w="3616" w:type="dxa"/>
            <w:tcBorders>
              <w:top w:val="nil"/>
              <w:left w:val="nil"/>
              <w:bottom w:val="single" w:color="000000" w:sz="4" w:space="0"/>
              <w:right w:val="single" w:color="000000" w:sz="4" w:space="0"/>
            </w:tcBorders>
            <w:shd w:val="clear" w:color="auto" w:fill="auto"/>
            <w:vAlign w:val="center"/>
          </w:tcPr>
          <w:p w14:paraId="65A04B2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工资福利支出</w:t>
            </w:r>
          </w:p>
        </w:tc>
        <w:tc>
          <w:tcPr>
            <w:tcW w:w="2650" w:type="dxa"/>
            <w:tcBorders>
              <w:top w:val="nil"/>
              <w:left w:val="nil"/>
              <w:bottom w:val="single" w:color="000000" w:sz="4" w:space="0"/>
              <w:right w:val="single" w:color="000000" w:sz="4" w:space="0"/>
            </w:tcBorders>
            <w:shd w:val="clear" w:color="auto" w:fill="auto"/>
            <w:vAlign w:val="center"/>
          </w:tcPr>
          <w:p w14:paraId="563559EF">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 xml:space="preserve">965.18 </w:t>
            </w:r>
          </w:p>
        </w:tc>
        <w:tc>
          <w:tcPr>
            <w:tcW w:w="1234" w:type="dxa"/>
            <w:tcBorders>
              <w:top w:val="nil"/>
              <w:left w:val="nil"/>
              <w:bottom w:val="single" w:color="000000" w:sz="4" w:space="0"/>
              <w:right w:val="single" w:color="000000" w:sz="4" w:space="0"/>
            </w:tcBorders>
            <w:shd w:val="clear" w:color="auto" w:fill="auto"/>
            <w:vAlign w:val="center"/>
          </w:tcPr>
          <w:p w14:paraId="791EEC2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302</w:t>
            </w:r>
          </w:p>
        </w:tc>
        <w:tc>
          <w:tcPr>
            <w:tcW w:w="2866" w:type="dxa"/>
            <w:tcBorders>
              <w:top w:val="nil"/>
              <w:left w:val="nil"/>
              <w:bottom w:val="single" w:color="000000" w:sz="4" w:space="0"/>
              <w:right w:val="single" w:color="000000" w:sz="4" w:space="0"/>
            </w:tcBorders>
            <w:shd w:val="clear" w:color="auto" w:fill="auto"/>
            <w:vAlign w:val="center"/>
          </w:tcPr>
          <w:p w14:paraId="6BA5C4E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商品和服务支出</w:t>
            </w:r>
          </w:p>
        </w:tc>
        <w:tc>
          <w:tcPr>
            <w:tcW w:w="2367" w:type="dxa"/>
            <w:tcBorders>
              <w:top w:val="nil"/>
              <w:left w:val="nil"/>
              <w:bottom w:val="single" w:color="000000" w:sz="4" w:space="0"/>
              <w:right w:val="single" w:color="000000" w:sz="4" w:space="0"/>
            </w:tcBorders>
            <w:shd w:val="clear" w:color="auto" w:fill="auto"/>
            <w:vAlign w:val="center"/>
          </w:tcPr>
          <w:p w14:paraId="08792E36">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 xml:space="preserve">122.82 </w:t>
            </w:r>
          </w:p>
        </w:tc>
        <w:tc>
          <w:tcPr>
            <w:tcW w:w="1133" w:type="dxa"/>
            <w:tcBorders>
              <w:top w:val="nil"/>
              <w:left w:val="nil"/>
              <w:bottom w:val="single" w:color="000000" w:sz="4" w:space="0"/>
              <w:right w:val="single" w:color="000000" w:sz="4" w:space="0"/>
            </w:tcBorders>
            <w:shd w:val="clear" w:color="auto" w:fill="auto"/>
            <w:vAlign w:val="center"/>
          </w:tcPr>
          <w:p w14:paraId="3374839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310</w:t>
            </w:r>
          </w:p>
        </w:tc>
        <w:tc>
          <w:tcPr>
            <w:tcW w:w="4467" w:type="dxa"/>
            <w:tcBorders>
              <w:top w:val="nil"/>
              <w:left w:val="nil"/>
              <w:bottom w:val="single" w:color="000000" w:sz="4" w:space="0"/>
              <w:right w:val="single" w:color="000000" w:sz="4" w:space="0"/>
            </w:tcBorders>
            <w:shd w:val="clear" w:color="auto" w:fill="auto"/>
            <w:vAlign w:val="center"/>
          </w:tcPr>
          <w:p w14:paraId="5AD6939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资本性支出</w:t>
            </w:r>
          </w:p>
        </w:tc>
        <w:tc>
          <w:tcPr>
            <w:tcW w:w="2682" w:type="dxa"/>
            <w:tcBorders>
              <w:top w:val="nil"/>
              <w:left w:val="nil"/>
              <w:bottom w:val="single" w:color="000000" w:sz="4" w:space="0"/>
              <w:right w:val="single" w:color="000000" w:sz="4" w:space="0"/>
            </w:tcBorders>
            <w:shd w:val="clear" w:color="auto" w:fill="auto"/>
            <w:vAlign w:val="center"/>
          </w:tcPr>
          <w:p w14:paraId="26783927">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0.00</w:t>
            </w:r>
          </w:p>
        </w:tc>
      </w:tr>
      <w:tr w14:paraId="43903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5FC351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30101</w:t>
            </w:r>
          </w:p>
        </w:tc>
        <w:tc>
          <w:tcPr>
            <w:tcW w:w="3616" w:type="dxa"/>
            <w:tcBorders>
              <w:top w:val="nil"/>
              <w:left w:val="nil"/>
              <w:bottom w:val="single" w:color="000000" w:sz="4" w:space="0"/>
              <w:right w:val="single" w:color="000000" w:sz="4" w:space="0"/>
            </w:tcBorders>
            <w:shd w:val="clear" w:color="auto" w:fill="auto"/>
            <w:vAlign w:val="center"/>
          </w:tcPr>
          <w:p w14:paraId="7CCD415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14:paraId="35A7FF59">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 xml:space="preserve">221.55 </w:t>
            </w:r>
          </w:p>
        </w:tc>
        <w:tc>
          <w:tcPr>
            <w:tcW w:w="1234" w:type="dxa"/>
            <w:tcBorders>
              <w:top w:val="nil"/>
              <w:left w:val="nil"/>
              <w:bottom w:val="single" w:color="000000" w:sz="4" w:space="0"/>
              <w:right w:val="single" w:color="000000" w:sz="4" w:space="0"/>
            </w:tcBorders>
            <w:shd w:val="clear" w:color="auto" w:fill="auto"/>
            <w:vAlign w:val="center"/>
          </w:tcPr>
          <w:p w14:paraId="590ED50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30201</w:t>
            </w:r>
          </w:p>
        </w:tc>
        <w:tc>
          <w:tcPr>
            <w:tcW w:w="2866" w:type="dxa"/>
            <w:tcBorders>
              <w:top w:val="nil"/>
              <w:left w:val="nil"/>
              <w:bottom w:val="single" w:color="000000" w:sz="4" w:space="0"/>
              <w:right w:val="single" w:color="000000" w:sz="4" w:space="0"/>
            </w:tcBorders>
            <w:shd w:val="clear" w:color="auto" w:fill="auto"/>
            <w:vAlign w:val="center"/>
          </w:tcPr>
          <w:p w14:paraId="430B796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14:paraId="34AD9988">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 xml:space="preserve">20.34 </w:t>
            </w:r>
          </w:p>
        </w:tc>
        <w:tc>
          <w:tcPr>
            <w:tcW w:w="1133" w:type="dxa"/>
            <w:tcBorders>
              <w:top w:val="nil"/>
              <w:left w:val="nil"/>
              <w:bottom w:val="single" w:color="000000" w:sz="4" w:space="0"/>
              <w:right w:val="single" w:color="000000" w:sz="4" w:space="0"/>
            </w:tcBorders>
            <w:shd w:val="clear" w:color="auto" w:fill="auto"/>
            <w:vAlign w:val="center"/>
          </w:tcPr>
          <w:p w14:paraId="4B5751A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31001</w:t>
            </w:r>
          </w:p>
        </w:tc>
        <w:tc>
          <w:tcPr>
            <w:tcW w:w="4467" w:type="dxa"/>
            <w:tcBorders>
              <w:top w:val="nil"/>
              <w:left w:val="nil"/>
              <w:bottom w:val="single" w:color="000000" w:sz="4" w:space="0"/>
              <w:right w:val="single" w:color="000000" w:sz="4" w:space="0"/>
            </w:tcBorders>
            <w:shd w:val="clear" w:color="auto" w:fill="auto"/>
            <w:vAlign w:val="center"/>
          </w:tcPr>
          <w:p w14:paraId="404E20C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14:paraId="06AE0C31">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0.00</w:t>
            </w:r>
          </w:p>
        </w:tc>
      </w:tr>
      <w:tr w14:paraId="19C38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B10ECF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30102</w:t>
            </w:r>
          </w:p>
        </w:tc>
        <w:tc>
          <w:tcPr>
            <w:tcW w:w="3616" w:type="dxa"/>
            <w:tcBorders>
              <w:top w:val="nil"/>
              <w:left w:val="nil"/>
              <w:bottom w:val="single" w:color="000000" w:sz="4" w:space="0"/>
              <w:right w:val="single" w:color="000000" w:sz="4" w:space="0"/>
            </w:tcBorders>
            <w:shd w:val="clear" w:color="auto" w:fill="auto"/>
            <w:vAlign w:val="center"/>
          </w:tcPr>
          <w:p w14:paraId="5F52879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14:paraId="6418C6C2">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 xml:space="preserve">119.22 </w:t>
            </w:r>
          </w:p>
        </w:tc>
        <w:tc>
          <w:tcPr>
            <w:tcW w:w="1234" w:type="dxa"/>
            <w:tcBorders>
              <w:top w:val="nil"/>
              <w:left w:val="nil"/>
              <w:bottom w:val="single" w:color="000000" w:sz="4" w:space="0"/>
              <w:right w:val="single" w:color="000000" w:sz="4" w:space="0"/>
            </w:tcBorders>
            <w:shd w:val="clear" w:color="auto" w:fill="auto"/>
            <w:vAlign w:val="center"/>
          </w:tcPr>
          <w:p w14:paraId="727E04B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30202</w:t>
            </w:r>
          </w:p>
        </w:tc>
        <w:tc>
          <w:tcPr>
            <w:tcW w:w="2866" w:type="dxa"/>
            <w:tcBorders>
              <w:top w:val="nil"/>
              <w:left w:val="nil"/>
              <w:bottom w:val="single" w:color="000000" w:sz="4" w:space="0"/>
              <w:right w:val="single" w:color="000000" w:sz="4" w:space="0"/>
            </w:tcBorders>
            <w:shd w:val="clear" w:color="auto" w:fill="auto"/>
            <w:vAlign w:val="center"/>
          </w:tcPr>
          <w:p w14:paraId="53BFC4A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14:paraId="7ADFCA1D">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 xml:space="preserve">0.00 </w:t>
            </w:r>
          </w:p>
        </w:tc>
        <w:tc>
          <w:tcPr>
            <w:tcW w:w="1133" w:type="dxa"/>
            <w:tcBorders>
              <w:top w:val="nil"/>
              <w:left w:val="nil"/>
              <w:bottom w:val="single" w:color="000000" w:sz="4" w:space="0"/>
              <w:right w:val="single" w:color="000000" w:sz="4" w:space="0"/>
            </w:tcBorders>
            <w:shd w:val="clear" w:color="auto" w:fill="auto"/>
            <w:vAlign w:val="center"/>
          </w:tcPr>
          <w:p w14:paraId="2C67306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31002</w:t>
            </w:r>
          </w:p>
        </w:tc>
        <w:tc>
          <w:tcPr>
            <w:tcW w:w="4467" w:type="dxa"/>
            <w:tcBorders>
              <w:top w:val="nil"/>
              <w:left w:val="nil"/>
              <w:bottom w:val="single" w:color="000000" w:sz="4" w:space="0"/>
              <w:right w:val="single" w:color="000000" w:sz="4" w:space="0"/>
            </w:tcBorders>
            <w:shd w:val="clear" w:color="auto" w:fill="auto"/>
            <w:vAlign w:val="center"/>
          </w:tcPr>
          <w:p w14:paraId="58730F2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14:paraId="5000E2DF">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0.00</w:t>
            </w:r>
          </w:p>
        </w:tc>
      </w:tr>
      <w:tr w14:paraId="07860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78BDE7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30103</w:t>
            </w:r>
          </w:p>
        </w:tc>
        <w:tc>
          <w:tcPr>
            <w:tcW w:w="3616" w:type="dxa"/>
            <w:tcBorders>
              <w:top w:val="nil"/>
              <w:left w:val="nil"/>
              <w:bottom w:val="single" w:color="000000" w:sz="4" w:space="0"/>
              <w:right w:val="single" w:color="000000" w:sz="4" w:space="0"/>
            </w:tcBorders>
            <w:shd w:val="clear" w:color="auto" w:fill="auto"/>
            <w:vAlign w:val="center"/>
          </w:tcPr>
          <w:p w14:paraId="1A802CA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奖金</w:t>
            </w:r>
          </w:p>
        </w:tc>
        <w:tc>
          <w:tcPr>
            <w:tcW w:w="2650" w:type="dxa"/>
            <w:tcBorders>
              <w:top w:val="nil"/>
              <w:left w:val="nil"/>
              <w:bottom w:val="single" w:color="000000" w:sz="4" w:space="0"/>
              <w:right w:val="single" w:color="000000" w:sz="4" w:space="0"/>
            </w:tcBorders>
            <w:shd w:val="clear" w:color="auto" w:fill="auto"/>
            <w:vAlign w:val="center"/>
          </w:tcPr>
          <w:p w14:paraId="7CB0DD4D">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 xml:space="preserve">208.21 </w:t>
            </w:r>
          </w:p>
        </w:tc>
        <w:tc>
          <w:tcPr>
            <w:tcW w:w="1234" w:type="dxa"/>
            <w:tcBorders>
              <w:top w:val="nil"/>
              <w:left w:val="nil"/>
              <w:bottom w:val="single" w:color="000000" w:sz="4" w:space="0"/>
              <w:right w:val="single" w:color="000000" w:sz="4" w:space="0"/>
            </w:tcBorders>
            <w:shd w:val="clear" w:color="auto" w:fill="auto"/>
            <w:vAlign w:val="center"/>
          </w:tcPr>
          <w:p w14:paraId="6DA7FCD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30203</w:t>
            </w:r>
          </w:p>
        </w:tc>
        <w:tc>
          <w:tcPr>
            <w:tcW w:w="2866" w:type="dxa"/>
            <w:tcBorders>
              <w:top w:val="nil"/>
              <w:left w:val="nil"/>
              <w:bottom w:val="single" w:color="000000" w:sz="4" w:space="0"/>
              <w:right w:val="single" w:color="000000" w:sz="4" w:space="0"/>
            </w:tcBorders>
            <w:shd w:val="clear" w:color="auto" w:fill="auto"/>
            <w:vAlign w:val="center"/>
          </w:tcPr>
          <w:p w14:paraId="772CF98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14:paraId="6E16DD97">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 xml:space="preserve">0.00 </w:t>
            </w:r>
          </w:p>
        </w:tc>
        <w:tc>
          <w:tcPr>
            <w:tcW w:w="1133" w:type="dxa"/>
            <w:tcBorders>
              <w:top w:val="nil"/>
              <w:left w:val="nil"/>
              <w:bottom w:val="single" w:color="000000" w:sz="4" w:space="0"/>
              <w:right w:val="single" w:color="000000" w:sz="4" w:space="0"/>
            </w:tcBorders>
            <w:shd w:val="clear" w:color="auto" w:fill="auto"/>
            <w:vAlign w:val="center"/>
          </w:tcPr>
          <w:p w14:paraId="7E495D3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31003</w:t>
            </w:r>
          </w:p>
        </w:tc>
        <w:tc>
          <w:tcPr>
            <w:tcW w:w="4467" w:type="dxa"/>
            <w:tcBorders>
              <w:top w:val="nil"/>
              <w:left w:val="nil"/>
              <w:bottom w:val="single" w:color="000000" w:sz="4" w:space="0"/>
              <w:right w:val="single" w:color="000000" w:sz="4" w:space="0"/>
            </w:tcBorders>
            <w:shd w:val="clear" w:color="auto" w:fill="auto"/>
            <w:vAlign w:val="center"/>
          </w:tcPr>
          <w:p w14:paraId="40DED64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14:paraId="14FD1C5A">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0.00</w:t>
            </w:r>
          </w:p>
        </w:tc>
      </w:tr>
      <w:tr w14:paraId="61D9A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8F0853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30106</w:t>
            </w:r>
          </w:p>
        </w:tc>
        <w:tc>
          <w:tcPr>
            <w:tcW w:w="3616" w:type="dxa"/>
            <w:tcBorders>
              <w:top w:val="nil"/>
              <w:left w:val="nil"/>
              <w:bottom w:val="single" w:color="000000" w:sz="4" w:space="0"/>
              <w:right w:val="single" w:color="000000" w:sz="4" w:space="0"/>
            </w:tcBorders>
            <w:shd w:val="clear" w:color="auto" w:fill="auto"/>
            <w:vAlign w:val="center"/>
          </w:tcPr>
          <w:p w14:paraId="31B2346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14:paraId="092CC104">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 xml:space="preserve">0.00 </w:t>
            </w:r>
          </w:p>
        </w:tc>
        <w:tc>
          <w:tcPr>
            <w:tcW w:w="1234" w:type="dxa"/>
            <w:tcBorders>
              <w:top w:val="nil"/>
              <w:left w:val="nil"/>
              <w:bottom w:val="single" w:color="000000" w:sz="4" w:space="0"/>
              <w:right w:val="single" w:color="000000" w:sz="4" w:space="0"/>
            </w:tcBorders>
            <w:shd w:val="clear" w:color="auto" w:fill="auto"/>
            <w:vAlign w:val="center"/>
          </w:tcPr>
          <w:p w14:paraId="1FDCCD2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30204</w:t>
            </w:r>
          </w:p>
        </w:tc>
        <w:tc>
          <w:tcPr>
            <w:tcW w:w="2866" w:type="dxa"/>
            <w:tcBorders>
              <w:top w:val="nil"/>
              <w:left w:val="nil"/>
              <w:bottom w:val="single" w:color="000000" w:sz="4" w:space="0"/>
              <w:right w:val="single" w:color="000000" w:sz="4" w:space="0"/>
            </w:tcBorders>
            <w:shd w:val="clear" w:color="auto" w:fill="auto"/>
            <w:vAlign w:val="center"/>
          </w:tcPr>
          <w:p w14:paraId="3EC8050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14:paraId="5A2FC40F">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 xml:space="preserve">0.00 </w:t>
            </w:r>
          </w:p>
        </w:tc>
        <w:tc>
          <w:tcPr>
            <w:tcW w:w="1133" w:type="dxa"/>
            <w:tcBorders>
              <w:top w:val="nil"/>
              <w:left w:val="nil"/>
              <w:bottom w:val="single" w:color="000000" w:sz="4" w:space="0"/>
              <w:right w:val="single" w:color="000000" w:sz="4" w:space="0"/>
            </w:tcBorders>
            <w:shd w:val="clear" w:color="auto" w:fill="auto"/>
            <w:vAlign w:val="center"/>
          </w:tcPr>
          <w:p w14:paraId="7A02708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31005</w:t>
            </w:r>
          </w:p>
        </w:tc>
        <w:tc>
          <w:tcPr>
            <w:tcW w:w="4467" w:type="dxa"/>
            <w:tcBorders>
              <w:top w:val="nil"/>
              <w:left w:val="nil"/>
              <w:bottom w:val="single" w:color="000000" w:sz="4" w:space="0"/>
              <w:right w:val="single" w:color="000000" w:sz="4" w:space="0"/>
            </w:tcBorders>
            <w:shd w:val="clear" w:color="auto" w:fill="auto"/>
            <w:vAlign w:val="center"/>
          </w:tcPr>
          <w:p w14:paraId="6E3866F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14:paraId="2AD5EC4B">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0.00</w:t>
            </w:r>
          </w:p>
        </w:tc>
      </w:tr>
      <w:tr w14:paraId="63B61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764CEE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30107</w:t>
            </w:r>
          </w:p>
        </w:tc>
        <w:tc>
          <w:tcPr>
            <w:tcW w:w="3616" w:type="dxa"/>
            <w:tcBorders>
              <w:top w:val="nil"/>
              <w:left w:val="nil"/>
              <w:bottom w:val="single" w:color="000000" w:sz="4" w:space="0"/>
              <w:right w:val="single" w:color="000000" w:sz="4" w:space="0"/>
            </w:tcBorders>
            <w:shd w:val="clear" w:color="auto" w:fill="auto"/>
            <w:vAlign w:val="center"/>
          </w:tcPr>
          <w:p w14:paraId="04285DE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14:paraId="5E3D9B55">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 xml:space="preserve">169.74 </w:t>
            </w:r>
          </w:p>
        </w:tc>
        <w:tc>
          <w:tcPr>
            <w:tcW w:w="1234" w:type="dxa"/>
            <w:tcBorders>
              <w:top w:val="nil"/>
              <w:left w:val="nil"/>
              <w:bottom w:val="single" w:color="000000" w:sz="4" w:space="0"/>
              <w:right w:val="single" w:color="000000" w:sz="4" w:space="0"/>
            </w:tcBorders>
            <w:shd w:val="clear" w:color="auto" w:fill="auto"/>
            <w:vAlign w:val="center"/>
          </w:tcPr>
          <w:p w14:paraId="61D13E8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30205</w:t>
            </w:r>
          </w:p>
        </w:tc>
        <w:tc>
          <w:tcPr>
            <w:tcW w:w="2866" w:type="dxa"/>
            <w:tcBorders>
              <w:top w:val="nil"/>
              <w:left w:val="nil"/>
              <w:bottom w:val="single" w:color="000000" w:sz="4" w:space="0"/>
              <w:right w:val="single" w:color="000000" w:sz="4" w:space="0"/>
            </w:tcBorders>
            <w:shd w:val="clear" w:color="auto" w:fill="auto"/>
            <w:vAlign w:val="center"/>
          </w:tcPr>
          <w:p w14:paraId="13C3AAA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水费</w:t>
            </w:r>
          </w:p>
        </w:tc>
        <w:tc>
          <w:tcPr>
            <w:tcW w:w="2367" w:type="dxa"/>
            <w:tcBorders>
              <w:top w:val="nil"/>
              <w:left w:val="nil"/>
              <w:bottom w:val="single" w:color="000000" w:sz="4" w:space="0"/>
              <w:right w:val="single" w:color="000000" w:sz="4" w:space="0"/>
            </w:tcBorders>
            <w:shd w:val="clear" w:color="auto" w:fill="auto"/>
            <w:vAlign w:val="center"/>
          </w:tcPr>
          <w:p w14:paraId="00B540AF">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 xml:space="preserve">2.33 </w:t>
            </w:r>
          </w:p>
        </w:tc>
        <w:tc>
          <w:tcPr>
            <w:tcW w:w="1133" w:type="dxa"/>
            <w:tcBorders>
              <w:top w:val="nil"/>
              <w:left w:val="nil"/>
              <w:bottom w:val="single" w:color="000000" w:sz="4" w:space="0"/>
              <w:right w:val="single" w:color="000000" w:sz="4" w:space="0"/>
            </w:tcBorders>
            <w:shd w:val="clear" w:color="auto" w:fill="auto"/>
            <w:vAlign w:val="center"/>
          </w:tcPr>
          <w:p w14:paraId="379FE59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31006</w:t>
            </w:r>
          </w:p>
        </w:tc>
        <w:tc>
          <w:tcPr>
            <w:tcW w:w="4467" w:type="dxa"/>
            <w:tcBorders>
              <w:top w:val="nil"/>
              <w:left w:val="nil"/>
              <w:bottom w:val="single" w:color="000000" w:sz="4" w:space="0"/>
              <w:right w:val="single" w:color="000000" w:sz="4" w:space="0"/>
            </w:tcBorders>
            <w:shd w:val="clear" w:color="auto" w:fill="auto"/>
            <w:vAlign w:val="center"/>
          </w:tcPr>
          <w:p w14:paraId="5DBD77E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14:paraId="3820C295">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0.00</w:t>
            </w:r>
          </w:p>
        </w:tc>
      </w:tr>
      <w:tr w14:paraId="24A60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D14B08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30108</w:t>
            </w:r>
          </w:p>
        </w:tc>
        <w:tc>
          <w:tcPr>
            <w:tcW w:w="3616" w:type="dxa"/>
            <w:tcBorders>
              <w:top w:val="nil"/>
              <w:left w:val="nil"/>
              <w:bottom w:val="single" w:color="000000" w:sz="4" w:space="0"/>
              <w:right w:val="single" w:color="000000" w:sz="4" w:space="0"/>
            </w:tcBorders>
            <w:shd w:val="clear" w:color="auto" w:fill="auto"/>
            <w:vAlign w:val="center"/>
          </w:tcPr>
          <w:p w14:paraId="59D3007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14:paraId="2A248B15">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 xml:space="preserve">92.04 </w:t>
            </w:r>
          </w:p>
        </w:tc>
        <w:tc>
          <w:tcPr>
            <w:tcW w:w="1234" w:type="dxa"/>
            <w:tcBorders>
              <w:top w:val="nil"/>
              <w:left w:val="nil"/>
              <w:bottom w:val="single" w:color="000000" w:sz="4" w:space="0"/>
              <w:right w:val="single" w:color="000000" w:sz="4" w:space="0"/>
            </w:tcBorders>
            <w:shd w:val="clear" w:color="auto" w:fill="auto"/>
            <w:vAlign w:val="center"/>
          </w:tcPr>
          <w:p w14:paraId="45EC701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30206</w:t>
            </w:r>
          </w:p>
        </w:tc>
        <w:tc>
          <w:tcPr>
            <w:tcW w:w="2866" w:type="dxa"/>
            <w:tcBorders>
              <w:top w:val="nil"/>
              <w:left w:val="nil"/>
              <w:bottom w:val="single" w:color="000000" w:sz="4" w:space="0"/>
              <w:right w:val="single" w:color="000000" w:sz="4" w:space="0"/>
            </w:tcBorders>
            <w:shd w:val="clear" w:color="auto" w:fill="auto"/>
            <w:vAlign w:val="center"/>
          </w:tcPr>
          <w:p w14:paraId="62E8A88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电费</w:t>
            </w:r>
          </w:p>
        </w:tc>
        <w:tc>
          <w:tcPr>
            <w:tcW w:w="2367" w:type="dxa"/>
            <w:tcBorders>
              <w:top w:val="nil"/>
              <w:left w:val="nil"/>
              <w:bottom w:val="single" w:color="000000" w:sz="4" w:space="0"/>
              <w:right w:val="single" w:color="000000" w:sz="4" w:space="0"/>
            </w:tcBorders>
            <w:shd w:val="clear" w:color="auto" w:fill="auto"/>
            <w:vAlign w:val="center"/>
          </w:tcPr>
          <w:p w14:paraId="3B073352">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 xml:space="preserve">8.30 </w:t>
            </w:r>
          </w:p>
        </w:tc>
        <w:tc>
          <w:tcPr>
            <w:tcW w:w="1133" w:type="dxa"/>
            <w:tcBorders>
              <w:top w:val="nil"/>
              <w:left w:val="nil"/>
              <w:bottom w:val="single" w:color="000000" w:sz="4" w:space="0"/>
              <w:right w:val="single" w:color="000000" w:sz="4" w:space="0"/>
            </w:tcBorders>
            <w:shd w:val="clear" w:color="auto" w:fill="auto"/>
            <w:vAlign w:val="center"/>
          </w:tcPr>
          <w:p w14:paraId="5D505CC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31007</w:t>
            </w:r>
          </w:p>
        </w:tc>
        <w:tc>
          <w:tcPr>
            <w:tcW w:w="4467" w:type="dxa"/>
            <w:tcBorders>
              <w:top w:val="nil"/>
              <w:left w:val="nil"/>
              <w:bottom w:val="single" w:color="000000" w:sz="4" w:space="0"/>
              <w:right w:val="single" w:color="000000" w:sz="4" w:space="0"/>
            </w:tcBorders>
            <w:shd w:val="clear" w:color="auto" w:fill="auto"/>
            <w:vAlign w:val="center"/>
          </w:tcPr>
          <w:p w14:paraId="125DBD3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14:paraId="68CA5EC2">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0.00</w:t>
            </w:r>
          </w:p>
        </w:tc>
      </w:tr>
      <w:tr w14:paraId="729D9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3DA273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30109</w:t>
            </w:r>
          </w:p>
        </w:tc>
        <w:tc>
          <w:tcPr>
            <w:tcW w:w="3616" w:type="dxa"/>
            <w:tcBorders>
              <w:top w:val="nil"/>
              <w:left w:val="nil"/>
              <w:bottom w:val="single" w:color="000000" w:sz="4" w:space="0"/>
              <w:right w:val="single" w:color="000000" w:sz="4" w:space="0"/>
            </w:tcBorders>
            <w:shd w:val="clear" w:color="auto" w:fill="auto"/>
            <w:vAlign w:val="center"/>
          </w:tcPr>
          <w:p w14:paraId="29F64C8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14:paraId="3D1F3AB2">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 xml:space="preserve">50.17 </w:t>
            </w:r>
          </w:p>
        </w:tc>
        <w:tc>
          <w:tcPr>
            <w:tcW w:w="1234" w:type="dxa"/>
            <w:tcBorders>
              <w:top w:val="nil"/>
              <w:left w:val="nil"/>
              <w:bottom w:val="single" w:color="000000" w:sz="4" w:space="0"/>
              <w:right w:val="single" w:color="000000" w:sz="4" w:space="0"/>
            </w:tcBorders>
            <w:shd w:val="clear" w:color="auto" w:fill="auto"/>
            <w:vAlign w:val="center"/>
          </w:tcPr>
          <w:p w14:paraId="7DCA1DD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30207</w:t>
            </w:r>
          </w:p>
        </w:tc>
        <w:tc>
          <w:tcPr>
            <w:tcW w:w="2866" w:type="dxa"/>
            <w:tcBorders>
              <w:top w:val="nil"/>
              <w:left w:val="nil"/>
              <w:bottom w:val="single" w:color="000000" w:sz="4" w:space="0"/>
              <w:right w:val="single" w:color="000000" w:sz="4" w:space="0"/>
            </w:tcBorders>
            <w:shd w:val="clear" w:color="auto" w:fill="auto"/>
            <w:vAlign w:val="center"/>
          </w:tcPr>
          <w:p w14:paraId="117A557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14:paraId="1A9BE96E">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 xml:space="preserve">12.03 </w:t>
            </w:r>
          </w:p>
        </w:tc>
        <w:tc>
          <w:tcPr>
            <w:tcW w:w="1133" w:type="dxa"/>
            <w:tcBorders>
              <w:top w:val="nil"/>
              <w:left w:val="nil"/>
              <w:bottom w:val="single" w:color="000000" w:sz="4" w:space="0"/>
              <w:right w:val="single" w:color="000000" w:sz="4" w:space="0"/>
            </w:tcBorders>
            <w:shd w:val="clear" w:color="auto" w:fill="auto"/>
            <w:vAlign w:val="center"/>
          </w:tcPr>
          <w:p w14:paraId="00FA7AC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31008</w:t>
            </w:r>
          </w:p>
        </w:tc>
        <w:tc>
          <w:tcPr>
            <w:tcW w:w="4467" w:type="dxa"/>
            <w:tcBorders>
              <w:top w:val="nil"/>
              <w:left w:val="nil"/>
              <w:bottom w:val="single" w:color="000000" w:sz="4" w:space="0"/>
              <w:right w:val="single" w:color="000000" w:sz="4" w:space="0"/>
            </w:tcBorders>
            <w:shd w:val="clear" w:color="auto" w:fill="auto"/>
            <w:vAlign w:val="center"/>
          </w:tcPr>
          <w:p w14:paraId="68EE34C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14:paraId="1383DD17">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0.00</w:t>
            </w:r>
          </w:p>
        </w:tc>
      </w:tr>
      <w:tr w14:paraId="40162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6D9B20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30110</w:t>
            </w:r>
          </w:p>
        </w:tc>
        <w:tc>
          <w:tcPr>
            <w:tcW w:w="3616" w:type="dxa"/>
            <w:tcBorders>
              <w:top w:val="nil"/>
              <w:left w:val="nil"/>
              <w:bottom w:val="single" w:color="000000" w:sz="4" w:space="0"/>
              <w:right w:val="single" w:color="000000" w:sz="4" w:space="0"/>
            </w:tcBorders>
            <w:shd w:val="clear" w:color="auto" w:fill="auto"/>
            <w:vAlign w:val="center"/>
          </w:tcPr>
          <w:p w14:paraId="1229DF0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14:paraId="59DA07B8">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 xml:space="preserve">42.80 </w:t>
            </w:r>
          </w:p>
        </w:tc>
        <w:tc>
          <w:tcPr>
            <w:tcW w:w="1234" w:type="dxa"/>
            <w:tcBorders>
              <w:top w:val="nil"/>
              <w:left w:val="nil"/>
              <w:bottom w:val="single" w:color="000000" w:sz="4" w:space="0"/>
              <w:right w:val="single" w:color="000000" w:sz="4" w:space="0"/>
            </w:tcBorders>
            <w:shd w:val="clear" w:color="auto" w:fill="auto"/>
            <w:vAlign w:val="center"/>
          </w:tcPr>
          <w:p w14:paraId="228B370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30208</w:t>
            </w:r>
          </w:p>
        </w:tc>
        <w:tc>
          <w:tcPr>
            <w:tcW w:w="2866" w:type="dxa"/>
            <w:tcBorders>
              <w:top w:val="nil"/>
              <w:left w:val="nil"/>
              <w:bottom w:val="single" w:color="000000" w:sz="4" w:space="0"/>
              <w:right w:val="single" w:color="000000" w:sz="4" w:space="0"/>
            </w:tcBorders>
            <w:shd w:val="clear" w:color="auto" w:fill="auto"/>
            <w:vAlign w:val="center"/>
          </w:tcPr>
          <w:p w14:paraId="3D0CFE9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14:paraId="28CCA2BB">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 xml:space="preserve">0.00 </w:t>
            </w:r>
          </w:p>
        </w:tc>
        <w:tc>
          <w:tcPr>
            <w:tcW w:w="1133" w:type="dxa"/>
            <w:tcBorders>
              <w:top w:val="nil"/>
              <w:left w:val="nil"/>
              <w:bottom w:val="single" w:color="000000" w:sz="4" w:space="0"/>
              <w:right w:val="single" w:color="000000" w:sz="4" w:space="0"/>
            </w:tcBorders>
            <w:shd w:val="clear" w:color="auto" w:fill="auto"/>
            <w:vAlign w:val="center"/>
          </w:tcPr>
          <w:p w14:paraId="24015CF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31009</w:t>
            </w:r>
          </w:p>
        </w:tc>
        <w:tc>
          <w:tcPr>
            <w:tcW w:w="4467" w:type="dxa"/>
            <w:tcBorders>
              <w:top w:val="nil"/>
              <w:left w:val="nil"/>
              <w:bottom w:val="single" w:color="000000" w:sz="4" w:space="0"/>
              <w:right w:val="single" w:color="000000" w:sz="4" w:space="0"/>
            </w:tcBorders>
            <w:shd w:val="clear" w:color="auto" w:fill="auto"/>
            <w:vAlign w:val="center"/>
          </w:tcPr>
          <w:p w14:paraId="67F0BE3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14:paraId="1538C6E2">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0.00</w:t>
            </w:r>
          </w:p>
        </w:tc>
      </w:tr>
      <w:tr w14:paraId="4E2E9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F95BD3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30111</w:t>
            </w:r>
          </w:p>
        </w:tc>
        <w:tc>
          <w:tcPr>
            <w:tcW w:w="3616" w:type="dxa"/>
            <w:tcBorders>
              <w:top w:val="nil"/>
              <w:left w:val="nil"/>
              <w:bottom w:val="single" w:color="000000" w:sz="4" w:space="0"/>
              <w:right w:val="single" w:color="000000" w:sz="4" w:space="0"/>
            </w:tcBorders>
            <w:shd w:val="clear" w:color="auto" w:fill="auto"/>
            <w:vAlign w:val="center"/>
          </w:tcPr>
          <w:p w14:paraId="526205E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14:paraId="0C3A85F7">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 xml:space="preserve">0.00 </w:t>
            </w:r>
          </w:p>
        </w:tc>
        <w:tc>
          <w:tcPr>
            <w:tcW w:w="1234" w:type="dxa"/>
            <w:tcBorders>
              <w:top w:val="nil"/>
              <w:left w:val="nil"/>
              <w:bottom w:val="single" w:color="000000" w:sz="4" w:space="0"/>
              <w:right w:val="single" w:color="000000" w:sz="4" w:space="0"/>
            </w:tcBorders>
            <w:shd w:val="clear" w:color="auto" w:fill="auto"/>
            <w:vAlign w:val="center"/>
          </w:tcPr>
          <w:p w14:paraId="14EBFDF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30209</w:t>
            </w:r>
          </w:p>
        </w:tc>
        <w:tc>
          <w:tcPr>
            <w:tcW w:w="2866" w:type="dxa"/>
            <w:tcBorders>
              <w:top w:val="nil"/>
              <w:left w:val="nil"/>
              <w:bottom w:val="single" w:color="000000" w:sz="4" w:space="0"/>
              <w:right w:val="single" w:color="000000" w:sz="4" w:space="0"/>
            </w:tcBorders>
            <w:shd w:val="clear" w:color="auto" w:fill="auto"/>
            <w:vAlign w:val="center"/>
          </w:tcPr>
          <w:p w14:paraId="3CA7C05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14:paraId="1E1108AC">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 xml:space="preserve">0.00 </w:t>
            </w:r>
          </w:p>
        </w:tc>
        <w:tc>
          <w:tcPr>
            <w:tcW w:w="1133" w:type="dxa"/>
            <w:tcBorders>
              <w:top w:val="nil"/>
              <w:left w:val="nil"/>
              <w:bottom w:val="single" w:color="000000" w:sz="4" w:space="0"/>
              <w:right w:val="single" w:color="000000" w:sz="4" w:space="0"/>
            </w:tcBorders>
            <w:shd w:val="clear" w:color="auto" w:fill="auto"/>
            <w:vAlign w:val="center"/>
          </w:tcPr>
          <w:p w14:paraId="39F0BFB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31010</w:t>
            </w:r>
          </w:p>
        </w:tc>
        <w:tc>
          <w:tcPr>
            <w:tcW w:w="4467" w:type="dxa"/>
            <w:tcBorders>
              <w:top w:val="nil"/>
              <w:left w:val="nil"/>
              <w:bottom w:val="single" w:color="000000" w:sz="4" w:space="0"/>
              <w:right w:val="single" w:color="000000" w:sz="4" w:space="0"/>
            </w:tcBorders>
            <w:shd w:val="clear" w:color="auto" w:fill="auto"/>
            <w:vAlign w:val="center"/>
          </w:tcPr>
          <w:p w14:paraId="32EA0AC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14:paraId="40DAB90D">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0.00</w:t>
            </w:r>
          </w:p>
        </w:tc>
      </w:tr>
      <w:tr w14:paraId="0F92D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A10ED9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30112</w:t>
            </w:r>
          </w:p>
        </w:tc>
        <w:tc>
          <w:tcPr>
            <w:tcW w:w="3616" w:type="dxa"/>
            <w:tcBorders>
              <w:top w:val="nil"/>
              <w:left w:val="nil"/>
              <w:bottom w:val="single" w:color="000000" w:sz="4" w:space="0"/>
              <w:right w:val="single" w:color="000000" w:sz="4" w:space="0"/>
            </w:tcBorders>
            <w:shd w:val="clear" w:color="auto" w:fill="auto"/>
            <w:vAlign w:val="center"/>
          </w:tcPr>
          <w:p w14:paraId="3E6FC21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14:paraId="51175E39">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 xml:space="preserve">1.78 </w:t>
            </w:r>
          </w:p>
        </w:tc>
        <w:tc>
          <w:tcPr>
            <w:tcW w:w="1234" w:type="dxa"/>
            <w:tcBorders>
              <w:top w:val="nil"/>
              <w:left w:val="nil"/>
              <w:bottom w:val="single" w:color="000000" w:sz="4" w:space="0"/>
              <w:right w:val="single" w:color="000000" w:sz="4" w:space="0"/>
            </w:tcBorders>
            <w:shd w:val="clear" w:color="auto" w:fill="auto"/>
            <w:vAlign w:val="center"/>
          </w:tcPr>
          <w:p w14:paraId="06FDD45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30211</w:t>
            </w:r>
          </w:p>
        </w:tc>
        <w:tc>
          <w:tcPr>
            <w:tcW w:w="2866" w:type="dxa"/>
            <w:tcBorders>
              <w:top w:val="nil"/>
              <w:left w:val="nil"/>
              <w:bottom w:val="single" w:color="000000" w:sz="4" w:space="0"/>
              <w:right w:val="single" w:color="000000" w:sz="4" w:space="0"/>
            </w:tcBorders>
            <w:shd w:val="clear" w:color="auto" w:fill="auto"/>
            <w:vAlign w:val="center"/>
          </w:tcPr>
          <w:p w14:paraId="01BA536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14:paraId="022586B1">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 xml:space="preserve">10.19 </w:t>
            </w:r>
          </w:p>
        </w:tc>
        <w:tc>
          <w:tcPr>
            <w:tcW w:w="1133" w:type="dxa"/>
            <w:tcBorders>
              <w:top w:val="nil"/>
              <w:left w:val="nil"/>
              <w:bottom w:val="single" w:color="000000" w:sz="4" w:space="0"/>
              <w:right w:val="single" w:color="000000" w:sz="4" w:space="0"/>
            </w:tcBorders>
            <w:shd w:val="clear" w:color="auto" w:fill="auto"/>
            <w:vAlign w:val="center"/>
          </w:tcPr>
          <w:p w14:paraId="41A1362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31011</w:t>
            </w:r>
          </w:p>
        </w:tc>
        <w:tc>
          <w:tcPr>
            <w:tcW w:w="4467" w:type="dxa"/>
            <w:tcBorders>
              <w:top w:val="nil"/>
              <w:left w:val="nil"/>
              <w:bottom w:val="single" w:color="000000" w:sz="4" w:space="0"/>
              <w:right w:val="single" w:color="000000" w:sz="4" w:space="0"/>
            </w:tcBorders>
            <w:shd w:val="clear" w:color="auto" w:fill="auto"/>
            <w:vAlign w:val="center"/>
          </w:tcPr>
          <w:p w14:paraId="54ADAFC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14:paraId="383A6C6D">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0.00</w:t>
            </w:r>
          </w:p>
        </w:tc>
      </w:tr>
      <w:tr w14:paraId="36931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96F23E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30113</w:t>
            </w:r>
          </w:p>
        </w:tc>
        <w:tc>
          <w:tcPr>
            <w:tcW w:w="3616" w:type="dxa"/>
            <w:tcBorders>
              <w:top w:val="nil"/>
              <w:left w:val="nil"/>
              <w:bottom w:val="single" w:color="000000" w:sz="4" w:space="0"/>
              <w:right w:val="single" w:color="000000" w:sz="4" w:space="0"/>
            </w:tcBorders>
            <w:shd w:val="clear" w:color="auto" w:fill="auto"/>
            <w:vAlign w:val="center"/>
          </w:tcPr>
          <w:p w14:paraId="7D1763D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14:paraId="1957CDA5">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 xml:space="preserve">51.83 </w:t>
            </w:r>
          </w:p>
        </w:tc>
        <w:tc>
          <w:tcPr>
            <w:tcW w:w="1234" w:type="dxa"/>
            <w:tcBorders>
              <w:top w:val="nil"/>
              <w:left w:val="nil"/>
              <w:bottom w:val="single" w:color="000000" w:sz="4" w:space="0"/>
              <w:right w:val="single" w:color="000000" w:sz="4" w:space="0"/>
            </w:tcBorders>
            <w:shd w:val="clear" w:color="auto" w:fill="auto"/>
            <w:vAlign w:val="center"/>
          </w:tcPr>
          <w:p w14:paraId="77B8695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30212</w:t>
            </w:r>
          </w:p>
        </w:tc>
        <w:tc>
          <w:tcPr>
            <w:tcW w:w="2866" w:type="dxa"/>
            <w:tcBorders>
              <w:top w:val="nil"/>
              <w:left w:val="nil"/>
              <w:bottom w:val="single" w:color="000000" w:sz="4" w:space="0"/>
              <w:right w:val="single" w:color="000000" w:sz="4" w:space="0"/>
            </w:tcBorders>
            <w:shd w:val="clear" w:color="auto" w:fill="auto"/>
            <w:vAlign w:val="center"/>
          </w:tcPr>
          <w:p w14:paraId="0BC48BB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14:paraId="02A101B9">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 xml:space="preserve">0.00 </w:t>
            </w:r>
          </w:p>
        </w:tc>
        <w:tc>
          <w:tcPr>
            <w:tcW w:w="1133" w:type="dxa"/>
            <w:tcBorders>
              <w:top w:val="nil"/>
              <w:left w:val="nil"/>
              <w:bottom w:val="single" w:color="000000" w:sz="4" w:space="0"/>
              <w:right w:val="single" w:color="000000" w:sz="4" w:space="0"/>
            </w:tcBorders>
            <w:shd w:val="clear" w:color="auto" w:fill="auto"/>
            <w:vAlign w:val="center"/>
          </w:tcPr>
          <w:p w14:paraId="1BBBD04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31012</w:t>
            </w:r>
          </w:p>
        </w:tc>
        <w:tc>
          <w:tcPr>
            <w:tcW w:w="4467" w:type="dxa"/>
            <w:tcBorders>
              <w:top w:val="nil"/>
              <w:left w:val="nil"/>
              <w:bottom w:val="single" w:color="000000" w:sz="4" w:space="0"/>
              <w:right w:val="single" w:color="000000" w:sz="4" w:space="0"/>
            </w:tcBorders>
            <w:shd w:val="clear" w:color="auto" w:fill="auto"/>
            <w:vAlign w:val="center"/>
          </w:tcPr>
          <w:p w14:paraId="141C717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14:paraId="1E171914">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0.00</w:t>
            </w:r>
          </w:p>
        </w:tc>
      </w:tr>
      <w:tr w14:paraId="68C54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91CB9B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30114</w:t>
            </w:r>
          </w:p>
        </w:tc>
        <w:tc>
          <w:tcPr>
            <w:tcW w:w="3616" w:type="dxa"/>
            <w:tcBorders>
              <w:top w:val="nil"/>
              <w:left w:val="nil"/>
              <w:bottom w:val="single" w:color="000000" w:sz="4" w:space="0"/>
              <w:right w:val="single" w:color="000000" w:sz="4" w:space="0"/>
            </w:tcBorders>
            <w:shd w:val="clear" w:color="auto" w:fill="auto"/>
            <w:vAlign w:val="center"/>
          </w:tcPr>
          <w:p w14:paraId="65902ED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14:paraId="149C69A6">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 xml:space="preserve">7.84 </w:t>
            </w:r>
          </w:p>
        </w:tc>
        <w:tc>
          <w:tcPr>
            <w:tcW w:w="1234" w:type="dxa"/>
            <w:tcBorders>
              <w:top w:val="nil"/>
              <w:left w:val="nil"/>
              <w:bottom w:val="single" w:color="000000" w:sz="4" w:space="0"/>
              <w:right w:val="single" w:color="000000" w:sz="4" w:space="0"/>
            </w:tcBorders>
            <w:shd w:val="clear" w:color="auto" w:fill="auto"/>
            <w:vAlign w:val="center"/>
          </w:tcPr>
          <w:p w14:paraId="36E6692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30213</w:t>
            </w:r>
          </w:p>
        </w:tc>
        <w:tc>
          <w:tcPr>
            <w:tcW w:w="2866" w:type="dxa"/>
            <w:tcBorders>
              <w:top w:val="nil"/>
              <w:left w:val="nil"/>
              <w:bottom w:val="single" w:color="000000" w:sz="4" w:space="0"/>
              <w:right w:val="single" w:color="000000" w:sz="4" w:space="0"/>
            </w:tcBorders>
            <w:shd w:val="clear" w:color="auto" w:fill="auto"/>
            <w:vAlign w:val="center"/>
          </w:tcPr>
          <w:p w14:paraId="6F6FE30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14:paraId="20232B05">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 xml:space="preserve">0.80 </w:t>
            </w:r>
          </w:p>
        </w:tc>
        <w:tc>
          <w:tcPr>
            <w:tcW w:w="1133" w:type="dxa"/>
            <w:tcBorders>
              <w:top w:val="nil"/>
              <w:left w:val="nil"/>
              <w:bottom w:val="single" w:color="000000" w:sz="4" w:space="0"/>
              <w:right w:val="single" w:color="000000" w:sz="4" w:space="0"/>
            </w:tcBorders>
            <w:shd w:val="clear" w:color="auto" w:fill="auto"/>
            <w:vAlign w:val="center"/>
          </w:tcPr>
          <w:p w14:paraId="5E964F2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31013</w:t>
            </w:r>
          </w:p>
        </w:tc>
        <w:tc>
          <w:tcPr>
            <w:tcW w:w="4467" w:type="dxa"/>
            <w:tcBorders>
              <w:top w:val="nil"/>
              <w:left w:val="nil"/>
              <w:bottom w:val="single" w:color="000000" w:sz="4" w:space="0"/>
              <w:right w:val="single" w:color="000000" w:sz="4" w:space="0"/>
            </w:tcBorders>
            <w:shd w:val="clear" w:color="auto" w:fill="auto"/>
            <w:vAlign w:val="center"/>
          </w:tcPr>
          <w:p w14:paraId="5722671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14:paraId="3A4C0CDA">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0.00</w:t>
            </w:r>
          </w:p>
        </w:tc>
      </w:tr>
      <w:tr w14:paraId="3F8DE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CC04E9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30199</w:t>
            </w:r>
          </w:p>
        </w:tc>
        <w:tc>
          <w:tcPr>
            <w:tcW w:w="3616" w:type="dxa"/>
            <w:tcBorders>
              <w:top w:val="nil"/>
              <w:left w:val="nil"/>
              <w:bottom w:val="single" w:color="000000" w:sz="4" w:space="0"/>
              <w:right w:val="single" w:color="000000" w:sz="4" w:space="0"/>
            </w:tcBorders>
            <w:shd w:val="clear" w:color="auto" w:fill="auto"/>
            <w:vAlign w:val="center"/>
          </w:tcPr>
          <w:p w14:paraId="4F9FD2A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14:paraId="45D02081">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 xml:space="preserve">0.00 </w:t>
            </w:r>
          </w:p>
        </w:tc>
        <w:tc>
          <w:tcPr>
            <w:tcW w:w="1234" w:type="dxa"/>
            <w:tcBorders>
              <w:top w:val="nil"/>
              <w:left w:val="nil"/>
              <w:bottom w:val="single" w:color="000000" w:sz="4" w:space="0"/>
              <w:right w:val="single" w:color="000000" w:sz="4" w:space="0"/>
            </w:tcBorders>
            <w:shd w:val="clear" w:color="auto" w:fill="auto"/>
            <w:vAlign w:val="center"/>
          </w:tcPr>
          <w:p w14:paraId="383784A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30214</w:t>
            </w:r>
          </w:p>
        </w:tc>
        <w:tc>
          <w:tcPr>
            <w:tcW w:w="2866" w:type="dxa"/>
            <w:tcBorders>
              <w:top w:val="nil"/>
              <w:left w:val="nil"/>
              <w:bottom w:val="single" w:color="000000" w:sz="4" w:space="0"/>
              <w:right w:val="single" w:color="000000" w:sz="4" w:space="0"/>
            </w:tcBorders>
            <w:shd w:val="clear" w:color="auto" w:fill="auto"/>
            <w:vAlign w:val="center"/>
          </w:tcPr>
          <w:p w14:paraId="3EF8241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14:paraId="38F92509">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 xml:space="preserve">0.00 </w:t>
            </w:r>
          </w:p>
        </w:tc>
        <w:tc>
          <w:tcPr>
            <w:tcW w:w="1133" w:type="dxa"/>
            <w:tcBorders>
              <w:top w:val="nil"/>
              <w:left w:val="nil"/>
              <w:bottom w:val="single" w:color="000000" w:sz="4" w:space="0"/>
              <w:right w:val="single" w:color="000000" w:sz="4" w:space="0"/>
            </w:tcBorders>
            <w:shd w:val="clear" w:color="auto" w:fill="auto"/>
            <w:vAlign w:val="center"/>
          </w:tcPr>
          <w:p w14:paraId="577C52A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31019</w:t>
            </w:r>
          </w:p>
        </w:tc>
        <w:tc>
          <w:tcPr>
            <w:tcW w:w="4467" w:type="dxa"/>
            <w:tcBorders>
              <w:top w:val="nil"/>
              <w:left w:val="nil"/>
              <w:bottom w:val="single" w:color="000000" w:sz="4" w:space="0"/>
              <w:right w:val="single" w:color="000000" w:sz="4" w:space="0"/>
            </w:tcBorders>
            <w:shd w:val="clear" w:color="auto" w:fill="auto"/>
            <w:vAlign w:val="center"/>
          </w:tcPr>
          <w:p w14:paraId="7AAC9D8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14:paraId="1A8F45C7">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0.00</w:t>
            </w:r>
          </w:p>
        </w:tc>
      </w:tr>
      <w:tr w14:paraId="31D99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5D803F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303</w:t>
            </w:r>
          </w:p>
        </w:tc>
        <w:tc>
          <w:tcPr>
            <w:tcW w:w="3616" w:type="dxa"/>
            <w:tcBorders>
              <w:top w:val="nil"/>
              <w:left w:val="nil"/>
              <w:bottom w:val="single" w:color="000000" w:sz="4" w:space="0"/>
              <w:right w:val="single" w:color="000000" w:sz="4" w:space="0"/>
            </w:tcBorders>
            <w:shd w:val="clear" w:color="auto" w:fill="auto"/>
            <w:vAlign w:val="center"/>
          </w:tcPr>
          <w:p w14:paraId="4175E9D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14:paraId="54D61628">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 xml:space="preserve">98.08 </w:t>
            </w:r>
          </w:p>
        </w:tc>
        <w:tc>
          <w:tcPr>
            <w:tcW w:w="1234" w:type="dxa"/>
            <w:tcBorders>
              <w:top w:val="nil"/>
              <w:left w:val="nil"/>
              <w:bottom w:val="single" w:color="000000" w:sz="4" w:space="0"/>
              <w:right w:val="single" w:color="000000" w:sz="4" w:space="0"/>
            </w:tcBorders>
            <w:shd w:val="clear" w:color="auto" w:fill="auto"/>
            <w:vAlign w:val="center"/>
          </w:tcPr>
          <w:p w14:paraId="690501D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30215</w:t>
            </w:r>
          </w:p>
        </w:tc>
        <w:tc>
          <w:tcPr>
            <w:tcW w:w="2866" w:type="dxa"/>
            <w:tcBorders>
              <w:top w:val="nil"/>
              <w:left w:val="nil"/>
              <w:bottom w:val="single" w:color="000000" w:sz="4" w:space="0"/>
              <w:right w:val="single" w:color="000000" w:sz="4" w:space="0"/>
            </w:tcBorders>
            <w:shd w:val="clear" w:color="auto" w:fill="auto"/>
            <w:vAlign w:val="center"/>
          </w:tcPr>
          <w:p w14:paraId="2E3CB74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14:paraId="52023576">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 xml:space="preserve">0.00 </w:t>
            </w:r>
          </w:p>
        </w:tc>
        <w:tc>
          <w:tcPr>
            <w:tcW w:w="1133" w:type="dxa"/>
            <w:tcBorders>
              <w:top w:val="nil"/>
              <w:left w:val="nil"/>
              <w:bottom w:val="single" w:color="000000" w:sz="4" w:space="0"/>
              <w:right w:val="single" w:color="000000" w:sz="4" w:space="0"/>
            </w:tcBorders>
            <w:shd w:val="clear" w:color="auto" w:fill="auto"/>
            <w:vAlign w:val="center"/>
          </w:tcPr>
          <w:p w14:paraId="6AACCBB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31021</w:t>
            </w:r>
          </w:p>
        </w:tc>
        <w:tc>
          <w:tcPr>
            <w:tcW w:w="4467" w:type="dxa"/>
            <w:tcBorders>
              <w:top w:val="nil"/>
              <w:left w:val="nil"/>
              <w:bottom w:val="single" w:color="000000" w:sz="4" w:space="0"/>
              <w:right w:val="single" w:color="000000" w:sz="4" w:space="0"/>
            </w:tcBorders>
            <w:shd w:val="clear" w:color="auto" w:fill="auto"/>
            <w:vAlign w:val="center"/>
          </w:tcPr>
          <w:p w14:paraId="18850FF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14:paraId="4ED504FE">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0.00</w:t>
            </w:r>
          </w:p>
        </w:tc>
      </w:tr>
      <w:tr w14:paraId="1DA54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2A1C2E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30301</w:t>
            </w:r>
          </w:p>
        </w:tc>
        <w:tc>
          <w:tcPr>
            <w:tcW w:w="3616" w:type="dxa"/>
            <w:tcBorders>
              <w:top w:val="nil"/>
              <w:left w:val="nil"/>
              <w:bottom w:val="single" w:color="000000" w:sz="4" w:space="0"/>
              <w:right w:val="single" w:color="000000" w:sz="4" w:space="0"/>
            </w:tcBorders>
            <w:shd w:val="clear" w:color="auto" w:fill="auto"/>
            <w:vAlign w:val="center"/>
          </w:tcPr>
          <w:p w14:paraId="48AF556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14:paraId="3F2B4CC4">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 xml:space="preserve">0.00 </w:t>
            </w:r>
          </w:p>
        </w:tc>
        <w:tc>
          <w:tcPr>
            <w:tcW w:w="1234" w:type="dxa"/>
            <w:tcBorders>
              <w:top w:val="nil"/>
              <w:left w:val="nil"/>
              <w:bottom w:val="single" w:color="000000" w:sz="4" w:space="0"/>
              <w:right w:val="single" w:color="000000" w:sz="4" w:space="0"/>
            </w:tcBorders>
            <w:shd w:val="clear" w:color="auto" w:fill="auto"/>
            <w:vAlign w:val="center"/>
          </w:tcPr>
          <w:p w14:paraId="0229861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30216</w:t>
            </w:r>
          </w:p>
        </w:tc>
        <w:tc>
          <w:tcPr>
            <w:tcW w:w="2866" w:type="dxa"/>
            <w:tcBorders>
              <w:top w:val="nil"/>
              <w:left w:val="nil"/>
              <w:bottom w:val="single" w:color="000000" w:sz="4" w:space="0"/>
              <w:right w:val="single" w:color="000000" w:sz="4" w:space="0"/>
            </w:tcBorders>
            <w:shd w:val="clear" w:color="auto" w:fill="auto"/>
            <w:vAlign w:val="center"/>
          </w:tcPr>
          <w:p w14:paraId="34703E0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14:paraId="40DA5510">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 xml:space="preserve">0.15 </w:t>
            </w:r>
          </w:p>
        </w:tc>
        <w:tc>
          <w:tcPr>
            <w:tcW w:w="1133" w:type="dxa"/>
            <w:tcBorders>
              <w:top w:val="nil"/>
              <w:left w:val="nil"/>
              <w:bottom w:val="single" w:color="000000" w:sz="4" w:space="0"/>
              <w:right w:val="single" w:color="000000" w:sz="4" w:space="0"/>
            </w:tcBorders>
            <w:shd w:val="clear" w:color="auto" w:fill="auto"/>
            <w:vAlign w:val="center"/>
          </w:tcPr>
          <w:p w14:paraId="77F2F9A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31022</w:t>
            </w:r>
          </w:p>
        </w:tc>
        <w:tc>
          <w:tcPr>
            <w:tcW w:w="4467" w:type="dxa"/>
            <w:tcBorders>
              <w:top w:val="nil"/>
              <w:left w:val="nil"/>
              <w:bottom w:val="single" w:color="000000" w:sz="4" w:space="0"/>
              <w:right w:val="single" w:color="000000" w:sz="4" w:space="0"/>
            </w:tcBorders>
            <w:shd w:val="clear" w:color="auto" w:fill="auto"/>
            <w:vAlign w:val="center"/>
          </w:tcPr>
          <w:p w14:paraId="6EE2FE4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14:paraId="1E450FEE">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0.00</w:t>
            </w:r>
          </w:p>
        </w:tc>
      </w:tr>
      <w:tr w14:paraId="26FF4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A74F05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30302</w:t>
            </w:r>
          </w:p>
        </w:tc>
        <w:tc>
          <w:tcPr>
            <w:tcW w:w="3616" w:type="dxa"/>
            <w:tcBorders>
              <w:top w:val="nil"/>
              <w:left w:val="nil"/>
              <w:bottom w:val="single" w:color="000000" w:sz="4" w:space="0"/>
              <w:right w:val="single" w:color="000000" w:sz="4" w:space="0"/>
            </w:tcBorders>
            <w:shd w:val="clear" w:color="auto" w:fill="auto"/>
            <w:vAlign w:val="center"/>
          </w:tcPr>
          <w:p w14:paraId="25C18DB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14:paraId="63E652BF">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 xml:space="preserve">0.00 </w:t>
            </w:r>
          </w:p>
        </w:tc>
        <w:tc>
          <w:tcPr>
            <w:tcW w:w="1234" w:type="dxa"/>
            <w:tcBorders>
              <w:top w:val="nil"/>
              <w:left w:val="nil"/>
              <w:bottom w:val="single" w:color="000000" w:sz="4" w:space="0"/>
              <w:right w:val="single" w:color="000000" w:sz="4" w:space="0"/>
            </w:tcBorders>
            <w:shd w:val="clear" w:color="auto" w:fill="auto"/>
            <w:vAlign w:val="center"/>
          </w:tcPr>
          <w:p w14:paraId="0BA1BC3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30217</w:t>
            </w:r>
          </w:p>
        </w:tc>
        <w:tc>
          <w:tcPr>
            <w:tcW w:w="2866" w:type="dxa"/>
            <w:tcBorders>
              <w:top w:val="nil"/>
              <w:left w:val="nil"/>
              <w:bottom w:val="single" w:color="000000" w:sz="4" w:space="0"/>
              <w:right w:val="single" w:color="000000" w:sz="4" w:space="0"/>
            </w:tcBorders>
            <w:shd w:val="clear" w:color="auto" w:fill="auto"/>
            <w:vAlign w:val="center"/>
          </w:tcPr>
          <w:p w14:paraId="7981C31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14:paraId="4BE1D0D8">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 xml:space="preserve">0.00 </w:t>
            </w:r>
          </w:p>
        </w:tc>
        <w:tc>
          <w:tcPr>
            <w:tcW w:w="1133" w:type="dxa"/>
            <w:tcBorders>
              <w:top w:val="nil"/>
              <w:left w:val="nil"/>
              <w:bottom w:val="single" w:color="000000" w:sz="4" w:space="0"/>
              <w:right w:val="single" w:color="000000" w:sz="4" w:space="0"/>
            </w:tcBorders>
            <w:shd w:val="clear" w:color="auto" w:fill="auto"/>
            <w:vAlign w:val="center"/>
          </w:tcPr>
          <w:p w14:paraId="0C7B65E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31099</w:t>
            </w:r>
          </w:p>
        </w:tc>
        <w:tc>
          <w:tcPr>
            <w:tcW w:w="4467" w:type="dxa"/>
            <w:tcBorders>
              <w:top w:val="nil"/>
              <w:left w:val="nil"/>
              <w:bottom w:val="single" w:color="000000" w:sz="4" w:space="0"/>
              <w:right w:val="single" w:color="000000" w:sz="4" w:space="0"/>
            </w:tcBorders>
            <w:shd w:val="clear" w:color="auto" w:fill="auto"/>
            <w:vAlign w:val="center"/>
          </w:tcPr>
          <w:p w14:paraId="1850E8D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14:paraId="0F4E1B93">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0.00</w:t>
            </w:r>
          </w:p>
        </w:tc>
      </w:tr>
      <w:tr w14:paraId="19B6F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CD1284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30303</w:t>
            </w:r>
          </w:p>
        </w:tc>
        <w:tc>
          <w:tcPr>
            <w:tcW w:w="3616" w:type="dxa"/>
            <w:tcBorders>
              <w:top w:val="nil"/>
              <w:left w:val="nil"/>
              <w:bottom w:val="single" w:color="000000" w:sz="4" w:space="0"/>
              <w:right w:val="single" w:color="000000" w:sz="4" w:space="0"/>
            </w:tcBorders>
            <w:shd w:val="clear" w:color="auto" w:fill="auto"/>
            <w:vAlign w:val="center"/>
          </w:tcPr>
          <w:p w14:paraId="7718E5E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14:paraId="47793C26">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 xml:space="preserve">0.00 </w:t>
            </w:r>
          </w:p>
        </w:tc>
        <w:tc>
          <w:tcPr>
            <w:tcW w:w="1234" w:type="dxa"/>
            <w:tcBorders>
              <w:top w:val="nil"/>
              <w:left w:val="nil"/>
              <w:bottom w:val="single" w:color="000000" w:sz="4" w:space="0"/>
              <w:right w:val="single" w:color="000000" w:sz="4" w:space="0"/>
            </w:tcBorders>
            <w:shd w:val="clear" w:color="auto" w:fill="auto"/>
            <w:vAlign w:val="center"/>
          </w:tcPr>
          <w:p w14:paraId="2BE0CAF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30218</w:t>
            </w:r>
          </w:p>
        </w:tc>
        <w:tc>
          <w:tcPr>
            <w:tcW w:w="2866" w:type="dxa"/>
            <w:tcBorders>
              <w:top w:val="nil"/>
              <w:left w:val="nil"/>
              <w:bottom w:val="single" w:color="000000" w:sz="4" w:space="0"/>
              <w:right w:val="single" w:color="000000" w:sz="4" w:space="0"/>
            </w:tcBorders>
            <w:shd w:val="clear" w:color="auto" w:fill="auto"/>
            <w:vAlign w:val="center"/>
          </w:tcPr>
          <w:p w14:paraId="584C1E9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14:paraId="22FCE80B">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 xml:space="preserve">0.00 </w:t>
            </w:r>
          </w:p>
        </w:tc>
        <w:tc>
          <w:tcPr>
            <w:tcW w:w="1133" w:type="dxa"/>
            <w:tcBorders>
              <w:top w:val="nil"/>
              <w:left w:val="nil"/>
              <w:bottom w:val="single" w:color="000000" w:sz="4" w:space="0"/>
              <w:right w:val="single" w:color="000000" w:sz="4" w:space="0"/>
            </w:tcBorders>
            <w:shd w:val="clear" w:color="auto" w:fill="auto"/>
            <w:vAlign w:val="center"/>
          </w:tcPr>
          <w:p w14:paraId="36CCF7F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312</w:t>
            </w:r>
          </w:p>
        </w:tc>
        <w:tc>
          <w:tcPr>
            <w:tcW w:w="4467" w:type="dxa"/>
            <w:tcBorders>
              <w:top w:val="nil"/>
              <w:left w:val="nil"/>
              <w:bottom w:val="single" w:color="000000" w:sz="4" w:space="0"/>
              <w:right w:val="single" w:color="000000" w:sz="4" w:space="0"/>
            </w:tcBorders>
            <w:shd w:val="clear" w:color="auto" w:fill="auto"/>
            <w:vAlign w:val="center"/>
          </w:tcPr>
          <w:p w14:paraId="128CA70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对企业补助</w:t>
            </w:r>
          </w:p>
        </w:tc>
        <w:tc>
          <w:tcPr>
            <w:tcW w:w="2682" w:type="dxa"/>
            <w:tcBorders>
              <w:top w:val="nil"/>
              <w:left w:val="nil"/>
              <w:bottom w:val="single" w:color="000000" w:sz="4" w:space="0"/>
              <w:right w:val="single" w:color="000000" w:sz="4" w:space="0"/>
            </w:tcBorders>
            <w:shd w:val="clear" w:color="auto" w:fill="auto"/>
            <w:vAlign w:val="center"/>
          </w:tcPr>
          <w:p w14:paraId="4B03A7F9">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0.00</w:t>
            </w:r>
          </w:p>
        </w:tc>
      </w:tr>
      <w:tr w14:paraId="76D4E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67EF4A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30304</w:t>
            </w:r>
          </w:p>
        </w:tc>
        <w:tc>
          <w:tcPr>
            <w:tcW w:w="3616" w:type="dxa"/>
            <w:tcBorders>
              <w:top w:val="nil"/>
              <w:left w:val="nil"/>
              <w:bottom w:val="single" w:color="000000" w:sz="4" w:space="0"/>
              <w:right w:val="single" w:color="000000" w:sz="4" w:space="0"/>
            </w:tcBorders>
            <w:shd w:val="clear" w:color="auto" w:fill="auto"/>
            <w:vAlign w:val="center"/>
          </w:tcPr>
          <w:p w14:paraId="6033A0A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14:paraId="46106116">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 xml:space="preserve">0.00 </w:t>
            </w:r>
          </w:p>
        </w:tc>
        <w:tc>
          <w:tcPr>
            <w:tcW w:w="1234" w:type="dxa"/>
            <w:tcBorders>
              <w:top w:val="nil"/>
              <w:left w:val="nil"/>
              <w:bottom w:val="single" w:color="000000" w:sz="4" w:space="0"/>
              <w:right w:val="single" w:color="000000" w:sz="4" w:space="0"/>
            </w:tcBorders>
            <w:shd w:val="clear" w:color="auto" w:fill="auto"/>
            <w:vAlign w:val="center"/>
          </w:tcPr>
          <w:p w14:paraId="6BAF547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30224</w:t>
            </w:r>
          </w:p>
        </w:tc>
        <w:tc>
          <w:tcPr>
            <w:tcW w:w="2866" w:type="dxa"/>
            <w:tcBorders>
              <w:top w:val="nil"/>
              <w:left w:val="nil"/>
              <w:bottom w:val="single" w:color="000000" w:sz="4" w:space="0"/>
              <w:right w:val="single" w:color="000000" w:sz="4" w:space="0"/>
            </w:tcBorders>
            <w:shd w:val="clear" w:color="auto" w:fill="auto"/>
            <w:vAlign w:val="center"/>
          </w:tcPr>
          <w:p w14:paraId="0BD446C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14:paraId="27417BCE">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 xml:space="preserve">0.00 </w:t>
            </w:r>
          </w:p>
        </w:tc>
        <w:tc>
          <w:tcPr>
            <w:tcW w:w="1133" w:type="dxa"/>
            <w:tcBorders>
              <w:top w:val="nil"/>
              <w:left w:val="nil"/>
              <w:bottom w:val="single" w:color="000000" w:sz="4" w:space="0"/>
              <w:right w:val="single" w:color="000000" w:sz="4" w:space="0"/>
            </w:tcBorders>
            <w:shd w:val="clear" w:color="auto" w:fill="auto"/>
            <w:vAlign w:val="center"/>
          </w:tcPr>
          <w:p w14:paraId="1EFA102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31201</w:t>
            </w:r>
          </w:p>
        </w:tc>
        <w:tc>
          <w:tcPr>
            <w:tcW w:w="4467" w:type="dxa"/>
            <w:tcBorders>
              <w:top w:val="nil"/>
              <w:left w:val="nil"/>
              <w:bottom w:val="single" w:color="000000" w:sz="4" w:space="0"/>
              <w:right w:val="single" w:color="000000" w:sz="4" w:space="0"/>
            </w:tcBorders>
            <w:shd w:val="clear" w:color="auto" w:fill="auto"/>
            <w:vAlign w:val="center"/>
          </w:tcPr>
          <w:p w14:paraId="61BFB90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14:paraId="2CF9631C">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0.00</w:t>
            </w:r>
          </w:p>
        </w:tc>
      </w:tr>
      <w:tr w14:paraId="1E325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474229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30305</w:t>
            </w:r>
          </w:p>
        </w:tc>
        <w:tc>
          <w:tcPr>
            <w:tcW w:w="3616" w:type="dxa"/>
            <w:tcBorders>
              <w:top w:val="nil"/>
              <w:left w:val="nil"/>
              <w:bottom w:val="single" w:color="000000" w:sz="4" w:space="0"/>
              <w:right w:val="single" w:color="000000" w:sz="4" w:space="0"/>
            </w:tcBorders>
            <w:shd w:val="clear" w:color="auto" w:fill="auto"/>
            <w:vAlign w:val="center"/>
          </w:tcPr>
          <w:p w14:paraId="14A41F3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14:paraId="567DED59">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 xml:space="preserve">85.09 </w:t>
            </w:r>
          </w:p>
        </w:tc>
        <w:tc>
          <w:tcPr>
            <w:tcW w:w="1234" w:type="dxa"/>
            <w:tcBorders>
              <w:top w:val="nil"/>
              <w:left w:val="nil"/>
              <w:bottom w:val="single" w:color="000000" w:sz="4" w:space="0"/>
              <w:right w:val="single" w:color="000000" w:sz="4" w:space="0"/>
            </w:tcBorders>
            <w:shd w:val="clear" w:color="auto" w:fill="auto"/>
            <w:vAlign w:val="center"/>
          </w:tcPr>
          <w:p w14:paraId="4915B7A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30225</w:t>
            </w:r>
          </w:p>
        </w:tc>
        <w:tc>
          <w:tcPr>
            <w:tcW w:w="2866" w:type="dxa"/>
            <w:tcBorders>
              <w:top w:val="nil"/>
              <w:left w:val="nil"/>
              <w:bottom w:val="single" w:color="000000" w:sz="4" w:space="0"/>
              <w:right w:val="single" w:color="000000" w:sz="4" w:space="0"/>
            </w:tcBorders>
            <w:shd w:val="clear" w:color="auto" w:fill="auto"/>
            <w:vAlign w:val="center"/>
          </w:tcPr>
          <w:p w14:paraId="3EC64F5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14:paraId="3313975D">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 xml:space="preserve">0.00 </w:t>
            </w:r>
          </w:p>
        </w:tc>
        <w:tc>
          <w:tcPr>
            <w:tcW w:w="1133" w:type="dxa"/>
            <w:tcBorders>
              <w:top w:val="nil"/>
              <w:left w:val="nil"/>
              <w:bottom w:val="single" w:color="000000" w:sz="4" w:space="0"/>
              <w:right w:val="single" w:color="000000" w:sz="4" w:space="0"/>
            </w:tcBorders>
            <w:shd w:val="clear" w:color="auto" w:fill="auto"/>
            <w:vAlign w:val="center"/>
          </w:tcPr>
          <w:p w14:paraId="68A58E9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31203</w:t>
            </w:r>
          </w:p>
        </w:tc>
        <w:tc>
          <w:tcPr>
            <w:tcW w:w="4467" w:type="dxa"/>
            <w:tcBorders>
              <w:top w:val="nil"/>
              <w:left w:val="nil"/>
              <w:bottom w:val="single" w:color="000000" w:sz="4" w:space="0"/>
              <w:right w:val="single" w:color="000000" w:sz="4" w:space="0"/>
            </w:tcBorders>
            <w:shd w:val="clear" w:color="auto" w:fill="auto"/>
            <w:vAlign w:val="center"/>
          </w:tcPr>
          <w:p w14:paraId="1A8557C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14:paraId="75169798">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0.00</w:t>
            </w:r>
          </w:p>
        </w:tc>
      </w:tr>
      <w:tr w14:paraId="2E603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7A360C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30306</w:t>
            </w:r>
          </w:p>
        </w:tc>
        <w:tc>
          <w:tcPr>
            <w:tcW w:w="3616" w:type="dxa"/>
            <w:tcBorders>
              <w:top w:val="nil"/>
              <w:left w:val="nil"/>
              <w:bottom w:val="single" w:color="000000" w:sz="4" w:space="0"/>
              <w:right w:val="single" w:color="000000" w:sz="4" w:space="0"/>
            </w:tcBorders>
            <w:shd w:val="clear" w:color="auto" w:fill="auto"/>
            <w:vAlign w:val="center"/>
          </w:tcPr>
          <w:p w14:paraId="590F310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14:paraId="06B4644A">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 xml:space="preserve">0.00 </w:t>
            </w:r>
          </w:p>
        </w:tc>
        <w:tc>
          <w:tcPr>
            <w:tcW w:w="1234" w:type="dxa"/>
            <w:tcBorders>
              <w:top w:val="nil"/>
              <w:left w:val="nil"/>
              <w:bottom w:val="single" w:color="000000" w:sz="4" w:space="0"/>
              <w:right w:val="single" w:color="000000" w:sz="4" w:space="0"/>
            </w:tcBorders>
            <w:shd w:val="clear" w:color="auto" w:fill="auto"/>
            <w:vAlign w:val="center"/>
          </w:tcPr>
          <w:p w14:paraId="6C11151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30226</w:t>
            </w:r>
          </w:p>
        </w:tc>
        <w:tc>
          <w:tcPr>
            <w:tcW w:w="2866" w:type="dxa"/>
            <w:tcBorders>
              <w:top w:val="nil"/>
              <w:left w:val="nil"/>
              <w:bottom w:val="single" w:color="000000" w:sz="4" w:space="0"/>
              <w:right w:val="single" w:color="000000" w:sz="4" w:space="0"/>
            </w:tcBorders>
            <w:shd w:val="clear" w:color="auto" w:fill="auto"/>
            <w:vAlign w:val="center"/>
          </w:tcPr>
          <w:p w14:paraId="2188A35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14:paraId="11E21B48">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 xml:space="preserve">3.20 </w:t>
            </w:r>
          </w:p>
        </w:tc>
        <w:tc>
          <w:tcPr>
            <w:tcW w:w="1133" w:type="dxa"/>
            <w:tcBorders>
              <w:top w:val="nil"/>
              <w:left w:val="nil"/>
              <w:bottom w:val="single" w:color="000000" w:sz="4" w:space="0"/>
              <w:right w:val="single" w:color="000000" w:sz="4" w:space="0"/>
            </w:tcBorders>
            <w:shd w:val="clear" w:color="auto" w:fill="auto"/>
            <w:vAlign w:val="center"/>
          </w:tcPr>
          <w:p w14:paraId="7CD76E5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31204</w:t>
            </w:r>
          </w:p>
        </w:tc>
        <w:tc>
          <w:tcPr>
            <w:tcW w:w="4467" w:type="dxa"/>
            <w:tcBorders>
              <w:top w:val="nil"/>
              <w:left w:val="nil"/>
              <w:bottom w:val="single" w:color="000000" w:sz="4" w:space="0"/>
              <w:right w:val="single" w:color="000000" w:sz="4" w:space="0"/>
            </w:tcBorders>
            <w:shd w:val="clear" w:color="auto" w:fill="auto"/>
            <w:vAlign w:val="center"/>
          </w:tcPr>
          <w:p w14:paraId="42B5F29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14:paraId="7D425E8A">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0.00</w:t>
            </w:r>
          </w:p>
        </w:tc>
      </w:tr>
      <w:tr w14:paraId="31545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15BA5D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30307</w:t>
            </w:r>
          </w:p>
        </w:tc>
        <w:tc>
          <w:tcPr>
            <w:tcW w:w="3616" w:type="dxa"/>
            <w:tcBorders>
              <w:top w:val="nil"/>
              <w:left w:val="nil"/>
              <w:bottom w:val="single" w:color="000000" w:sz="4" w:space="0"/>
              <w:right w:val="single" w:color="000000" w:sz="4" w:space="0"/>
            </w:tcBorders>
            <w:shd w:val="clear" w:color="auto" w:fill="auto"/>
            <w:vAlign w:val="center"/>
          </w:tcPr>
          <w:p w14:paraId="49BB118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14:paraId="55409A4A">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 xml:space="preserve">6.60 </w:t>
            </w:r>
          </w:p>
        </w:tc>
        <w:tc>
          <w:tcPr>
            <w:tcW w:w="1234" w:type="dxa"/>
            <w:tcBorders>
              <w:top w:val="nil"/>
              <w:left w:val="nil"/>
              <w:bottom w:val="single" w:color="000000" w:sz="4" w:space="0"/>
              <w:right w:val="single" w:color="000000" w:sz="4" w:space="0"/>
            </w:tcBorders>
            <w:shd w:val="clear" w:color="auto" w:fill="auto"/>
            <w:vAlign w:val="center"/>
          </w:tcPr>
          <w:p w14:paraId="46205CC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30227</w:t>
            </w:r>
          </w:p>
        </w:tc>
        <w:tc>
          <w:tcPr>
            <w:tcW w:w="2866" w:type="dxa"/>
            <w:tcBorders>
              <w:top w:val="nil"/>
              <w:left w:val="nil"/>
              <w:bottom w:val="single" w:color="000000" w:sz="4" w:space="0"/>
              <w:right w:val="single" w:color="000000" w:sz="4" w:space="0"/>
            </w:tcBorders>
            <w:shd w:val="clear" w:color="auto" w:fill="auto"/>
            <w:vAlign w:val="center"/>
          </w:tcPr>
          <w:p w14:paraId="26AD0FF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14:paraId="2860CA88">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 xml:space="preserve">6.85 </w:t>
            </w:r>
          </w:p>
        </w:tc>
        <w:tc>
          <w:tcPr>
            <w:tcW w:w="1133" w:type="dxa"/>
            <w:tcBorders>
              <w:top w:val="nil"/>
              <w:left w:val="nil"/>
              <w:bottom w:val="single" w:color="000000" w:sz="4" w:space="0"/>
              <w:right w:val="single" w:color="000000" w:sz="4" w:space="0"/>
            </w:tcBorders>
            <w:shd w:val="clear" w:color="auto" w:fill="auto"/>
            <w:vAlign w:val="center"/>
          </w:tcPr>
          <w:p w14:paraId="7E6C380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31205</w:t>
            </w:r>
          </w:p>
        </w:tc>
        <w:tc>
          <w:tcPr>
            <w:tcW w:w="4467" w:type="dxa"/>
            <w:tcBorders>
              <w:top w:val="nil"/>
              <w:left w:val="nil"/>
              <w:bottom w:val="single" w:color="000000" w:sz="4" w:space="0"/>
              <w:right w:val="single" w:color="000000" w:sz="4" w:space="0"/>
            </w:tcBorders>
            <w:shd w:val="clear" w:color="auto" w:fill="auto"/>
            <w:vAlign w:val="center"/>
          </w:tcPr>
          <w:p w14:paraId="1E56234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14:paraId="49860569">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0.00</w:t>
            </w:r>
          </w:p>
        </w:tc>
      </w:tr>
      <w:tr w14:paraId="171FB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F33A41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30308</w:t>
            </w:r>
          </w:p>
        </w:tc>
        <w:tc>
          <w:tcPr>
            <w:tcW w:w="3616" w:type="dxa"/>
            <w:tcBorders>
              <w:top w:val="nil"/>
              <w:left w:val="nil"/>
              <w:bottom w:val="single" w:color="000000" w:sz="4" w:space="0"/>
              <w:right w:val="single" w:color="000000" w:sz="4" w:space="0"/>
            </w:tcBorders>
            <w:shd w:val="clear" w:color="auto" w:fill="auto"/>
            <w:vAlign w:val="center"/>
          </w:tcPr>
          <w:p w14:paraId="1F6B615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14:paraId="5DB72765">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 xml:space="preserve">0.00 </w:t>
            </w:r>
          </w:p>
        </w:tc>
        <w:tc>
          <w:tcPr>
            <w:tcW w:w="1234" w:type="dxa"/>
            <w:tcBorders>
              <w:top w:val="nil"/>
              <w:left w:val="nil"/>
              <w:bottom w:val="single" w:color="000000" w:sz="4" w:space="0"/>
              <w:right w:val="single" w:color="000000" w:sz="4" w:space="0"/>
            </w:tcBorders>
            <w:shd w:val="clear" w:color="auto" w:fill="auto"/>
            <w:vAlign w:val="center"/>
          </w:tcPr>
          <w:p w14:paraId="729227C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30228</w:t>
            </w:r>
          </w:p>
        </w:tc>
        <w:tc>
          <w:tcPr>
            <w:tcW w:w="2866" w:type="dxa"/>
            <w:tcBorders>
              <w:top w:val="nil"/>
              <w:left w:val="nil"/>
              <w:bottom w:val="single" w:color="000000" w:sz="4" w:space="0"/>
              <w:right w:val="single" w:color="000000" w:sz="4" w:space="0"/>
            </w:tcBorders>
            <w:shd w:val="clear" w:color="auto" w:fill="auto"/>
            <w:vAlign w:val="center"/>
          </w:tcPr>
          <w:p w14:paraId="74E03C9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14:paraId="0A4A6CCB">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 xml:space="preserve">5.44 </w:t>
            </w:r>
          </w:p>
        </w:tc>
        <w:tc>
          <w:tcPr>
            <w:tcW w:w="1133" w:type="dxa"/>
            <w:tcBorders>
              <w:top w:val="nil"/>
              <w:left w:val="nil"/>
              <w:bottom w:val="single" w:color="000000" w:sz="4" w:space="0"/>
              <w:right w:val="single" w:color="000000" w:sz="4" w:space="0"/>
            </w:tcBorders>
            <w:shd w:val="clear" w:color="auto" w:fill="auto"/>
            <w:vAlign w:val="center"/>
          </w:tcPr>
          <w:p w14:paraId="622AE2D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cs="宋体"/>
                <w:i w:val="0"/>
                <w:iCs w:val="0"/>
                <w:color w:val="000000" w:themeColor="text1"/>
                <w:kern w:val="0"/>
                <w:sz w:val="22"/>
                <w:szCs w:val="22"/>
                <w:u w:val="none"/>
                <w:lang w:val="en-US" w:eastAsia="zh-CN" w:bidi="ar"/>
                <w14:textFill>
                  <w14:solidFill>
                    <w14:schemeClr w14:val="tx1"/>
                  </w14:solidFill>
                </w14:textFill>
              </w:rPr>
              <w:t>31206</w:t>
            </w:r>
          </w:p>
        </w:tc>
        <w:tc>
          <w:tcPr>
            <w:tcW w:w="4467" w:type="dxa"/>
            <w:tcBorders>
              <w:top w:val="nil"/>
              <w:left w:val="nil"/>
              <w:bottom w:val="single" w:color="000000" w:sz="4" w:space="0"/>
              <w:right w:val="single" w:color="000000" w:sz="4" w:space="0"/>
            </w:tcBorders>
            <w:shd w:val="clear" w:color="auto" w:fill="auto"/>
            <w:vAlign w:val="center"/>
          </w:tcPr>
          <w:p w14:paraId="5EED89C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cs="宋体"/>
                <w:i w:val="0"/>
                <w:iCs w:val="0"/>
                <w:color w:val="000000" w:themeColor="text1"/>
                <w:kern w:val="0"/>
                <w:sz w:val="22"/>
                <w:szCs w:val="22"/>
                <w:u w:val="none"/>
                <w:lang w:val="en-US" w:eastAsia="zh-CN" w:bidi="ar"/>
                <w14:textFill>
                  <w14:solidFill>
                    <w14:schemeClr w14:val="tx1"/>
                  </w14:solidFill>
                </w14:textFill>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14:paraId="3367BD78">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0.00</w:t>
            </w:r>
          </w:p>
        </w:tc>
      </w:tr>
      <w:tr w14:paraId="09639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E72C44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30309</w:t>
            </w:r>
          </w:p>
        </w:tc>
        <w:tc>
          <w:tcPr>
            <w:tcW w:w="3616" w:type="dxa"/>
            <w:tcBorders>
              <w:top w:val="nil"/>
              <w:left w:val="nil"/>
              <w:bottom w:val="single" w:color="000000" w:sz="4" w:space="0"/>
              <w:right w:val="single" w:color="000000" w:sz="4" w:space="0"/>
            </w:tcBorders>
            <w:shd w:val="clear" w:color="auto" w:fill="auto"/>
            <w:vAlign w:val="center"/>
          </w:tcPr>
          <w:p w14:paraId="470CCF1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14:paraId="0DA1B9C2">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 xml:space="preserve">6.39 </w:t>
            </w:r>
          </w:p>
        </w:tc>
        <w:tc>
          <w:tcPr>
            <w:tcW w:w="1234" w:type="dxa"/>
            <w:tcBorders>
              <w:top w:val="nil"/>
              <w:left w:val="nil"/>
              <w:bottom w:val="single" w:color="000000" w:sz="4" w:space="0"/>
              <w:right w:val="single" w:color="000000" w:sz="4" w:space="0"/>
            </w:tcBorders>
            <w:shd w:val="clear" w:color="auto" w:fill="auto"/>
            <w:vAlign w:val="center"/>
          </w:tcPr>
          <w:p w14:paraId="56B2B84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30229</w:t>
            </w:r>
          </w:p>
        </w:tc>
        <w:tc>
          <w:tcPr>
            <w:tcW w:w="2866" w:type="dxa"/>
            <w:tcBorders>
              <w:top w:val="nil"/>
              <w:left w:val="nil"/>
              <w:bottom w:val="single" w:color="000000" w:sz="4" w:space="0"/>
              <w:right w:val="single" w:color="000000" w:sz="4" w:space="0"/>
            </w:tcBorders>
            <w:shd w:val="clear" w:color="auto" w:fill="auto"/>
            <w:vAlign w:val="center"/>
          </w:tcPr>
          <w:p w14:paraId="05B6482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14:paraId="0F411665">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 xml:space="preserve">10.35 </w:t>
            </w:r>
          </w:p>
        </w:tc>
        <w:tc>
          <w:tcPr>
            <w:tcW w:w="1133" w:type="dxa"/>
            <w:tcBorders>
              <w:top w:val="nil"/>
              <w:left w:val="nil"/>
              <w:bottom w:val="single" w:color="000000" w:sz="4" w:space="0"/>
              <w:right w:val="single" w:color="000000" w:sz="4" w:space="0"/>
            </w:tcBorders>
            <w:shd w:val="clear" w:color="auto" w:fill="auto"/>
            <w:vAlign w:val="center"/>
          </w:tcPr>
          <w:p w14:paraId="47B95A1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31299</w:t>
            </w:r>
          </w:p>
        </w:tc>
        <w:tc>
          <w:tcPr>
            <w:tcW w:w="4467" w:type="dxa"/>
            <w:tcBorders>
              <w:top w:val="nil"/>
              <w:left w:val="nil"/>
              <w:bottom w:val="single" w:color="000000" w:sz="4" w:space="0"/>
              <w:right w:val="single" w:color="000000" w:sz="4" w:space="0"/>
            </w:tcBorders>
            <w:shd w:val="clear" w:color="auto" w:fill="auto"/>
            <w:vAlign w:val="center"/>
          </w:tcPr>
          <w:p w14:paraId="0B34AEF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14:paraId="4F63361A">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0.00</w:t>
            </w:r>
          </w:p>
        </w:tc>
      </w:tr>
      <w:tr w14:paraId="5E9C9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60C18B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30310</w:t>
            </w:r>
          </w:p>
        </w:tc>
        <w:tc>
          <w:tcPr>
            <w:tcW w:w="3616" w:type="dxa"/>
            <w:tcBorders>
              <w:top w:val="nil"/>
              <w:left w:val="nil"/>
              <w:bottom w:val="single" w:color="000000" w:sz="4" w:space="0"/>
              <w:right w:val="single" w:color="000000" w:sz="4" w:space="0"/>
            </w:tcBorders>
            <w:shd w:val="clear" w:color="auto" w:fill="auto"/>
            <w:vAlign w:val="center"/>
          </w:tcPr>
          <w:p w14:paraId="298C4CC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14:paraId="5765B850">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 xml:space="preserve">0.00 </w:t>
            </w:r>
          </w:p>
        </w:tc>
        <w:tc>
          <w:tcPr>
            <w:tcW w:w="1234" w:type="dxa"/>
            <w:tcBorders>
              <w:top w:val="nil"/>
              <w:left w:val="nil"/>
              <w:bottom w:val="single" w:color="000000" w:sz="4" w:space="0"/>
              <w:right w:val="single" w:color="000000" w:sz="4" w:space="0"/>
            </w:tcBorders>
            <w:shd w:val="clear" w:color="auto" w:fill="auto"/>
            <w:vAlign w:val="center"/>
          </w:tcPr>
          <w:p w14:paraId="6BC8094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30231</w:t>
            </w:r>
          </w:p>
        </w:tc>
        <w:tc>
          <w:tcPr>
            <w:tcW w:w="2866" w:type="dxa"/>
            <w:tcBorders>
              <w:top w:val="nil"/>
              <w:left w:val="nil"/>
              <w:bottom w:val="single" w:color="000000" w:sz="4" w:space="0"/>
              <w:right w:val="single" w:color="000000" w:sz="4" w:space="0"/>
            </w:tcBorders>
            <w:shd w:val="clear" w:color="auto" w:fill="auto"/>
            <w:vAlign w:val="center"/>
          </w:tcPr>
          <w:p w14:paraId="60B9ECC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14:paraId="6931D682">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 xml:space="preserve">5.35 </w:t>
            </w:r>
          </w:p>
        </w:tc>
        <w:tc>
          <w:tcPr>
            <w:tcW w:w="1133" w:type="dxa"/>
            <w:tcBorders>
              <w:top w:val="nil"/>
              <w:left w:val="nil"/>
              <w:bottom w:val="single" w:color="000000" w:sz="4" w:space="0"/>
              <w:right w:val="single" w:color="000000" w:sz="4" w:space="0"/>
            </w:tcBorders>
            <w:shd w:val="clear" w:color="auto" w:fill="auto"/>
            <w:vAlign w:val="center"/>
          </w:tcPr>
          <w:p w14:paraId="26BF72D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399</w:t>
            </w:r>
          </w:p>
        </w:tc>
        <w:tc>
          <w:tcPr>
            <w:tcW w:w="4467" w:type="dxa"/>
            <w:tcBorders>
              <w:top w:val="nil"/>
              <w:left w:val="nil"/>
              <w:bottom w:val="single" w:color="000000" w:sz="4" w:space="0"/>
              <w:right w:val="single" w:color="000000" w:sz="4" w:space="0"/>
            </w:tcBorders>
            <w:shd w:val="clear" w:color="auto" w:fill="auto"/>
            <w:vAlign w:val="center"/>
          </w:tcPr>
          <w:p w14:paraId="36EC24F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其他支出</w:t>
            </w:r>
          </w:p>
        </w:tc>
        <w:tc>
          <w:tcPr>
            <w:tcW w:w="2682" w:type="dxa"/>
            <w:tcBorders>
              <w:top w:val="nil"/>
              <w:left w:val="nil"/>
              <w:bottom w:val="single" w:color="000000" w:sz="4" w:space="0"/>
              <w:right w:val="single" w:color="000000" w:sz="4" w:space="0"/>
            </w:tcBorders>
            <w:shd w:val="clear" w:color="auto" w:fill="auto"/>
            <w:vAlign w:val="center"/>
          </w:tcPr>
          <w:p w14:paraId="1E3FCC78">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0.00</w:t>
            </w:r>
          </w:p>
        </w:tc>
      </w:tr>
      <w:tr w14:paraId="569E4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1C82FE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30311</w:t>
            </w:r>
          </w:p>
        </w:tc>
        <w:tc>
          <w:tcPr>
            <w:tcW w:w="3616" w:type="dxa"/>
            <w:tcBorders>
              <w:top w:val="nil"/>
              <w:left w:val="nil"/>
              <w:bottom w:val="single" w:color="000000" w:sz="4" w:space="0"/>
              <w:right w:val="single" w:color="000000" w:sz="4" w:space="0"/>
            </w:tcBorders>
            <w:shd w:val="clear" w:color="auto" w:fill="auto"/>
            <w:vAlign w:val="center"/>
          </w:tcPr>
          <w:p w14:paraId="5283CFA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14:paraId="2E829BA7">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 xml:space="preserve">0.00 </w:t>
            </w:r>
          </w:p>
        </w:tc>
        <w:tc>
          <w:tcPr>
            <w:tcW w:w="1234" w:type="dxa"/>
            <w:tcBorders>
              <w:top w:val="nil"/>
              <w:left w:val="nil"/>
              <w:bottom w:val="single" w:color="000000" w:sz="4" w:space="0"/>
              <w:right w:val="single" w:color="000000" w:sz="4" w:space="0"/>
            </w:tcBorders>
            <w:shd w:val="clear" w:color="auto" w:fill="auto"/>
            <w:vAlign w:val="center"/>
          </w:tcPr>
          <w:p w14:paraId="54D0B8A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30239</w:t>
            </w:r>
          </w:p>
        </w:tc>
        <w:tc>
          <w:tcPr>
            <w:tcW w:w="2866" w:type="dxa"/>
            <w:tcBorders>
              <w:top w:val="nil"/>
              <w:left w:val="nil"/>
              <w:bottom w:val="single" w:color="000000" w:sz="4" w:space="0"/>
              <w:right w:val="single" w:color="000000" w:sz="4" w:space="0"/>
            </w:tcBorders>
            <w:shd w:val="clear" w:color="auto" w:fill="auto"/>
            <w:vAlign w:val="center"/>
          </w:tcPr>
          <w:p w14:paraId="123AC7D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14:paraId="4DDECABD">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 xml:space="preserve">26.99 </w:t>
            </w:r>
          </w:p>
        </w:tc>
        <w:tc>
          <w:tcPr>
            <w:tcW w:w="1133" w:type="dxa"/>
            <w:tcBorders>
              <w:top w:val="nil"/>
              <w:left w:val="nil"/>
              <w:bottom w:val="single" w:color="000000" w:sz="4" w:space="0"/>
              <w:right w:val="single" w:color="000000" w:sz="4" w:space="0"/>
            </w:tcBorders>
            <w:shd w:val="clear" w:color="auto" w:fill="auto"/>
            <w:vAlign w:val="center"/>
          </w:tcPr>
          <w:p w14:paraId="4A68249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39907</w:t>
            </w:r>
          </w:p>
        </w:tc>
        <w:tc>
          <w:tcPr>
            <w:tcW w:w="4467" w:type="dxa"/>
            <w:tcBorders>
              <w:top w:val="nil"/>
              <w:left w:val="nil"/>
              <w:bottom w:val="single" w:color="000000" w:sz="4" w:space="0"/>
              <w:right w:val="single" w:color="000000" w:sz="4" w:space="0"/>
            </w:tcBorders>
            <w:shd w:val="clear" w:color="auto" w:fill="auto"/>
            <w:vAlign w:val="center"/>
          </w:tcPr>
          <w:p w14:paraId="1A3EAA3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国家赔偿费用支出</w:t>
            </w:r>
          </w:p>
        </w:tc>
        <w:tc>
          <w:tcPr>
            <w:tcW w:w="2682" w:type="dxa"/>
            <w:tcBorders>
              <w:top w:val="nil"/>
              <w:left w:val="nil"/>
              <w:bottom w:val="nil"/>
              <w:right w:val="single" w:color="000000" w:sz="4" w:space="0"/>
            </w:tcBorders>
            <w:shd w:val="clear" w:color="auto" w:fill="auto"/>
            <w:vAlign w:val="center"/>
          </w:tcPr>
          <w:p w14:paraId="3839ADDC">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0.00</w:t>
            </w:r>
          </w:p>
        </w:tc>
      </w:tr>
      <w:tr w14:paraId="7C025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8CB6CE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30399</w:t>
            </w:r>
          </w:p>
        </w:tc>
        <w:tc>
          <w:tcPr>
            <w:tcW w:w="3616" w:type="dxa"/>
            <w:tcBorders>
              <w:top w:val="nil"/>
              <w:left w:val="nil"/>
              <w:bottom w:val="single" w:color="000000" w:sz="4" w:space="0"/>
              <w:right w:val="single" w:color="000000" w:sz="4" w:space="0"/>
            </w:tcBorders>
            <w:shd w:val="clear" w:color="auto" w:fill="auto"/>
            <w:vAlign w:val="center"/>
          </w:tcPr>
          <w:p w14:paraId="0358052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其他对个人和家庭的补助</w:t>
            </w:r>
          </w:p>
        </w:tc>
        <w:tc>
          <w:tcPr>
            <w:tcW w:w="2650" w:type="dxa"/>
            <w:tcBorders>
              <w:top w:val="nil"/>
              <w:left w:val="nil"/>
              <w:bottom w:val="nil"/>
              <w:right w:val="single" w:color="000000" w:sz="4" w:space="0"/>
            </w:tcBorders>
            <w:shd w:val="clear" w:color="auto" w:fill="auto"/>
            <w:vAlign w:val="center"/>
          </w:tcPr>
          <w:p w14:paraId="68A1B503">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 xml:space="preserve">0.00 </w:t>
            </w:r>
          </w:p>
        </w:tc>
        <w:tc>
          <w:tcPr>
            <w:tcW w:w="1234" w:type="dxa"/>
            <w:tcBorders>
              <w:top w:val="nil"/>
              <w:left w:val="nil"/>
              <w:bottom w:val="single" w:color="000000" w:sz="4" w:space="0"/>
              <w:right w:val="single" w:color="000000" w:sz="4" w:space="0"/>
            </w:tcBorders>
            <w:shd w:val="clear" w:color="auto" w:fill="auto"/>
            <w:vAlign w:val="center"/>
          </w:tcPr>
          <w:p w14:paraId="2B315CC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30240</w:t>
            </w:r>
          </w:p>
        </w:tc>
        <w:tc>
          <w:tcPr>
            <w:tcW w:w="2866" w:type="dxa"/>
            <w:tcBorders>
              <w:top w:val="nil"/>
              <w:left w:val="nil"/>
              <w:bottom w:val="single" w:color="000000" w:sz="4" w:space="0"/>
              <w:right w:val="single" w:color="000000" w:sz="4" w:space="0"/>
            </w:tcBorders>
            <w:shd w:val="clear" w:color="auto" w:fill="auto"/>
            <w:vAlign w:val="center"/>
          </w:tcPr>
          <w:p w14:paraId="38EB662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14:paraId="573FE7AC">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 xml:space="preserve">0.27 </w:t>
            </w:r>
          </w:p>
        </w:tc>
        <w:tc>
          <w:tcPr>
            <w:tcW w:w="1133" w:type="dxa"/>
            <w:tcBorders>
              <w:top w:val="nil"/>
              <w:left w:val="nil"/>
              <w:bottom w:val="single" w:color="000000" w:sz="4" w:space="0"/>
              <w:right w:val="single" w:color="000000" w:sz="4" w:space="0"/>
            </w:tcBorders>
            <w:shd w:val="clear" w:color="auto" w:fill="auto"/>
            <w:vAlign w:val="center"/>
          </w:tcPr>
          <w:p w14:paraId="05A3C2E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39908</w:t>
            </w:r>
          </w:p>
        </w:tc>
        <w:tc>
          <w:tcPr>
            <w:tcW w:w="4467" w:type="dxa"/>
            <w:tcBorders>
              <w:top w:val="nil"/>
              <w:left w:val="nil"/>
              <w:bottom w:val="single" w:color="000000" w:sz="4" w:space="0"/>
              <w:right w:val="nil"/>
            </w:tcBorders>
            <w:shd w:val="clear" w:color="auto" w:fill="auto"/>
            <w:vAlign w:val="center"/>
          </w:tcPr>
          <w:p w14:paraId="1716A51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7DF2F">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0.00</w:t>
            </w:r>
          </w:p>
        </w:tc>
      </w:tr>
      <w:tr w14:paraId="0CDF2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60F6AFB">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3616" w:type="dxa"/>
            <w:tcBorders>
              <w:top w:val="nil"/>
              <w:left w:val="nil"/>
              <w:bottom w:val="single" w:color="000000" w:sz="4" w:space="0"/>
              <w:right w:val="nil"/>
            </w:tcBorders>
            <w:shd w:val="clear" w:color="auto" w:fill="auto"/>
            <w:vAlign w:val="center"/>
          </w:tcPr>
          <w:p w14:paraId="69D3B79F">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95C1C2B">
            <w:pP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1234" w:type="dxa"/>
            <w:tcBorders>
              <w:top w:val="nil"/>
              <w:left w:val="nil"/>
              <w:bottom w:val="single" w:color="000000" w:sz="4" w:space="0"/>
              <w:right w:val="single" w:color="000000" w:sz="4" w:space="0"/>
            </w:tcBorders>
            <w:shd w:val="clear" w:color="auto" w:fill="auto"/>
            <w:vAlign w:val="center"/>
          </w:tcPr>
          <w:p w14:paraId="2D49006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30299</w:t>
            </w:r>
          </w:p>
        </w:tc>
        <w:tc>
          <w:tcPr>
            <w:tcW w:w="2866" w:type="dxa"/>
            <w:tcBorders>
              <w:top w:val="nil"/>
              <w:left w:val="nil"/>
              <w:bottom w:val="single" w:color="000000" w:sz="4" w:space="0"/>
              <w:right w:val="single" w:color="000000" w:sz="4" w:space="0"/>
            </w:tcBorders>
            <w:shd w:val="clear" w:color="auto" w:fill="auto"/>
            <w:vAlign w:val="center"/>
          </w:tcPr>
          <w:p w14:paraId="57178AF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14:paraId="664A4535">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 xml:space="preserve">10.23 </w:t>
            </w:r>
          </w:p>
        </w:tc>
        <w:tc>
          <w:tcPr>
            <w:tcW w:w="1133" w:type="dxa"/>
            <w:tcBorders>
              <w:top w:val="nil"/>
              <w:left w:val="nil"/>
              <w:bottom w:val="single" w:color="000000" w:sz="4" w:space="0"/>
              <w:right w:val="single" w:color="000000" w:sz="4" w:space="0"/>
            </w:tcBorders>
            <w:shd w:val="clear" w:color="auto" w:fill="auto"/>
            <w:vAlign w:val="center"/>
          </w:tcPr>
          <w:p w14:paraId="5D079C1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39909</w:t>
            </w:r>
          </w:p>
        </w:tc>
        <w:tc>
          <w:tcPr>
            <w:tcW w:w="4467" w:type="dxa"/>
            <w:tcBorders>
              <w:top w:val="nil"/>
              <w:left w:val="nil"/>
              <w:bottom w:val="single" w:color="000000" w:sz="4" w:space="0"/>
              <w:right w:val="nil"/>
            </w:tcBorders>
            <w:shd w:val="clear" w:color="auto" w:fill="auto"/>
            <w:vAlign w:val="center"/>
          </w:tcPr>
          <w:p w14:paraId="40F76D3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AABC6">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0.00</w:t>
            </w:r>
          </w:p>
        </w:tc>
      </w:tr>
      <w:tr w14:paraId="45FB1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7A60F46">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3616" w:type="dxa"/>
            <w:tcBorders>
              <w:top w:val="nil"/>
              <w:left w:val="nil"/>
              <w:bottom w:val="single" w:color="000000" w:sz="4" w:space="0"/>
              <w:right w:val="nil"/>
            </w:tcBorders>
            <w:shd w:val="clear" w:color="auto" w:fill="auto"/>
            <w:vAlign w:val="center"/>
          </w:tcPr>
          <w:p w14:paraId="1B48117D">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E99AE5F">
            <w:pP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1234" w:type="dxa"/>
            <w:tcBorders>
              <w:top w:val="nil"/>
              <w:left w:val="nil"/>
              <w:bottom w:val="single" w:color="000000" w:sz="4" w:space="0"/>
              <w:right w:val="single" w:color="000000" w:sz="4" w:space="0"/>
            </w:tcBorders>
            <w:shd w:val="clear" w:color="auto" w:fill="auto"/>
            <w:vAlign w:val="center"/>
          </w:tcPr>
          <w:p w14:paraId="6E8E1D7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307</w:t>
            </w:r>
          </w:p>
        </w:tc>
        <w:tc>
          <w:tcPr>
            <w:tcW w:w="2866" w:type="dxa"/>
            <w:tcBorders>
              <w:top w:val="nil"/>
              <w:left w:val="nil"/>
              <w:bottom w:val="single" w:color="000000" w:sz="4" w:space="0"/>
              <w:right w:val="single" w:color="000000" w:sz="4" w:space="0"/>
            </w:tcBorders>
            <w:shd w:val="clear" w:color="auto" w:fill="auto"/>
            <w:vAlign w:val="center"/>
          </w:tcPr>
          <w:p w14:paraId="206DBFC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14:paraId="47A1E3D5">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 xml:space="preserve">0.00 </w:t>
            </w:r>
          </w:p>
        </w:tc>
        <w:tc>
          <w:tcPr>
            <w:tcW w:w="1133" w:type="dxa"/>
            <w:tcBorders>
              <w:top w:val="nil"/>
              <w:left w:val="nil"/>
              <w:bottom w:val="single" w:color="000000" w:sz="4" w:space="0"/>
              <w:right w:val="single" w:color="000000" w:sz="4" w:space="0"/>
            </w:tcBorders>
            <w:shd w:val="clear" w:color="auto" w:fill="auto"/>
            <w:vAlign w:val="center"/>
          </w:tcPr>
          <w:p w14:paraId="300A1AE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39910</w:t>
            </w:r>
          </w:p>
        </w:tc>
        <w:tc>
          <w:tcPr>
            <w:tcW w:w="4467" w:type="dxa"/>
            <w:tcBorders>
              <w:top w:val="nil"/>
              <w:left w:val="nil"/>
              <w:bottom w:val="single" w:color="000000" w:sz="4" w:space="0"/>
              <w:right w:val="nil"/>
            </w:tcBorders>
            <w:shd w:val="clear" w:color="auto" w:fill="auto"/>
            <w:vAlign w:val="center"/>
          </w:tcPr>
          <w:p w14:paraId="20B048E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0018F">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0.00</w:t>
            </w:r>
          </w:p>
        </w:tc>
      </w:tr>
      <w:tr w14:paraId="6D8B7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C63FF7A">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3616" w:type="dxa"/>
            <w:tcBorders>
              <w:top w:val="nil"/>
              <w:left w:val="nil"/>
              <w:bottom w:val="single" w:color="000000" w:sz="4" w:space="0"/>
              <w:right w:val="nil"/>
            </w:tcBorders>
            <w:shd w:val="clear" w:color="auto" w:fill="auto"/>
            <w:vAlign w:val="center"/>
          </w:tcPr>
          <w:p w14:paraId="361CBC68">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2CC21FF">
            <w:pP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1234" w:type="dxa"/>
            <w:tcBorders>
              <w:top w:val="nil"/>
              <w:left w:val="nil"/>
              <w:bottom w:val="single" w:color="000000" w:sz="4" w:space="0"/>
              <w:right w:val="single" w:color="000000" w:sz="4" w:space="0"/>
            </w:tcBorders>
            <w:shd w:val="clear" w:color="auto" w:fill="auto"/>
            <w:vAlign w:val="center"/>
          </w:tcPr>
          <w:p w14:paraId="0B6343D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30701</w:t>
            </w:r>
          </w:p>
        </w:tc>
        <w:tc>
          <w:tcPr>
            <w:tcW w:w="2866" w:type="dxa"/>
            <w:tcBorders>
              <w:top w:val="nil"/>
              <w:left w:val="nil"/>
              <w:bottom w:val="single" w:color="000000" w:sz="4" w:space="0"/>
              <w:right w:val="single" w:color="000000" w:sz="4" w:space="0"/>
            </w:tcBorders>
            <w:shd w:val="clear" w:color="auto" w:fill="auto"/>
            <w:vAlign w:val="center"/>
          </w:tcPr>
          <w:p w14:paraId="79BCF36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14:paraId="48C37FB6">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 xml:space="preserve">0.00 </w:t>
            </w:r>
          </w:p>
        </w:tc>
        <w:tc>
          <w:tcPr>
            <w:tcW w:w="1133" w:type="dxa"/>
            <w:tcBorders>
              <w:top w:val="nil"/>
              <w:left w:val="nil"/>
              <w:bottom w:val="single" w:color="000000" w:sz="4" w:space="0"/>
              <w:right w:val="single" w:color="000000" w:sz="4" w:space="0"/>
            </w:tcBorders>
            <w:shd w:val="clear" w:color="auto" w:fill="auto"/>
            <w:vAlign w:val="center"/>
          </w:tcPr>
          <w:p w14:paraId="655ACD3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39999</w:t>
            </w:r>
          </w:p>
        </w:tc>
        <w:tc>
          <w:tcPr>
            <w:tcW w:w="4467" w:type="dxa"/>
            <w:tcBorders>
              <w:top w:val="nil"/>
              <w:left w:val="nil"/>
              <w:bottom w:val="single" w:color="000000" w:sz="4" w:space="0"/>
              <w:right w:val="nil"/>
            </w:tcBorders>
            <w:shd w:val="clear" w:color="auto" w:fill="auto"/>
            <w:vAlign w:val="center"/>
          </w:tcPr>
          <w:p w14:paraId="3855C1E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8D4CA">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0.00</w:t>
            </w:r>
          </w:p>
        </w:tc>
      </w:tr>
      <w:tr w14:paraId="03E74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8ECAFD6">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3616" w:type="dxa"/>
            <w:tcBorders>
              <w:top w:val="nil"/>
              <w:left w:val="nil"/>
              <w:bottom w:val="single" w:color="000000" w:sz="4" w:space="0"/>
              <w:right w:val="nil"/>
            </w:tcBorders>
            <w:shd w:val="clear" w:color="auto" w:fill="auto"/>
            <w:vAlign w:val="center"/>
          </w:tcPr>
          <w:p w14:paraId="78CA96A5">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C1BA7C4">
            <w:pP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1234" w:type="dxa"/>
            <w:tcBorders>
              <w:top w:val="nil"/>
              <w:left w:val="nil"/>
              <w:bottom w:val="single" w:color="000000" w:sz="4" w:space="0"/>
              <w:right w:val="single" w:color="000000" w:sz="4" w:space="0"/>
            </w:tcBorders>
            <w:shd w:val="clear" w:color="auto" w:fill="auto"/>
            <w:vAlign w:val="center"/>
          </w:tcPr>
          <w:p w14:paraId="3A8A2DC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30702</w:t>
            </w:r>
          </w:p>
        </w:tc>
        <w:tc>
          <w:tcPr>
            <w:tcW w:w="2866" w:type="dxa"/>
            <w:tcBorders>
              <w:top w:val="nil"/>
              <w:left w:val="nil"/>
              <w:bottom w:val="single" w:color="000000" w:sz="4" w:space="0"/>
              <w:right w:val="single" w:color="000000" w:sz="4" w:space="0"/>
            </w:tcBorders>
            <w:shd w:val="clear" w:color="auto" w:fill="auto"/>
            <w:vAlign w:val="center"/>
          </w:tcPr>
          <w:p w14:paraId="687EAB1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14:paraId="317903D1">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 xml:space="preserve">0.00 </w:t>
            </w:r>
          </w:p>
        </w:tc>
        <w:tc>
          <w:tcPr>
            <w:tcW w:w="1133" w:type="dxa"/>
            <w:tcBorders>
              <w:top w:val="nil"/>
              <w:left w:val="nil"/>
              <w:bottom w:val="single" w:color="000000" w:sz="4" w:space="0"/>
              <w:right w:val="single" w:color="000000" w:sz="4" w:space="0"/>
            </w:tcBorders>
            <w:shd w:val="clear" w:color="auto" w:fill="auto"/>
            <w:vAlign w:val="center"/>
          </w:tcPr>
          <w:p w14:paraId="2FC58311">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4467" w:type="dxa"/>
            <w:tcBorders>
              <w:top w:val="nil"/>
              <w:left w:val="nil"/>
              <w:bottom w:val="single" w:color="000000" w:sz="4" w:space="0"/>
              <w:right w:val="nil"/>
            </w:tcBorders>
            <w:shd w:val="clear" w:color="auto" w:fill="auto"/>
            <w:vAlign w:val="center"/>
          </w:tcPr>
          <w:p w14:paraId="12757050">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347DB">
            <w:pPr>
              <w:jc w:val="right"/>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r>
      <w:tr w14:paraId="70FC3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3E30D79">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3616" w:type="dxa"/>
            <w:tcBorders>
              <w:top w:val="nil"/>
              <w:left w:val="nil"/>
              <w:bottom w:val="single" w:color="000000" w:sz="4" w:space="0"/>
              <w:right w:val="nil"/>
            </w:tcBorders>
            <w:shd w:val="clear" w:color="auto" w:fill="auto"/>
            <w:vAlign w:val="center"/>
          </w:tcPr>
          <w:p w14:paraId="35C2A536">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BA17962">
            <w:pP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1234" w:type="dxa"/>
            <w:tcBorders>
              <w:top w:val="nil"/>
              <w:left w:val="nil"/>
              <w:bottom w:val="single" w:color="000000" w:sz="4" w:space="0"/>
              <w:right w:val="single" w:color="000000" w:sz="4" w:space="0"/>
            </w:tcBorders>
            <w:shd w:val="clear" w:color="auto" w:fill="auto"/>
            <w:vAlign w:val="center"/>
          </w:tcPr>
          <w:p w14:paraId="0C8A5ED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30703</w:t>
            </w:r>
          </w:p>
        </w:tc>
        <w:tc>
          <w:tcPr>
            <w:tcW w:w="2866" w:type="dxa"/>
            <w:tcBorders>
              <w:top w:val="nil"/>
              <w:left w:val="nil"/>
              <w:bottom w:val="single" w:color="000000" w:sz="4" w:space="0"/>
              <w:right w:val="single" w:color="000000" w:sz="4" w:space="0"/>
            </w:tcBorders>
            <w:shd w:val="clear" w:color="auto" w:fill="auto"/>
            <w:vAlign w:val="center"/>
          </w:tcPr>
          <w:p w14:paraId="27601A0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14:paraId="0669BD56">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 xml:space="preserve">0.00 </w:t>
            </w:r>
          </w:p>
        </w:tc>
        <w:tc>
          <w:tcPr>
            <w:tcW w:w="1133" w:type="dxa"/>
            <w:tcBorders>
              <w:top w:val="nil"/>
              <w:left w:val="nil"/>
              <w:bottom w:val="single" w:color="000000" w:sz="4" w:space="0"/>
              <w:right w:val="single" w:color="000000" w:sz="4" w:space="0"/>
            </w:tcBorders>
            <w:shd w:val="clear" w:color="auto" w:fill="auto"/>
            <w:vAlign w:val="center"/>
          </w:tcPr>
          <w:p w14:paraId="3333B69A">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4467" w:type="dxa"/>
            <w:tcBorders>
              <w:top w:val="nil"/>
              <w:left w:val="nil"/>
              <w:bottom w:val="single" w:color="000000" w:sz="4" w:space="0"/>
              <w:right w:val="nil"/>
            </w:tcBorders>
            <w:shd w:val="clear" w:color="auto" w:fill="auto"/>
            <w:vAlign w:val="center"/>
          </w:tcPr>
          <w:p w14:paraId="1B28773D">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D93AD">
            <w:pPr>
              <w:jc w:val="right"/>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r>
      <w:tr w14:paraId="19497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E531659">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3616" w:type="dxa"/>
            <w:tcBorders>
              <w:top w:val="nil"/>
              <w:left w:val="nil"/>
              <w:bottom w:val="single" w:color="000000" w:sz="4" w:space="0"/>
              <w:right w:val="nil"/>
            </w:tcBorders>
            <w:shd w:val="clear" w:color="auto" w:fill="auto"/>
            <w:vAlign w:val="center"/>
          </w:tcPr>
          <w:p w14:paraId="669BC310">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19983C1">
            <w:pP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1234" w:type="dxa"/>
            <w:tcBorders>
              <w:top w:val="nil"/>
              <w:left w:val="nil"/>
              <w:bottom w:val="single" w:color="000000" w:sz="4" w:space="0"/>
              <w:right w:val="single" w:color="000000" w:sz="4" w:space="0"/>
            </w:tcBorders>
            <w:shd w:val="clear" w:color="auto" w:fill="auto"/>
            <w:vAlign w:val="center"/>
          </w:tcPr>
          <w:p w14:paraId="32563FA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30704</w:t>
            </w:r>
          </w:p>
        </w:tc>
        <w:tc>
          <w:tcPr>
            <w:tcW w:w="2866" w:type="dxa"/>
            <w:tcBorders>
              <w:top w:val="nil"/>
              <w:left w:val="nil"/>
              <w:bottom w:val="single" w:color="000000" w:sz="4" w:space="0"/>
              <w:right w:val="single" w:color="000000" w:sz="4" w:space="0"/>
            </w:tcBorders>
            <w:shd w:val="clear" w:color="auto" w:fill="auto"/>
            <w:vAlign w:val="center"/>
          </w:tcPr>
          <w:p w14:paraId="3A0BC44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14:paraId="2F0B1285">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 xml:space="preserve">0.00 </w:t>
            </w:r>
          </w:p>
        </w:tc>
        <w:tc>
          <w:tcPr>
            <w:tcW w:w="1133" w:type="dxa"/>
            <w:tcBorders>
              <w:top w:val="nil"/>
              <w:left w:val="nil"/>
              <w:bottom w:val="single" w:color="000000" w:sz="4" w:space="0"/>
              <w:right w:val="single" w:color="000000" w:sz="4" w:space="0"/>
            </w:tcBorders>
            <w:shd w:val="clear" w:color="auto" w:fill="auto"/>
            <w:vAlign w:val="center"/>
          </w:tcPr>
          <w:p w14:paraId="78245EA8">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4467" w:type="dxa"/>
            <w:tcBorders>
              <w:top w:val="nil"/>
              <w:left w:val="nil"/>
              <w:bottom w:val="single" w:color="000000" w:sz="4" w:space="0"/>
              <w:right w:val="nil"/>
            </w:tcBorders>
            <w:shd w:val="clear" w:color="auto" w:fill="auto"/>
            <w:vAlign w:val="center"/>
          </w:tcPr>
          <w:p w14:paraId="34A9B46D">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A0902">
            <w:pPr>
              <w:jc w:val="right"/>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r>
      <w:tr w14:paraId="46AC0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14:paraId="232C2C72">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5C3F285">
            <w:pPr>
              <w:keepNext w:val="0"/>
              <w:keepLines w:val="0"/>
              <w:widowControl/>
              <w:suppressLineNumbers w:val="0"/>
              <w:jc w:val="right"/>
              <w:textAlignment w:val="bottom"/>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Arial" w:hAnsi="Arial" w:eastAsia="宋体" w:cs="Arial"/>
                <w:i w:val="0"/>
                <w:color w:val="000000" w:themeColor="text1"/>
                <w:kern w:val="0"/>
                <w:sz w:val="20"/>
                <w:szCs w:val="20"/>
                <w:u w:val="none"/>
                <w:lang w:val="en-US" w:eastAsia="zh-CN" w:bidi="ar"/>
                <w14:textFill>
                  <w14:solidFill>
                    <w14:schemeClr w14:val="tx1"/>
                  </w14:solidFill>
                </w14:textFill>
              </w:rPr>
              <w:t>1,063.26</w:t>
            </w:r>
          </w:p>
        </w:tc>
        <w:tc>
          <w:tcPr>
            <w:tcW w:w="12067" w:type="dxa"/>
            <w:gridSpan w:val="5"/>
            <w:tcBorders>
              <w:top w:val="nil"/>
              <w:left w:val="nil"/>
              <w:bottom w:val="single" w:color="000000" w:sz="4" w:space="0"/>
              <w:right w:val="single" w:color="000000" w:sz="4" w:space="0"/>
            </w:tcBorders>
            <w:shd w:val="clear" w:color="auto" w:fill="auto"/>
            <w:vAlign w:val="center"/>
          </w:tcPr>
          <w:p w14:paraId="7E7182C8">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公用经费合计</w:t>
            </w:r>
          </w:p>
        </w:tc>
        <w:tc>
          <w:tcPr>
            <w:tcW w:w="2682" w:type="dxa"/>
            <w:tcBorders>
              <w:top w:val="nil"/>
              <w:left w:val="nil"/>
              <w:bottom w:val="single" w:color="000000" w:sz="4" w:space="0"/>
              <w:right w:val="single" w:color="000000" w:sz="4" w:space="0"/>
            </w:tcBorders>
            <w:shd w:val="clear" w:color="auto" w:fill="auto"/>
            <w:vAlign w:val="center"/>
          </w:tcPr>
          <w:p w14:paraId="55012988">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122.82</w:t>
            </w:r>
          </w:p>
        </w:tc>
      </w:tr>
    </w:tbl>
    <w:p w14:paraId="4A9DA8B5">
      <w:pPr>
        <w:rPr>
          <w:rFonts w:hint="eastAsia" w:ascii="宋体" w:hAnsi="宋体" w:eastAsia="宋体" w:cs="宋体"/>
          <w:color w:val="000000" w:themeColor="text1"/>
          <w:sz w:val="21"/>
          <w:szCs w:val="21"/>
          <w14:textFill>
            <w14:solidFill>
              <w14:schemeClr w14:val="tx1"/>
            </w14:solidFill>
          </w14:textFill>
        </w:rPr>
      </w:pPr>
    </w:p>
    <w:tbl>
      <w:tblPr>
        <w:tblStyle w:val="6"/>
        <w:tblW w:w="21541" w:type="dxa"/>
        <w:tblInd w:w="0" w:type="dxa"/>
        <w:shd w:val="clear" w:color="auto" w:fill="auto"/>
        <w:tblLayout w:type="fixed"/>
        <w:tblCellMar>
          <w:top w:w="0" w:type="dxa"/>
          <w:left w:w="0" w:type="dxa"/>
          <w:bottom w:w="0" w:type="dxa"/>
          <w:right w:w="0" w:type="dxa"/>
        </w:tblCellMar>
      </w:tblPr>
      <w:tblGrid>
        <w:gridCol w:w="21541"/>
      </w:tblGrid>
      <w:tr w14:paraId="7FAF9116">
        <w:tblPrEx>
          <w:shd w:val="clear" w:color="auto" w:fill="auto"/>
          <w:tblCellMar>
            <w:top w:w="0" w:type="dxa"/>
            <w:left w:w="0" w:type="dxa"/>
            <w:bottom w:w="0" w:type="dxa"/>
            <w:right w:w="0" w:type="dxa"/>
          </w:tblCellMar>
        </w:tblPrEx>
        <w:trPr>
          <w:trHeight w:val="580" w:hRule="atLeast"/>
        </w:trPr>
        <w:tc>
          <w:tcPr>
            <w:tcW w:w="21541" w:type="dxa"/>
            <w:tcBorders>
              <w:top w:val="nil"/>
              <w:left w:val="nil"/>
              <w:bottom w:val="nil"/>
              <w:right w:val="nil"/>
            </w:tcBorders>
            <w:shd w:val="clear" w:color="auto" w:fill="auto"/>
            <w:tcMar>
              <w:top w:w="15" w:type="dxa"/>
              <w:left w:w="15" w:type="dxa"/>
              <w:right w:w="15" w:type="dxa"/>
            </w:tcMar>
            <w:vAlign w:val="center"/>
          </w:tcPr>
          <w:p w14:paraId="527D1E5F">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备注：1.本表反映部门本年度一般公共预算财政拨款基本支出明细情况。</w:t>
            </w: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br w:type="textWrapping"/>
            </w:r>
          </w:p>
        </w:tc>
      </w:tr>
    </w:tbl>
    <w:p w14:paraId="042B151E">
      <w:pPr>
        <w:rPr>
          <w:rFonts w:hint="eastAsia" w:ascii="宋体" w:hAnsi="宋体" w:eastAsia="宋体" w:cs="宋体"/>
          <w:color w:val="000000" w:themeColor="text1"/>
          <w:sz w:val="21"/>
          <w:szCs w:val="21"/>
          <w14:textFill>
            <w14:solidFill>
              <w14:schemeClr w14:val="tx1"/>
            </w14:solidFill>
          </w14:textFill>
        </w:rPr>
      </w:pPr>
    </w:p>
    <w:p w14:paraId="0C8B000C">
      <w:pPr>
        <w:rPr>
          <w:rFonts w:hint="eastAsia" w:ascii="宋体" w:hAnsi="宋体" w:eastAsia="宋体" w:cs="宋体"/>
          <w:color w:val="000000" w:themeColor="text1"/>
          <w:sz w:val="21"/>
          <w:szCs w:val="21"/>
          <w14:textFill>
            <w14:solidFill>
              <w14:schemeClr w14:val="tx1"/>
            </w14:solidFill>
          </w14:textFill>
        </w:rPr>
      </w:pPr>
    </w:p>
    <w:p w14:paraId="0F77648A">
      <w:pPr>
        <w:rPr>
          <w:rFonts w:hint="eastAsia" w:ascii="宋体" w:hAnsi="宋体" w:eastAsia="宋体" w:cs="宋体"/>
          <w:color w:val="000000" w:themeColor="text1"/>
          <w:sz w:val="21"/>
          <w:szCs w:val="21"/>
          <w14:textFill>
            <w14:solidFill>
              <w14:schemeClr w14:val="tx1"/>
            </w14:solidFill>
          </w14:textFill>
        </w:rPr>
      </w:pP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39"/>
        <w:gridCol w:w="1039"/>
        <w:gridCol w:w="1039"/>
        <w:gridCol w:w="2762"/>
        <w:gridCol w:w="1201"/>
        <w:gridCol w:w="1201"/>
        <w:gridCol w:w="1201"/>
        <w:gridCol w:w="1201"/>
        <w:gridCol w:w="1201"/>
        <w:gridCol w:w="11155"/>
      </w:tblGrid>
      <w:tr w14:paraId="5F822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0"/>
            <w:tcBorders>
              <w:top w:val="nil"/>
              <w:left w:val="nil"/>
              <w:bottom w:val="nil"/>
              <w:right w:val="nil"/>
            </w:tcBorders>
            <w:shd w:val="clear" w:color="auto" w:fill="auto"/>
            <w:vAlign w:val="bottom"/>
          </w:tcPr>
          <w:p w14:paraId="54426ED8">
            <w:pPr>
              <w:keepNext w:val="0"/>
              <w:keepLines w:val="0"/>
              <w:widowControl/>
              <w:suppressLineNumbers w:val="0"/>
              <w:jc w:val="center"/>
              <w:textAlignment w:val="bottom"/>
              <w:rPr>
                <w:rFonts w:hint="eastAsia" w:ascii="宋体" w:hAnsi="宋体" w:eastAsia="宋体" w:cs="宋体"/>
                <w:i w:val="0"/>
                <w:iCs w:val="0"/>
                <w:color w:val="000000" w:themeColor="text1"/>
                <w:sz w:val="30"/>
                <w:szCs w:val="30"/>
                <w:u w:val="none"/>
                <w14:textFill>
                  <w14:solidFill>
                    <w14:schemeClr w14:val="tx1"/>
                  </w14:solidFill>
                </w14:textFill>
              </w:rPr>
            </w:pPr>
            <w:r>
              <w:rPr>
                <w:rFonts w:hint="eastAsia" w:ascii="宋体" w:hAnsi="宋体" w:eastAsia="宋体" w:cs="宋体"/>
                <w:b/>
                <w:i w:val="0"/>
                <w:color w:val="000000" w:themeColor="text1"/>
                <w:kern w:val="0"/>
                <w:sz w:val="44"/>
                <w:szCs w:val="44"/>
                <w:u w:val="none"/>
                <w:lang w:val="en-US" w:eastAsia="zh-CN" w:bidi="ar"/>
                <w14:textFill>
                  <w14:solidFill>
                    <w14:schemeClr w14:val="tx1"/>
                  </w14:solidFill>
                </w14:textFill>
              </w:rPr>
              <w:t>政府性基金预算财政拨款收入支出决算表</w:t>
            </w:r>
          </w:p>
        </w:tc>
      </w:tr>
      <w:tr w14:paraId="325EC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1039" w:type="dxa"/>
            <w:tcBorders>
              <w:top w:val="nil"/>
              <w:left w:val="nil"/>
              <w:right w:val="nil"/>
            </w:tcBorders>
            <w:shd w:val="clear" w:color="auto" w:fill="auto"/>
            <w:vAlign w:val="bottom"/>
          </w:tcPr>
          <w:p w14:paraId="1656415F">
            <w:pPr>
              <w:rPr>
                <w:rFonts w:hint="default" w:ascii="Arial" w:hAnsi="Arial" w:eastAsia="宋体" w:cs="Arial"/>
                <w:i w:val="0"/>
                <w:iCs w:val="0"/>
                <w:color w:val="000000" w:themeColor="text1"/>
                <w:sz w:val="20"/>
                <w:szCs w:val="20"/>
                <w:u w:val="none"/>
                <w14:textFill>
                  <w14:solidFill>
                    <w14:schemeClr w14:val="tx1"/>
                  </w14:solidFill>
                </w14:textFill>
              </w:rPr>
            </w:pPr>
          </w:p>
        </w:tc>
        <w:tc>
          <w:tcPr>
            <w:tcW w:w="1039" w:type="dxa"/>
            <w:tcBorders>
              <w:top w:val="nil"/>
              <w:left w:val="nil"/>
              <w:right w:val="nil"/>
            </w:tcBorders>
            <w:shd w:val="clear" w:color="auto" w:fill="auto"/>
            <w:vAlign w:val="bottom"/>
          </w:tcPr>
          <w:p w14:paraId="383E9195">
            <w:pPr>
              <w:rPr>
                <w:color w:val="000000" w:themeColor="text1"/>
                <w14:textFill>
                  <w14:solidFill>
                    <w14:schemeClr w14:val="tx1"/>
                  </w14:solidFill>
                </w14:textFill>
              </w:rPr>
            </w:pPr>
          </w:p>
        </w:tc>
        <w:tc>
          <w:tcPr>
            <w:tcW w:w="1039" w:type="dxa"/>
            <w:tcBorders>
              <w:top w:val="nil"/>
              <w:left w:val="nil"/>
              <w:right w:val="nil"/>
            </w:tcBorders>
            <w:shd w:val="clear" w:color="auto" w:fill="auto"/>
            <w:vAlign w:val="bottom"/>
          </w:tcPr>
          <w:p w14:paraId="35FF6573">
            <w:pPr>
              <w:rPr>
                <w:color w:val="000000" w:themeColor="text1"/>
                <w14:textFill>
                  <w14:solidFill>
                    <w14:schemeClr w14:val="tx1"/>
                  </w14:solidFill>
                </w14:textFill>
              </w:rPr>
            </w:pPr>
          </w:p>
        </w:tc>
        <w:tc>
          <w:tcPr>
            <w:tcW w:w="2762" w:type="dxa"/>
            <w:tcBorders>
              <w:top w:val="nil"/>
              <w:left w:val="nil"/>
              <w:right w:val="nil"/>
            </w:tcBorders>
            <w:shd w:val="clear" w:color="auto" w:fill="auto"/>
            <w:vAlign w:val="bottom"/>
          </w:tcPr>
          <w:p w14:paraId="2F715E67">
            <w:pPr>
              <w:rPr>
                <w:color w:val="000000" w:themeColor="text1"/>
                <w14:textFill>
                  <w14:solidFill>
                    <w14:schemeClr w14:val="tx1"/>
                  </w14:solidFill>
                </w14:textFill>
              </w:rPr>
            </w:pPr>
          </w:p>
        </w:tc>
        <w:tc>
          <w:tcPr>
            <w:tcW w:w="1201" w:type="dxa"/>
            <w:tcBorders>
              <w:top w:val="nil"/>
              <w:left w:val="nil"/>
              <w:right w:val="nil"/>
            </w:tcBorders>
            <w:shd w:val="clear" w:color="auto" w:fill="auto"/>
            <w:vAlign w:val="bottom"/>
          </w:tcPr>
          <w:p w14:paraId="291F8C85">
            <w:pPr>
              <w:rPr>
                <w:color w:val="000000" w:themeColor="text1"/>
                <w14:textFill>
                  <w14:solidFill>
                    <w14:schemeClr w14:val="tx1"/>
                  </w14:solidFill>
                </w14:textFill>
              </w:rPr>
            </w:pPr>
          </w:p>
        </w:tc>
        <w:tc>
          <w:tcPr>
            <w:tcW w:w="1201" w:type="dxa"/>
            <w:tcBorders>
              <w:top w:val="nil"/>
              <w:left w:val="nil"/>
              <w:right w:val="nil"/>
            </w:tcBorders>
            <w:shd w:val="clear" w:color="auto" w:fill="auto"/>
            <w:vAlign w:val="bottom"/>
          </w:tcPr>
          <w:p w14:paraId="334797BF">
            <w:pPr>
              <w:rPr>
                <w:color w:val="000000" w:themeColor="text1"/>
                <w14:textFill>
                  <w14:solidFill>
                    <w14:schemeClr w14:val="tx1"/>
                  </w14:solidFill>
                </w14:textFill>
              </w:rPr>
            </w:pPr>
          </w:p>
        </w:tc>
        <w:tc>
          <w:tcPr>
            <w:tcW w:w="1201" w:type="dxa"/>
            <w:tcBorders>
              <w:top w:val="nil"/>
              <w:left w:val="nil"/>
              <w:right w:val="nil"/>
            </w:tcBorders>
            <w:shd w:val="clear" w:color="auto" w:fill="auto"/>
            <w:vAlign w:val="bottom"/>
          </w:tcPr>
          <w:p w14:paraId="43E3E9A8">
            <w:pPr>
              <w:rPr>
                <w:color w:val="000000" w:themeColor="text1"/>
                <w14:textFill>
                  <w14:solidFill>
                    <w14:schemeClr w14:val="tx1"/>
                  </w14:solidFill>
                </w14:textFill>
              </w:rPr>
            </w:pPr>
          </w:p>
        </w:tc>
        <w:tc>
          <w:tcPr>
            <w:tcW w:w="1201" w:type="dxa"/>
            <w:tcBorders>
              <w:top w:val="nil"/>
              <w:left w:val="nil"/>
              <w:right w:val="nil"/>
            </w:tcBorders>
            <w:shd w:val="clear" w:color="auto" w:fill="auto"/>
            <w:vAlign w:val="bottom"/>
          </w:tcPr>
          <w:p w14:paraId="198EE518">
            <w:pPr>
              <w:rPr>
                <w:color w:val="000000" w:themeColor="text1"/>
                <w14:textFill>
                  <w14:solidFill>
                    <w14:schemeClr w14:val="tx1"/>
                  </w14:solidFill>
                </w14:textFill>
              </w:rPr>
            </w:pPr>
          </w:p>
        </w:tc>
        <w:tc>
          <w:tcPr>
            <w:tcW w:w="1201" w:type="dxa"/>
            <w:tcBorders>
              <w:top w:val="nil"/>
              <w:left w:val="nil"/>
              <w:right w:val="nil"/>
            </w:tcBorders>
            <w:shd w:val="clear" w:color="auto" w:fill="auto"/>
            <w:vAlign w:val="bottom"/>
          </w:tcPr>
          <w:p w14:paraId="47C18911">
            <w:pPr>
              <w:rPr>
                <w:color w:val="000000" w:themeColor="text1"/>
                <w14:textFill>
                  <w14:solidFill>
                    <w14:schemeClr w14:val="tx1"/>
                  </w14:solidFill>
                </w14:textFill>
              </w:rPr>
            </w:pPr>
          </w:p>
        </w:tc>
        <w:tc>
          <w:tcPr>
            <w:tcW w:w="11155" w:type="dxa"/>
            <w:tcBorders>
              <w:top w:val="nil"/>
              <w:left w:val="nil"/>
              <w:bottom w:val="nil"/>
              <w:right w:val="nil"/>
            </w:tcBorders>
            <w:shd w:val="clear" w:color="auto" w:fill="auto"/>
            <w:vAlign w:val="bottom"/>
          </w:tcPr>
          <w:p w14:paraId="7F0BE99E">
            <w:pPr>
              <w:keepNext w:val="0"/>
              <w:keepLines w:val="0"/>
              <w:widowControl/>
              <w:suppressLineNumbers w:val="0"/>
              <w:jc w:val="right"/>
              <w:textAlignment w:val="bottom"/>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公开07表</w:t>
            </w:r>
          </w:p>
        </w:tc>
      </w:tr>
      <w:tr w14:paraId="45402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5879" w:type="dxa"/>
            <w:gridSpan w:val="4"/>
            <w:tcBorders>
              <w:left w:val="nil"/>
              <w:bottom w:val="nil"/>
              <w:right w:val="nil"/>
            </w:tcBorders>
            <w:shd w:val="clear" w:color="auto" w:fill="auto"/>
            <w:vAlign w:val="bottom"/>
          </w:tcPr>
          <w:p w14:paraId="474FEBE0">
            <w:pPr>
              <w:rPr>
                <w:color w:val="000000" w:themeColor="text1"/>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部门：重庆市梁平区新盛镇人民政府</w:t>
            </w:r>
          </w:p>
        </w:tc>
        <w:tc>
          <w:tcPr>
            <w:tcW w:w="1201" w:type="dxa"/>
            <w:tcBorders>
              <w:left w:val="nil"/>
              <w:bottom w:val="nil"/>
              <w:right w:val="nil"/>
            </w:tcBorders>
            <w:shd w:val="clear" w:color="auto" w:fill="auto"/>
            <w:vAlign w:val="bottom"/>
          </w:tcPr>
          <w:p w14:paraId="5E43A617">
            <w:pPr>
              <w:rPr>
                <w:color w:val="000000" w:themeColor="text1"/>
                <w14:textFill>
                  <w14:solidFill>
                    <w14:schemeClr w14:val="tx1"/>
                  </w14:solidFill>
                </w14:textFill>
              </w:rPr>
            </w:pPr>
          </w:p>
        </w:tc>
        <w:tc>
          <w:tcPr>
            <w:tcW w:w="1201" w:type="dxa"/>
            <w:tcBorders>
              <w:left w:val="nil"/>
              <w:bottom w:val="nil"/>
              <w:right w:val="nil"/>
            </w:tcBorders>
            <w:shd w:val="clear" w:color="auto" w:fill="auto"/>
            <w:vAlign w:val="bottom"/>
          </w:tcPr>
          <w:p w14:paraId="2FC56307">
            <w:pPr>
              <w:rPr>
                <w:color w:val="000000" w:themeColor="text1"/>
                <w14:textFill>
                  <w14:solidFill>
                    <w14:schemeClr w14:val="tx1"/>
                  </w14:solidFill>
                </w14:textFill>
              </w:rPr>
            </w:pPr>
          </w:p>
        </w:tc>
        <w:tc>
          <w:tcPr>
            <w:tcW w:w="1201" w:type="dxa"/>
            <w:tcBorders>
              <w:left w:val="nil"/>
              <w:bottom w:val="nil"/>
              <w:right w:val="nil"/>
            </w:tcBorders>
            <w:shd w:val="clear" w:color="auto" w:fill="auto"/>
            <w:vAlign w:val="bottom"/>
          </w:tcPr>
          <w:p w14:paraId="201E731C">
            <w:pPr>
              <w:rPr>
                <w:color w:val="000000" w:themeColor="text1"/>
                <w14:textFill>
                  <w14:solidFill>
                    <w14:schemeClr w14:val="tx1"/>
                  </w14:solidFill>
                </w14:textFill>
              </w:rPr>
            </w:pPr>
          </w:p>
        </w:tc>
        <w:tc>
          <w:tcPr>
            <w:tcW w:w="1201" w:type="dxa"/>
            <w:tcBorders>
              <w:left w:val="nil"/>
              <w:bottom w:val="nil"/>
              <w:right w:val="nil"/>
            </w:tcBorders>
            <w:shd w:val="clear" w:color="auto" w:fill="auto"/>
            <w:vAlign w:val="bottom"/>
          </w:tcPr>
          <w:p w14:paraId="7FE19B7B">
            <w:pPr>
              <w:rPr>
                <w:color w:val="000000" w:themeColor="text1"/>
                <w14:textFill>
                  <w14:solidFill>
                    <w14:schemeClr w14:val="tx1"/>
                  </w14:solidFill>
                </w14:textFill>
              </w:rPr>
            </w:pPr>
          </w:p>
        </w:tc>
        <w:tc>
          <w:tcPr>
            <w:tcW w:w="1201" w:type="dxa"/>
            <w:tcBorders>
              <w:left w:val="nil"/>
              <w:bottom w:val="nil"/>
              <w:right w:val="nil"/>
            </w:tcBorders>
            <w:shd w:val="clear" w:color="auto" w:fill="auto"/>
            <w:vAlign w:val="bottom"/>
          </w:tcPr>
          <w:p w14:paraId="1DDF1812">
            <w:pPr>
              <w:rPr>
                <w:color w:val="000000" w:themeColor="text1"/>
                <w14:textFill>
                  <w14:solidFill>
                    <w14:schemeClr w14:val="tx1"/>
                  </w14:solidFill>
                </w14:textFill>
              </w:rPr>
            </w:pPr>
          </w:p>
        </w:tc>
        <w:tc>
          <w:tcPr>
            <w:tcW w:w="11155" w:type="dxa"/>
            <w:tcBorders>
              <w:top w:val="nil"/>
              <w:left w:val="nil"/>
              <w:bottom w:val="nil"/>
              <w:right w:val="nil"/>
            </w:tcBorders>
            <w:shd w:val="clear" w:color="auto" w:fill="auto"/>
            <w:vAlign w:val="bottom"/>
          </w:tcPr>
          <w:p w14:paraId="0D752C5B">
            <w:pPr>
              <w:keepNext w:val="0"/>
              <w:keepLines w:val="0"/>
              <w:widowControl/>
              <w:suppressLineNumbers w:val="0"/>
              <w:jc w:val="right"/>
              <w:textAlignment w:val="bottom"/>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单位：万元</w:t>
            </w:r>
          </w:p>
        </w:tc>
      </w:tr>
      <w:tr w14:paraId="49509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587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0EA029F">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项目</w:t>
            </w:r>
          </w:p>
        </w:tc>
        <w:tc>
          <w:tcPr>
            <w:tcW w:w="1201" w:type="dxa"/>
            <w:vMerge w:val="restart"/>
            <w:tcBorders>
              <w:top w:val="single" w:color="000000" w:sz="4" w:space="0"/>
              <w:left w:val="nil"/>
              <w:bottom w:val="single" w:color="000000" w:sz="4" w:space="0"/>
              <w:right w:val="single" w:color="000000" w:sz="4" w:space="0"/>
            </w:tcBorders>
            <w:shd w:val="clear" w:color="auto" w:fill="auto"/>
            <w:vAlign w:val="center"/>
          </w:tcPr>
          <w:p w14:paraId="4BED80E1">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年初结转和结余</w:t>
            </w:r>
          </w:p>
        </w:tc>
        <w:tc>
          <w:tcPr>
            <w:tcW w:w="1201" w:type="dxa"/>
            <w:vMerge w:val="restart"/>
            <w:tcBorders>
              <w:top w:val="single" w:color="000000" w:sz="4" w:space="0"/>
              <w:left w:val="nil"/>
              <w:bottom w:val="single" w:color="000000" w:sz="4" w:space="0"/>
              <w:right w:val="single" w:color="000000" w:sz="4" w:space="0"/>
            </w:tcBorders>
            <w:shd w:val="clear" w:color="auto" w:fill="auto"/>
            <w:vAlign w:val="center"/>
          </w:tcPr>
          <w:p w14:paraId="598D6DD7">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本年收入</w:t>
            </w:r>
          </w:p>
        </w:tc>
        <w:tc>
          <w:tcPr>
            <w:tcW w:w="3603" w:type="dxa"/>
            <w:gridSpan w:val="3"/>
            <w:tcBorders>
              <w:top w:val="single" w:color="000000" w:sz="4" w:space="0"/>
              <w:left w:val="nil"/>
              <w:bottom w:val="single" w:color="000000" w:sz="4" w:space="0"/>
              <w:right w:val="single" w:color="000000" w:sz="4" w:space="0"/>
            </w:tcBorders>
            <w:shd w:val="clear" w:color="auto" w:fill="auto"/>
            <w:vAlign w:val="center"/>
          </w:tcPr>
          <w:p w14:paraId="695731DB">
            <w:pPr>
              <w:keepNext w:val="0"/>
              <w:keepLines w:val="0"/>
              <w:widowControl/>
              <w:suppressLineNumbers w:val="0"/>
              <w:jc w:val="center"/>
              <w:textAlignment w:val="center"/>
              <w:rPr>
                <w:color w:val="000000" w:themeColor="text1"/>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本年支出</w:t>
            </w:r>
          </w:p>
        </w:tc>
        <w:tc>
          <w:tcPr>
            <w:tcW w:w="11155" w:type="dxa"/>
            <w:vMerge w:val="restart"/>
            <w:tcBorders>
              <w:top w:val="single" w:color="000000" w:sz="4" w:space="0"/>
              <w:left w:val="nil"/>
              <w:bottom w:val="single" w:color="000000" w:sz="4" w:space="0"/>
              <w:right w:val="single" w:color="000000" w:sz="4" w:space="0"/>
            </w:tcBorders>
            <w:shd w:val="clear" w:color="auto" w:fill="auto"/>
            <w:vAlign w:val="center"/>
          </w:tcPr>
          <w:p w14:paraId="7147FB31">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年末结转和结余</w:t>
            </w:r>
          </w:p>
        </w:tc>
      </w:tr>
      <w:tr w14:paraId="53F37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31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1BEC04">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功能分类科目编码</w:t>
            </w:r>
          </w:p>
        </w:tc>
        <w:tc>
          <w:tcPr>
            <w:tcW w:w="2762" w:type="dxa"/>
            <w:tcBorders>
              <w:top w:val="nil"/>
              <w:left w:val="nil"/>
              <w:bottom w:val="single" w:color="000000" w:sz="4" w:space="0"/>
              <w:right w:val="single" w:color="000000" w:sz="4" w:space="0"/>
            </w:tcBorders>
            <w:shd w:val="clear" w:color="auto" w:fill="auto"/>
            <w:vAlign w:val="center"/>
          </w:tcPr>
          <w:p w14:paraId="7BDBECC8">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项目（按“项”级功能分类科目）</w:t>
            </w:r>
          </w:p>
        </w:tc>
        <w:tc>
          <w:tcPr>
            <w:tcW w:w="1201" w:type="dxa"/>
            <w:vMerge w:val="continue"/>
            <w:tcBorders>
              <w:top w:val="nil"/>
              <w:left w:val="nil"/>
              <w:bottom w:val="single" w:color="000000" w:sz="4" w:space="0"/>
              <w:right w:val="single" w:color="000000" w:sz="4" w:space="0"/>
            </w:tcBorders>
            <w:shd w:val="clear" w:color="auto" w:fill="auto"/>
            <w:vAlign w:val="center"/>
          </w:tcPr>
          <w:p w14:paraId="4D8BDE81">
            <w:pPr>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201" w:type="dxa"/>
            <w:vMerge w:val="continue"/>
            <w:tcBorders>
              <w:top w:val="nil"/>
              <w:left w:val="nil"/>
              <w:bottom w:val="single" w:color="000000" w:sz="4" w:space="0"/>
              <w:right w:val="single" w:color="000000" w:sz="4" w:space="0"/>
            </w:tcBorders>
            <w:shd w:val="clear" w:color="auto" w:fill="auto"/>
            <w:vAlign w:val="center"/>
          </w:tcPr>
          <w:p w14:paraId="4C16C8E5">
            <w:pPr>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201" w:type="dxa"/>
            <w:tcBorders>
              <w:top w:val="nil"/>
              <w:left w:val="nil"/>
              <w:bottom w:val="single" w:color="000000" w:sz="4" w:space="0"/>
              <w:right w:val="single" w:color="000000" w:sz="4" w:space="0"/>
            </w:tcBorders>
            <w:shd w:val="clear" w:color="auto" w:fill="auto"/>
            <w:vAlign w:val="center"/>
          </w:tcPr>
          <w:p w14:paraId="066028DC">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合计</w:t>
            </w:r>
          </w:p>
        </w:tc>
        <w:tc>
          <w:tcPr>
            <w:tcW w:w="1201" w:type="dxa"/>
            <w:tcBorders>
              <w:top w:val="nil"/>
              <w:left w:val="nil"/>
              <w:bottom w:val="single" w:color="000000" w:sz="4" w:space="0"/>
              <w:right w:val="single" w:color="000000" w:sz="4" w:space="0"/>
            </w:tcBorders>
            <w:shd w:val="clear" w:color="auto" w:fill="auto"/>
            <w:vAlign w:val="center"/>
          </w:tcPr>
          <w:p w14:paraId="3BE54B90">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基本支出</w:t>
            </w:r>
          </w:p>
        </w:tc>
        <w:tc>
          <w:tcPr>
            <w:tcW w:w="1201" w:type="dxa"/>
            <w:tcBorders>
              <w:top w:val="nil"/>
              <w:left w:val="nil"/>
              <w:bottom w:val="single" w:color="000000" w:sz="4" w:space="0"/>
              <w:right w:val="single" w:color="000000" w:sz="4" w:space="0"/>
            </w:tcBorders>
            <w:shd w:val="clear" w:color="auto" w:fill="auto"/>
            <w:vAlign w:val="center"/>
          </w:tcPr>
          <w:p w14:paraId="09F39CF2">
            <w:pPr>
              <w:keepNext w:val="0"/>
              <w:keepLines w:val="0"/>
              <w:widowControl/>
              <w:suppressLineNumbers w:val="0"/>
              <w:jc w:val="center"/>
              <w:textAlignment w:val="center"/>
              <w:rPr>
                <w:color w:val="000000" w:themeColor="text1"/>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项目支出</w:t>
            </w:r>
          </w:p>
        </w:tc>
        <w:tc>
          <w:tcPr>
            <w:tcW w:w="11155" w:type="dxa"/>
            <w:vMerge w:val="continue"/>
            <w:tcBorders>
              <w:top w:val="nil"/>
              <w:left w:val="nil"/>
              <w:bottom w:val="single" w:color="000000" w:sz="4" w:space="0"/>
              <w:right w:val="single" w:color="000000" w:sz="4" w:space="0"/>
            </w:tcBorders>
            <w:shd w:val="clear" w:color="auto" w:fill="auto"/>
            <w:vAlign w:val="center"/>
          </w:tcPr>
          <w:p w14:paraId="2DAA7874">
            <w:pPr>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r>
      <w:tr w14:paraId="1839F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87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0706BB7">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合计</w:t>
            </w:r>
          </w:p>
        </w:tc>
        <w:tc>
          <w:tcPr>
            <w:tcW w:w="1201" w:type="dxa"/>
            <w:tcBorders>
              <w:top w:val="nil"/>
              <w:left w:val="nil"/>
              <w:bottom w:val="single" w:color="000000" w:sz="4" w:space="0"/>
              <w:right w:val="single" w:color="000000" w:sz="4" w:space="0"/>
            </w:tcBorders>
            <w:shd w:val="clear" w:color="auto" w:fill="auto"/>
            <w:vAlign w:val="center"/>
          </w:tcPr>
          <w:p w14:paraId="66343362">
            <w:pPr>
              <w:keepNext w:val="0"/>
              <w:keepLines w:val="0"/>
              <w:widowControl/>
              <w:suppressLineNumbers w:val="0"/>
              <w:jc w:val="righ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0.00</w:t>
            </w:r>
          </w:p>
        </w:tc>
        <w:tc>
          <w:tcPr>
            <w:tcW w:w="1201" w:type="dxa"/>
            <w:tcBorders>
              <w:top w:val="nil"/>
              <w:left w:val="nil"/>
              <w:bottom w:val="single" w:color="000000" w:sz="4" w:space="0"/>
              <w:right w:val="single" w:color="000000" w:sz="4" w:space="0"/>
            </w:tcBorders>
            <w:shd w:val="clear" w:color="auto" w:fill="auto"/>
            <w:vAlign w:val="center"/>
          </w:tcPr>
          <w:p w14:paraId="0B4D1CA3">
            <w:pPr>
              <w:keepNext w:val="0"/>
              <w:keepLines w:val="0"/>
              <w:widowControl/>
              <w:suppressLineNumbers w:val="0"/>
              <w:jc w:val="righ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127.36</w:t>
            </w:r>
          </w:p>
        </w:tc>
        <w:tc>
          <w:tcPr>
            <w:tcW w:w="1201" w:type="dxa"/>
            <w:tcBorders>
              <w:top w:val="nil"/>
              <w:left w:val="nil"/>
              <w:bottom w:val="single" w:color="000000" w:sz="4" w:space="0"/>
              <w:right w:val="single" w:color="000000" w:sz="4" w:space="0"/>
            </w:tcBorders>
            <w:shd w:val="clear" w:color="auto" w:fill="auto"/>
            <w:vAlign w:val="center"/>
          </w:tcPr>
          <w:p w14:paraId="783B1D20">
            <w:pPr>
              <w:keepNext w:val="0"/>
              <w:keepLines w:val="0"/>
              <w:widowControl/>
              <w:suppressLineNumbers w:val="0"/>
              <w:jc w:val="righ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127.36</w:t>
            </w:r>
          </w:p>
        </w:tc>
        <w:tc>
          <w:tcPr>
            <w:tcW w:w="1201" w:type="dxa"/>
            <w:tcBorders>
              <w:top w:val="nil"/>
              <w:left w:val="nil"/>
              <w:bottom w:val="single" w:color="000000" w:sz="4" w:space="0"/>
              <w:right w:val="single" w:color="000000" w:sz="4" w:space="0"/>
            </w:tcBorders>
            <w:shd w:val="clear" w:color="auto" w:fill="auto"/>
            <w:vAlign w:val="center"/>
          </w:tcPr>
          <w:p w14:paraId="395C8063">
            <w:pPr>
              <w:keepNext w:val="0"/>
              <w:keepLines w:val="0"/>
              <w:widowControl/>
              <w:suppressLineNumbers w:val="0"/>
              <w:jc w:val="righ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0</w:t>
            </w:r>
          </w:p>
        </w:tc>
        <w:tc>
          <w:tcPr>
            <w:tcW w:w="1201" w:type="dxa"/>
            <w:tcBorders>
              <w:top w:val="nil"/>
              <w:left w:val="nil"/>
              <w:bottom w:val="single" w:color="000000" w:sz="4" w:space="0"/>
              <w:right w:val="single" w:color="000000" w:sz="4" w:space="0"/>
            </w:tcBorders>
            <w:shd w:val="clear" w:color="auto" w:fill="auto"/>
            <w:vAlign w:val="center"/>
          </w:tcPr>
          <w:p w14:paraId="581628C9">
            <w:pPr>
              <w:keepNext w:val="0"/>
              <w:keepLines w:val="0"/>
              <w:widowControl/>
              <w:suppressLineNumbers w:val="0"/>
              <w:jc w:val="right"/>
              <w:textAlignment w:val="center"/>
              <w:rPr>
                <w:color w:val="000000" w:themeColor="text1"/>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127.36</w:t>
            </w:r>
          </w:p>
        </w:tc>
        <w:tc>
          <w:tcPr>
            <w:tcW w:w="11155" w:type="dxa"/>
            <w:tcBorders>
              <w:top w:val="nil"/>
              <w:left w:val="nil"/>
              <w:bottom w:val="single" w:color="000000" w:sz="4" w:space="0"/>
              <w:right w:val="single" w:color="000000" w:sz="4" w:space="0"/>
            </w:tcBorders>
            <w:shd w:val="clear" w:color="auto" w:fill="auto"/>
            <w:vAlign w:val="center"/>
          </w:tcPr>
          <w:p w14:paraId="53D003A0">
            <w:pPr>
              <w:keepNext w:val="0"/>
              <w:keepLines w:val="0"/>
              <w:widowControl/>
              <w:suppressLineNumbers w:val="0"/>
              <w:jc w:val="righ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0.00</w:t>
            </w:r>
          </w:p>
        </w:tc>
      </w:tr>
      <w:tr w14:paraId="627B9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31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855D11">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212</w:t>
            </w:r>
          </w:p>
        </w:tc>
        <w:tc>
          <w:tcPr>
            <w:tcW w:w="2762" w:type="dxa"/>
            <w:tcBorders>
              <w:top w:val="nil"/>
              <w:left w:val="nil"/>
              <w:bottom w:val="single" w:color="000000" w:sz="4" w:space="0"/>
              <w:right w:val="single" w:color="000000" w:sz="4" w:space="0"/>
            </w:tcBorders>
            <w:shd w:val="clear" w:color="auto" w:fill="auto"/>
            <w:vAlign w:val="center"/>
          </w:tcPr>
          <w:p w14:paraId="262362BC">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城乡社区支出</w:t>
            </w:r>
          </w:p>
        </w:tc>
        <w:tc>
          <w:tcPr>
            <w:tcW w:w="1201" w:type="dxa"/>
            <w:tcBorders>
              <w:top w:val="nil"/>
              <w:left w:val="nil"/>
              <w:bottom w:val="single" w:color="000000" w:sz="4" w:space="0"/>
              <w:right w:val="single" w:color="000000" w:sz="4" w:space="0"/>
            </w:tcBorders>
            <w:shd w:val="clear" w:color="auto" w:fill="auto"/>
            <w:vAlign w:val="center"/>
          </w:tcPr>
          <w:p w14:paraId="69077C2B">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0.00</w:t>
            </w:r>
          </w:p>
        </w:tc>
        <w:tc>
          <w:tcPr>
            <w:tcW w:w="1201" w:type="dxa"/>
            <w:tcBorders>
              <w:top w:val="nil"/>
              <w:left w:val="nil"/>
              <w:bottom w:val="single" w:color="000000" w:sz="4" w:space="0"/>
              <w:right w:val="single" w:color="000000" w:sz="4" w:space="0"/>
            </w:tcBorders>
            <w:shd w:val="clear" w:color="auto" w:fill="auto"/>
            <w:vAlign w:val="center"/>
          </w:tcPr>
          <w:p w14:paraId="013F1253">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120.16</w:t>
            </w:r>
          </w:p>
        </w:tc>
        <w:tc>
          <w:tcPr>
            <w:tcW w:w="1201" w:type="dxa"/>
            <w:tcBorders>
              <w:top w:val="nil"/>
              <w:left w:val="nil"/>
              <w:bottom w:val="single" w:color="000000" w:sz="4" w:space="0"/>
              <w:right w:val="single" w:color="000000" w:sz="4" w:space="0"/>
            </w:tcBorders>
            <w:shd w:val="clear" w:color="auto" w:fill="auto"/>
            <w:vAlign w:val="center"/>
          </w:tcPr>
          <w:p w14:paraId="4F252740">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120.16</w:t>
            </w:r>
          </w:p>
        </w:tc>
        <w:tc>
          <w:tcPr>
            <w:tcW w:w="1201" w:type="dxa"/>
            <w:tcBorders>
              <w:top w:val="nil"/>
              <w:left w:val="nil"/>
              <w:bottom w:val="single" w:color="000000" w:sz="4" w:space="0"/>
              <w:right w:val="single" w:color="000000" w:sz="4" w:space="0"/>
            </w:tcBorders>
            <w:shd w:val="clear" w:color="auto" w:fill="auto"/>
            <w:vAlign w:val="center"/>
          </w:tcPr>
          <w:p w14:paraId="29F002A5">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0</w:t>
            </w:r>
          </w:p>
        </w:tc>
        <w:tc>
          <w:tcPr>
            <w:tcW w:w="1201" w:type="dxa"/>
            <w:tcBorders>
              <w:top w:val="nil"/>
              <w:left w:val="nil"/>
              <w:bottom w:val="single" w:color="000000" w:sz="4" w:space="0"/>
              <w:right w:val="single" w:color="000000" w:sz="4" w:space="0"/>
            </w:tcBorders>
            <w:shd w:val="clear" w:color="auto" w:fill="auto"/>
            <w:vAlign w:val="center"/>
          </w:tcPr>
          <w:p w14:paraId="3F6B6051">
            <w:pPr>
              <w:keepNext w:val="0"/>
              <w:keepLines w:val="0"/>
              <w:widowControl/>
              <w:suppressLineNumbers w:val="0"/>
              <w:jc w:val="right"/>
              <w:textAlignment w:val="center"/>
              <w:rPr>
                <w:color w:val="000000" w:themeColor="text1"/>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120.16</w:t>
            </w:r>
          </w:p>
        </w:tc>
        <w:tc>
          <w:tcPr>
            <w:tcW w:w="11155" w:type="dxa"/>
            <w:tcBorders>
              <w:top w:val="nil"/>
              <w:left w:val="nil"/>
              <w:bottom w:val="single" w:color="000000" w:sz="4" w:space="0"/>
              <w:right w:val="single" w:color="000000" w:sz="4" w:space="0"/>
            </w:tcBorders>
            <w:shd w:val="clear" w:color="auto" w:fill="auto"/>
            <w:vAlign w:val="center"/>
          </w:tcPr>
          <w:p w14:paraId="1446271C">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0.00</w:t>
            </w:r>
          </w:p>
        </w:tc>
      </w:tr>
      <w:tr w14:paraId="4B711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17" w:type="dxa"/>
            <w:gridSpan w:val="3"/>
            <w:tcBorders>
              <w:top w:val="nil"/>
              <w:left w:val="single" w:color="000000" w:sz="4" w:space="0"/>
              <w:bottom w:val="single" w:color="000000" w:sz="4" w:space="0"/>
              <w:right w:val="single" w:color="000000" w:sz="4" w:space="0"/>
            </w:tcBorders>
            <w:shd w:val="clear" w:color="auto" w:fill="auto"/>
            <w:vAlign w:val="center"/>
          </w:tcPr>
          <w:p w14:paraId="47946B89">
            <w:pPr>
              <w:keepNext w:val="0"/>
              <w:keepLines w:val="0"/>
              <w:widowControl/>
              <w:suppressLineNumbers w:val="0"/>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21208</w:t>
            </w:r>
          </w:p>
        </w:tc>
        <w:tc>
          <w:tcPr>
            <w:tcW w:w="2762" w:type="dxa"/>
            <w:tcBorders>
              <w:top w:val="nil"/>
              <w:left w:val="nil"/>
              <w:bottom w:val="single" w:color="000000" w:sz="4" w:space="0"/>
              <w:right w:val="single" w:color="000000" w:sz="4" w:space="0"/>
            </w:tcBorders>
            <w:shd w:val="clear" w:color="auto" w:fill="auto"/>
            <w:vAlign w:val="center"/>
          </w:tcPr>
          <w:p w14:paraId="02844F86">
            <w:pPr>
              <w:keepNext w:val="0"/>
              <w:keepLines w:val="0"/>
              <w:widowControl/>
              <w:suppressLineNumbers w:val="0"/>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国有土地使用权出让收入安排的支出</w:t>
            </w:r>
          </w:p>
        </w:tc>
        <w:tc>
          <w:tcPr>
            <w:tcW w:w="1201" w:type="dxa"/>
            <w:tcBorders>
              <w:top w:val="nil"/>
              <w:left w:val="nil"/>
              <w:bottom w:val="single" w:color="000000" w:sz="4" w:space="0"/>
              <w:right w:val="single" w:color="000000" w:sz="4" w:space="0"/>
            </w:tcBorders>
            <w:shd w:val="clear" w:color="auto" w:fill="auto"/>
            <w:vAlign w:val="center"/>
          </w:tcPr>
          <w:p w14:paraId="17005E3A">
            <w:pPr>
              <w:keepNext w:val="0"/>
              <w:keepLines w:val="0"/>
              <w:widowControl/>
              <w:suppressLineNumbers w:val="0"/>
              <w:jc w:val="righ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0.00</w:t>
            </w:r>
          </w:p>
        </w:tc>
        <w:tc>
          <w:tcPr>
            <w:tcW w:w="1201" w:type="dxa"/>
            <w:tcBorders>
              <w:top w:val="nil"/>
              <w:left w:val="nil"/>
              <w:bottom w:val="single" w:color="000000" w:sz="4" w:space="0"/>
              <w:right w:val="single" w:color="000000" w:sz="4" w:space="0"/>
            </w:tcBorders>
            <w:shd w:val="clear" w:color="auto" w:fill="auto"/>
            <w:vAlign w:val="center"/>
          </w:tcPr>
          <w:p w14:paraId="702F9E3A">
            <w:pPr>
              <w:keepNext w:val="0"/>
              <w:keepLines w:val="0"/>
              <w:widowControl/>
              <w:suppressLineNumbers w:val="0"/>
              <w:jc w:val="righ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120.16</w:t>
            </w:r>
          </w:p>
        </w:tc>
        <w:tc>
          <w:tcPr>
            <w:tcW w:w="1201" w:type="dxa"/>
            <w:tcBorders>
              <w:top w:val="nil"/>
              <w:left w:val="nil"/>
              <w:bottom w:val="single" w:color="000000" w:sz="4" w:space="0"/>
              <w:right w:val="single" w:color="000000" w:sz="4" w:space="0"/>
            </w:tcBorders>
            <w:shd w:val="clear" w:color="auto" w:fill="auto"/>
            <w:vAlign w:val="center"/>
          </w:tcPr>
          <w:p w14:paraId="7155DA81">
            <w:pPr>
              <w:keepNext w:val="0"/>
              <w:keepLines w:val="0"/>
              <w:widowControl/>
              <w:suppressLineNumbers w:val="0"/>
              <w:jc w:val="righ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120.16</w:t>
            </w:r>
          </w:p>
        </w:tc>
        <w:tc>
          <w:tcPr>
            <w:tcW w:w="1201" w:type="dxa"/>
            <w:tcBorders>
              <w:top w:val="nil"/>
              <w:left w:val="nil"/>
              <w:bottom w:val="single" w:color="000000" w:sz="4" w:space="0"/>
              <w:right w:val="single" w:color="000000" w:sz="4" w:space="0"/>
            </w:tcBorders>
            <w:shd w:val="clear" w:color="auto" w:fill="auto"/>
            <w:vAlign w:val="center"/>
          </w:tcPr>
          <w:p w14:paraId="3DA5CEF6">
            <w:pPr>
              <w:keepNext w:val="0"/>
              <w:keepLines w:val="0"/>
              <w:widowControl/>
              <w:suppressLineNumbers w:val="0"/>
              <w:jc w:val="righ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0</w:t>
            </w:r>
          </w:p>
        </w:tc>
        <w:tc>
          <w:tcPr>
            <w:tcW w:w="1201" w:type="dxa"/>
            <w:tcBorders>
              <w:top w:val="nil"/>
              <w:left w:val="nil"/>
              <w:bottom w:val="single" w:color="000000" w:sz="4" w:space="0"/>
              <w:right w:val="single" w:color="000000" w:sz="4" w:space="0"/>
            </w:tcBorders>
            <w:shd w:val="clear" w:color="auto" w:fill="auto"/>
            <w:vAlign w:val="center"/>
          </w:tcPr>
          <w:p w14:paraId="7D6A440F">
            <w:pPr>
              <w:keepNext w:val="0"/>
              <w:keepLines w:val="0"/>
              <w:widowControl/>
              <w:suppressLineNumbers w:val="0"/>
              <w:jc w:val="right"/>
              <w:textAlignment w:val="center"/>
              <w:rPr>
                <w:color w:val="000000" w:themeColor="text1"/>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120.16</w:t>
            </w:r>
          </w:p>
        </w:tc>
        <w:tc>
          <w:tcPr>
            <w:tcW w:w="11155" w:type="dxa"/>
            <w:tcBorders>
              <w:top w:val="nil"/>
              <w:left w:val="nil"/>
              <w:bottom w:val="single" w:color="000000" w:sz="4" w:space="0"/>
              <w:right w:val="single" w:color="000000" w:sz="4" w:space="0"/>
            </w:tcBorders>
            <w:shd w:val="clear" w:color="auto" w:fill="auto"/>
            <w:vAlign w:val="center"/>
          </w:tcPr>
          <w:p w14:paraId="3E5E364A">
            <w:pPr>
              <w:keepNext w:val="0"/>
              <w:keepLines w:val="0"/>
              <w:widowControl/>
              <w:suppressLineNumbers w:val="0"/>
              <w:jc w:val="righ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0.00</w:t>
            </w:r>
          </w:p>
        </w:tc>
      </w:tr>
      <w:tr w14:paraId="4E3C7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17" w:type="dxa"/>
            <w:gridSpan w:val="3"/>
            <w:tcBorders>
              <w:top w:val="nil"/>
              <w:left w:val="single" w:color="000000" w:sz="4" w:space="0"/>
              <w:bottom w:val="single" w:color="000000" w:sz="4" w:space="0"/>
              <w:right w:val="single" w:color="000000" w:sz="4" w:space="0"/>
            </w:tcBorders>
            <w:shd w:val="clear" w:color="auto" w:fill="auto"/>
            <w:vAlign w:val="center"/>
          </w:tcPr>
          <w:p w14:paraId="4B410357">
            <w:pPr>
              <w:keepNext w:val="0"/>
              <w:keepLines w:val="0"/>
              <w:widowControl/>
              <w:suppressLineNumbers w:val="0"/>
              <w:jc w:val="left"/>
              <w:textAlignment w:val="center"/>
              <w:rPr>
                <w:rFonts w:hint="eastAsia" w:ascii="宋体" w:hAnsi="宋体" w:eastAsia="宋体" w:cs="宋体"/>
                <w:b/>
                <w:bCs/>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2120804</w:t>
            </w:r>
          </w:p>
        </w:tc>
        <w:tc>
          <w:tcPr>
            <w:tcW w:w="2762" w:type="dxa"/>
            <w:tcBorders>
              <w:top w:val="nil"/>
              <w:left w:val="nil"/>
              <w:bottom w:val="single" w:color="000000" w:sz="4" w:space="0"/>
              <w:right w:val="single" w:color="000000" w:sz="4" w:space="0"/>
            </w:tcBorders>
            <w:shd w:val="clear" w:color="auto" w:fill="auto"/>
            <w:vAlign w:val="center"/>
          </w:tcPr>
          <w:p w14:paraId="441D6418">
            <w:pPr>
              <w:keepNext w:val="0"/>
              <w:keepLines w:val="0"/>
              <w:widowControl/>
              <w:suppressLineNumbers w:val="0"/>
              <w:jc w:val="left"/>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农村基础设施建设支出</w:t>
            </w:r>
          </w:p>
        </w:tc>
        <w:tc>
          <w:tcPr>
            <w:tcW w:w="1201" w:type="dxa"/>
            <w:tcBorders>
              <w:top w:val="nil"/>
              <w:left w:val="nil"/>
              <w:bottom w:val="single" w:color="000000" w:sz="4" w:space="0"/>
              <w:right w:val="single" w:color="000000" w:sz="4" w:space="0"/>
            </w:tcBorders>
            <w:shd w:val="clear" w:color="auto" w:fill="auto"/>
            <w:vAlign w:val="center"/>
          </w:tcPr>
          <w:p w14:paraId="641706ED">
            <w:pPr>
              <w:keepNext w:val="0"/>
              <w:keepLines w:val="0"/>
              <w:widowControl/>
              <w:suppressLineNumbers w:val="0"/>
              <w:jc w:val="right"/>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0.00</w:t>
            </w:r>
          </w:p>
        </w:tc>
        <w:tc>
          <w:tcPr>
            <w:tcW w:w="1201" w:type="dxa"/>
            <w:tcBorders>
              <w:top w:val="nil"/>
              <w:left w:val="nil"/>
              <w:bottom w:val="single" w:color="000000" w:sz="4" w:space="0"/>
              <w:right w:val="single" w:color="000000" w:sz="4" w:space="0"/>
            </w:tcBorders>
            <w:shd w:val="clear" w:color="auto" w:fill="auto"/>
            <w:vAlign w:val="center"/>
          </w:tcPr>
          <w:p w14:paraId="006D1C36">
            <w:pPr>
              <w:keepNext w:val="0"/>
              <w:keepLines w:val="0"/>
              <w:widowControl/>
              <w:suppressLineNumbers w:val="0"/>
              <w:jc w:val="right"/>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79.77</w:t>
            </w:r>
          </w:p>
        </w:tc>
        <w:tc>
          <w:tcPr>
            <w:tcW w:w="1201" w:type="dxa"/>
            <w:tcBorders>
              <w:top w:val="nil"/>
              <w:left w:val="nil"/>
              <w:bottom w:val="single" w:color="000000" w:sz="4" w:space="0"/>
              <w:right w:val="single" w:color="000000" w:sz="4" w:space="0"/>
            </w:tcBorders>
            <w:shd w:val="clear" w:color="auto" w:fill="auto"/>
            <w:vAlign w:val="center"/>
          </w:tcPr>
          <w:p w14:paraId="7354DEA7">
            <w:pPr>
              <w:keepNext w:val="0"/>
              <w:keepLines w:val="0"/>
              <w:widowControl/>
              <w:suppressLineNumbers w:val="0"/>
              <w:jc w:val="right"/>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79.77</w:t>
            </w:r>
          </w:p>
        </w:tc>
        <w:tc>
          <w:tcPr>
            <w:tcW w:w="1201" w:type="dxa"/>
            <w:tcBorders>
              <w:top w:val="nil"/>
              <w:left w:val="nil"/>
              <w:bottom w:val="single" w:color="000000" w:sz="4" w:space="0"/>
              <w:right w:val="single" w:color="000000" w:sz="4" w:space="0"/>
            </w:tcBorders>
            <w:shd w:val="clear" w:color="auto" w:fill="auto"/>
            <w:vAlign w:val="center"/>
          </w:tcPr>
          <w:p w14:paraId="03F134DD">
            <w:pPr>
              <w:keepNext w:val="0"/>
              <w:keepLines w:val="0"/>
              <w:widowControl/>
              <w:suppressLineNumbers w:val="0"/>
              <w:jc w:val="right"/>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0</w:t>
            </w:r>
          </w:p>
        </w:tc>
        <w:tc>
          <w:tcPr>
            <w:tcW w:w="1201" w:type="dxa"/>
            <w:tcBorders>
              <w:top w:val="nil"/>
              <w:left w:val="nil"/>
              <w:bottom w:val="single" w:color="000000" w:sz="4" w:space="0"/>
              <w:right w:val="single" w:color="000000" w:sz="4" w:space="0"/>
            </w:tcBorders>
            <w:shd w:val="clear" w:color="auto" w:fill="auto"/>
            <w:vAlign w:val="center"/>
          </w:tcPr>
          <w:p w14:paraId="50E0CA3C">
            <w:pPr>
              <w:keepNext w:val="0"/>
              <w:keepLines w:val="0"/>
              <w:widowControl/>
              <w:suppressLineNumbers w:val="0"/>
              <w:jc w:val="right"/>
              <w:textAlignment w:val="center"/>
              <w:rPr>
                <w:color w:val="000000" w:themeColor="text1"/>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79.77</w:t>
            </w:r>
          </w:p>
        </w:tc>
        <w:tc>
          <w:tcPr>
            <w:tcW w:w="11155" w:type="dxa"/>
            <w:tcBorders>
              <w:top w:val="nil"/>
              <w:left w:val="nil"/>
              <w:bottom w:val="single" w:color="000000" w:sz="4" w:space="0"/>
              <w:right w:val="single" w:color="000000" w:sz="4" w:space="0"/>
            </w:tcBorders>
            <w:shd w:val="clear" w:color="auto" w:fill="auto"/>
            <w:vAlign w:val="center"/>
          </w:tcPr>
          <w:p w14:paraId="3CF244CA">
            <w:pPr>
              <w:keepNext w:val="0"/>
              <w:keepLines w:val="0"/>
              <w:widowControl/>
              <w:suppressLineNumbers w:val="0"/>
              <w:jc w:val="right"/>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0.00</w:t>
            </w:r>
          </w:p>
        </w:tc>
      </w:tr>
      <w:tr w14:paraId="7DDEA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3117" w:type="dxa"/>
            <w:gridSpan w:val="3"/>
            <w:tcBorders>
              <w:top w:val="nil"/>
              <w:left w:val="single" w:color="000000" w:sz="4" w:space="0"/>
              <w:bottom w:val="nil"/>
              <w:right w:val="single" w:color="000000" w:sz="4" w:space="0"/>
            </w:tcBorders>
            <w:shd w:val="clear" w:color="auto" w:fill="auto"/>
            <w:vAlign w:val="center"/>
          </w:tcPr>
          <w:p w14:paraId="0C816D08">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2120814</w:t>
            </w:r>
          </w:p>
        </w:tc>
        <w:tc>
          <w:tcPr>
            <w:tcW w:w="2762" w:type="dxa"/>
            <w:tcBorders>
              <w:top w:val="nil"/>
              <w:left w:val="nil"/>
              <w:bottom w:val="nil"/>
              <w:right w:val="single" w:color="000000" w:sz="4" w:space="0"/>
            </w:tcBorders>
            <w:shd w:val="clear" w:color="auto" w:fill="auto"/>
            <w:vAlign w:val="center"/>
          </w:tcPr>
          <w:p w14:paraId="57D4423B">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农业生产发展支出</w:t>
            </w:r>
          </w:p>
        </w:tc>
        <w:tc>
          <w:tcPr>
            <w:tcW w:w="1201" w:type="dxa"/>
            <w:tcBorders>
              <w:top w:val="nil"/>
              <w:left w:val="nil"/>
              <w:bottom w:val="nil"/>
              <w:right w:val="single" w:color="000000" w:sz="4" w:space="0"/>
            </w:tcBorders>
            <w:shd w:val="clear" w:color="auto" w:fill="auto"/>
            <w:vAlign w:val="center"/>
          </w:tcPr>
          <w:p w14:paraId="72D5B12D">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0.00</w:t>
            </w:r>
          </w:p>
        </w:tc>
        <w:tc>
          <w:tcPr>
            <w:tcW w:w="1201" w:type="dxa"/>
            <w:tcBorders>
              <w:top w:val="nil"/>
              <w:left w:val="nil"/>
              <w:bottom w:val="nil"/>
              <w:right w:val="single" w:color="000000" w:sz="4" w:space="0"/>
            </w:tcBorders>
            <w:shd w:val="clear" w:color="auto" w:fill="auto"/>
            <w:vAlign w:val="center"/>
          </w:tcPr>
          <w:p w14:paraId="2BFD57A7">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28.99</w:t>
            </w:r>
          </w:p>
        </w:tc>
        <w:tc>
          <w:tcPr>
            <w:tcW w:w="1201" w:type="dxa"/>
            <w:tcBorders>
              <w:top w:val="nil"/>
              <w:left w:val="nil"/>
              <w:bottom w:val="nil"/>
              <w:right w:val="single" w:color="000000" w:sz="4" w:space="0"/>
            </w:tcBorders>
            <w:shd w:val="clear" w:color="auto" w:fill="auto"/>
            <w:vAlign w:val="center"/>
          </w:tcPr>
          <w:p w14:paraId="6C902A1D">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28.99</w:t>
            </w:r>
          </w:p>
        </w:tc>
        <w:tc>
          <w:tcPr>
            <w:tcW w:w="1201" w:type="dxa"/>
            <w:tcBorders>
              <w:top w:val="nil"/>
              <w:left w:val="nil"/>
              <w:bottom w:val="nil"/>
              <w:right w:val="single" w:color="000000" w:sz="4" w:space="0"/>
            </w:tcBorders>
            <w:shd w:val="clear" w:color="auto" w:fill="auto"/>
            <w:vAlign w:val="center"/>
          </w:tcPr>
          <w:p w14:paraId="48C098A9">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0</w:t>
            </w:r>
          </w:p>
        </w:tc>
        <w:tc>
          <w:tcPr>
            <w:tcW w:w="1201" w:type="dxa"/>
            <w:tcBorders>
              <w:top w:val="nil"/>
              <w:left w:val="nil"/>
              <w:bottom w:val="nil"/>
              <w:right w:val="single" w:color="000000" w:sz="4" w:space="0"/>
            </w:tcBorders>
            <w:shd w:val="clear" w:color="auto" w:fill="auto"/>
            <w:vAlign w:val="center"/>
          </w:tcPr>
          <w:p w14:paraId="55F44CC4">
            <w:pPr>
              <w:keepNext w:val="0"/>
              <w:keepLines w:val="0"/>
              <w:widowControl/>
              <w:suppressLineNumbers w:val="0"/>
              <w:jc w:val="right"/>
              <w:textAlignment w:val="center"/>
              <w:rPr>
                <w:color w:val="000000" w:themeColor="text1"/>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28.99</w:t>
            </w:r>
          </w:p>
        </w:tc>
        <w:tc>
          <w:tcPr>
            <w:tcW w:w="11155" w:type="dxa"/>
            <w:tcBorders>
              <w:top w:val="nil"/>
              <w:left w:val="nil"/>
              <w:bottom w:val="nil"/>
              <w:right w:val="single" w:color="000000" w:sz="4" w:space="0"/>
            </w:tcBorders>
            <w:shd w:val="clear" w:color="auto" w:fill="auto"/>
            <w:vAlign w:val="center"/>
          </w:tcPr>
          <w:p w14:paraId="7D3A008B">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0.00</w:t>
            </w:r>
          </w:p>
        </w:tc>
      </w:tr>
      <w:tr w14:paraId="35868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3117" w:type="dxa"/>
            <w:gridSpan w:val="3"/>
            <w:tcBorders>
              <w:top w:val="nil"/>
              <w:left w:val="single" w:color="000000" w:sz="4" w:space="0"/>
              <w:bottom w:val="nil"/>
              <w:right w:val="single" w:color="000000" w:sz="4" w:space="0"/>
            </w:tcBorders>
            <w:shd w:val="clear" w:color="auto" w:fill="auto"/>
            <w:vAlign w:val="center"/>
          </w:tcPr>
          <w:p w14:paraId="7EF30241">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2120899</w:t>
            </w:r>
          </w:p>
        </w:tc>
        <w:tc>
          <w:tcPr>
            <w:tcW w:w="2762" w:type="dxa"/>
            <w:tcBorders>
              <w:top w:val="nil"/>
              <w:left w:val="nil"/>
              <w:bottom w:val="nil"/>
              <w:right w:val="single" w:color="000000" w:sz="4" w:space="0"/>
            </w:tcBorders>
            <w:shd w:val="clear" w:color="auto" w:fill="auto"/>
            <w:vAlign w:val="center"/>
          </w:tcPr>
          <w:p w14:paraId="2907B48C">
            <w:pPr>
              <w:keepNext w:val="0"/>
              <w:keepLines w:val="0"/>
              <w:widowControl/>
              <w:suppressLineNumbers w:val="0"/>
              <w:jc w:val="lef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其他国有土地使用权出让收入安排的支出</w:t>
            </w:r>
          </w:p>
        </w:tc>
        <w:tc>
          <w:tcPr>
            <w:tcW w:w="1201" w:type="dxa"/>
            <w:tcBorders>
              <w:top w:val="nil"/>
              <w:left w:val="nil"/>
              <w:bottom w:val="nil"/>
              <w:right w:val="single" w:color="000000" w:sz="4" w:space="0"/>
            </w:tcBorders>
            <w:shd w:val="clear" w:color="auto" w:fill="auto"/>
            <w:vAlign w:val="center"/>
          </w:tcPr>
          <w:p w14:paraId="54D85BB8">
            <w:pPr>
              <w:keepNext w:val="0"/>
              <w:keepLines w:val="0"/>
              <w:widowControl/>
              <w:suppressLineNumbers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0.00</w:t>
            </w:r>
          </w:p>
        </w:tc>
        <w:tc>
          <w:tcPr>
            <w:tcW w:w="1201" w:type="dxa"/>
            <w:tcBorders>
              <w:top w:val="nil"/>
              <w:left w:val="nil"/>
              <w:bottom w:val="nil"/>
              <w:right w:val="single" w:color="000000" w:sz="4" w:space="0"/>
            </w:tcBorders>
            <w:shd w:val="clear" w:color="auto" w:fill="auto"/>
            <w:vAlign w:val="center"/>
          </w:tcPr>
          <w:p w14:paraId="526EC1AE">
            <w:pPr>
              <w:keepNext w:val="0"/>
              <w:keepLines w:val="0"/>
              <w:widowControl/>
              <w:suppressLineNumbers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11.4</w:t>
            </w:r>
          </w:p>
        </w:tc>
        <w:tc>
          <w:tcPr>
            <w:tcW w:w="1201" w:type="dxa"/>
            <w:tcBorders>
              <w:top w:val="nil"/>
              <w:left w:val="nil"/>
              <w:bottom w:val="nil"/>
              <w:right w:val="single" w:color="000000" w:sz="4" w:space="0"/>
            </w:tcBorders>
            <w:shd w:val="clear" w:color="auto" w:fill="auto"/>
            <w:vAlign w:val="center"/>
          </w:tcPr>
          <w:p w14:paraId="126270EB">
            <w:pPr>
              <w:keepNext w:val="0"/>
              <w:keepLines w:val="0"/>
              <w:widowControl/>
              <w:suppressLineNumbers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11.4</w:t>
            </w:r>
          </w:p>
        </w:tc>
        <w:tc>
          <w:tcPr>
            <w:tcW w:w="1201" w:type="dxa"/>
            <w:tcBorders>
              <w:top w:val="nil"/>
              <w:left w:val="nil"/>
              <w:bottom w:val="nil"/>
              <w:right w:val="single" w:color="000000" w:sz="4" w:space="0"/>
            </w:tcBorders>
            <w:shd w:val="clear" w:color="auto" w:fill="auto"/>
            <w:vAlign w:val="center"/>
          </w:tcPr>
          <w:p w14:paraId="2912959D">
            <w:pPr>
              <w:keepNext w:val="0"/>
              <w:keepLines w:val="0"/>
              <w:widowControl/>
              <w:suppressLineNumbers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0</w:t>
            </w:r>
          </w:p>
        </w:tc>
        <w:tc>
          <w:tcPr>
            <w:tcW w:w="1201" w:type="dxa"/>
            <w:tcBorders>
              <w:top w:val="nil"/>
              <w:left w:val="nil"/>
              <w:bottom w:val="nil"/>
              <w:right w:val="single" w:color="000000" w:sz="4" w:space="0"/>
            </w:tcBorders>
            <w:shd w:val="clear" w:color="auto" w:fill="auto"/>
            <w:vAlign w:val="center"/>
          </w:tcPr>
          <w:p w14:paraId="13ED27CA">
            <w:pPr>
              <w:keepNext w:val="0"/>
              <w:keepLines w:val="0"/>
              <w:widowControl/>
              <w:suppressLineNumbers w:val="0"/>
              <w:jc w:val="right"/>
              <w:textAlignment w:val="center"/>
              <w:rPr>
                <w:color w:val="000000" w:themeColor="text1"/>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11.4</w:t>
            </w:r>
          </w:p>
        </w:tc>
        <w:tc>
          <w:tcPr>
            <w:tcW w:w="11155" w:type="dxa"/>
            <w:tcBorders>
              <w:top w:val="nil"/>
              <w:left w:val="nil"/>
              <w:bottom w:val="nil"/>
              <w:right w:val="single" w:color="000000" w:sz="4" w:space="0"/>
            </w:tcBorders>
            <w:shd w:val="clear" w:color="auto" w:fill="auto"/>
            <w:vAlign w:val="center"/>
          </w:tcPr>
          <w:p w14:paraId="33D882B4">
            <w:pPr>
              <w:keepNext w:val="0"/>
              <w:keepLines w:val="0"/>
              <w:widowControl/>
              <w:suppressLineNumbers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0.00</w:t>
            </w:r>
          </w:p>
        </w:tc>
      </w:tr>
      <w:tr w14:paraId="5FEAD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3117" w:type="dxa"/>
            <w:gridSpan w:val="3"/>
            <w:tcBorders>
              <w:top w:val="nil"/>
              <w:left w:val="single" w:color="000000" w:sz="4" w:space="0"/>
              <w:bottom w:val="nil"/>
              <w:right w:val="single" w:color="000000" w:sz="4" w:space="0"/>
            </w:tcBorders>
            <w:shd w:val="clear" w:color="auto" w:fill="auto"/>
            <w:vAlign w:val="center"/>
          </w:tcPr>
          <w:p w14:paraId="47A5A866">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213</w:t>
            </w:r>
          </w:p>
        </w:tc>
        <w:tc>
          <w:tcPr>
            <w:tcW w:w="2762" w:type="dxa"/>
            <w:tcBorders>
              <w:top w:val="nil"/>
              <w:left w:val="nil"/>
              <w:bottom w:val="nil"/>
              <w:right w:val="single" w:color="000000" w:sz="4" w:space="0"/>
            </w:tcBorders>
            <w:shd w:val="clear" w:color="auto" w:fill="auto"/>
            <w:vAlign w:val="center"/>
          </w:tcPr>
          <w:p w14:paraId="355844F2">
            <w:pPr>
              <w:keepNext w:val="0"/>
              <w:keepLines w:val="0"/>
              <w:widowControl/>
              <w:suppressLineNumbers w:val="0"/>
              <w:jc w:val="lef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农林水支出</w:t>
            </w:r>
          </w:p>
        </w:tc>
        <w:tc>
          <w:tcPr>
            <w:tcW w:w="1201" w:type="dxa"/>
            <w:tcBorders>
              <w:top w:val="nil"/>
              <w:left w:val="nil"/>
              <w:bottom w:val="nil"/>
              <w:right w:val="single" w:color="000000" w:sz="4" w:space="0"/>
            </w:tcBorders>
            <w:shd w:val="clear" w:color="auto" w:fill="auto"/>
            <w:vAlign w:val="center"/>
          </w:tcPr>
          <w:p w14:paraId="15B24A9A">
            <w:pPr>
              <w:keepNext w:val="0"/>
              <w:keepLines w:val="0"/>
              <w:widowControl/>
              <w:suppressLineNumbers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0.00</w:t>
            </w:r>
          </w:p>
        </w:tc>
        <w:tc>
          <w:tcPr>
            <w:tcW w:w="1201" w:type="dxa"/>
            <w:tcBorders>
              <w:top w:val="nil"/>
              <w:left w:val="nil"/>
              <w:bottom w:val="nil"/>
              <w:right w:val="single" w:color="000000" w:sz="4" w:space="0"/>
            </w:tcBorders>
            <w:shd w:val="clear" w:color="auto" w:fill="auto"/>
            <w:vAlign w:val="center"/>
          </w:tcPr>
          <w:p w14:paraId="0A211A89">
            <w:pPr>
              <w:keepNext w:val="0"/>
              <w:keepLines w:val="0"/>
              <w:widowControl/>
              <w:suppressLineNumbers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7.2</w:t>
            </w:r>
          </w:p>
        </w:tc>
        <w:tc>
          <w:tcPr>
            <w:tcW w:w="1201" w:type="dxa"/>
            <w:tcBorders>
              <w:top w:val="nil"/>
              <w:left w:val="nil"/>
              <w:bottom w:val="nil"/>
              <w:right w:val="single" w:color="000000" w:sz="4" w:space="0"/>
            </w:tcBorders>
            <w:shd w:val="clear" w:color="auto" w:fill="auto"/>
            <w:vAlign w:val="center"/>
          </w:tcPr>
          <w:p w14:paraId="6FC87AB5">
            <w:pPr>
              <w:keepNext w:val="0"/>
              <w:keepLines w:val="0"/>
              <w:widowControl/>
              <w:suppressLineNumbers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7.2</w:t>
            </w:r>
          </w:p>
        </w:tc>
        <w:tc>
          <w:tcPr>
            <w:tcW w:w="1201" w:type="dxa"/>
            <w:tcBorders>
              <w:top w:val="nil"/>
              <w:left w:val="nil"/>
              <w:bottom w:val="nil"/>
              <w:right w:val="single" w:color="000000" w:sz="4" w:space="0"/>
            </w:tcBorders>
            <w:shd w:val="clear" w:color="auto" w:fill="auto"/>
            <w:vAlign w:val="center"/>
          </w:tcPr>
          <w:p w14:paraId="362E9C0E">
            <w:pPr>
              <w:keepNext w:val="0"/>
              <w:keepLines w:val="0"/>
              <w:widowControl/>
              <w:suppressLineNumbers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0</w:t>
            </w:r>
          </w:p>
        </w:tc>
        <w:tc>
          <w:tcPr>
            <w:tcW w:w="1201" w:type="dxa"/>
            <w:tcBorders>
              <w:top w:val="nil"/>
              <w:left w:val="nil"/>
              <w:bottom w:val="nil"/>
              <w:right w:val="single" w:color="000000" w:sz="4" w:space="0"/>
            </w:tcBorders>
            <w:shd w:val="clear" w:color="auto" w:fill="auto"/>
            <w:vAlign w:val="center"/>
          </w:tcPr>
          <w:p w14:paraId="70069BE8">
            <w:pPr>
              <w:keepNext w:val="0"/>
              <w:keepLines w:val="0"/>
              <w:widowControl/>
              <w:suppressLineNumbers w:val="0"/>
              <w:jc w:val="right"/>
              <w:textAlignment w:val="center"/>
              <w:rPr>
                <w:color w:val="000000" w:themeColor="text1"/>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7.2</w:t>
            </w:r>
          </w:p>
        </w:tc>
        <w:tc>
          <w:tcPr>
            <w:tcW w:w="11155" w:type="dxa"/>
            <w:tcBorders>
              <w:top w:val="nil"/>
              <w:left w:val="nil"/>
              <w:bottom w:val="nil"/>
              <w:right w:val="single" w:color="000000" w:sz="4" w:space="0"/>
            </w:tcBorders>
            <w:shd w:val="clear" w:color="auto" w:fill="auto"/>
            <w:vAlign w:val="center"/>
          </w:tcPr>
          <w:p w14:paraId="1C572F7C">
            <w:pPr>
              <w:keepNext w:val="0"/>
              <w:keepLines w:val="0"/>
              <w:widowControl/>
              <w:suppressLineNumbers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0.00</w:t>
            </w:r>
          </w:p>
        </w:tc>
      </w:tr>
      <w:tr w14:paraId="56130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3117" w:type="dxa"/>
            <w:gridSpan w:val="3"/>
            <w:tcBorders>
              <w:top w:val="nil"/>
              <w:left w:val="single" w:color="000000" w:sz="4" w:space="0"/>
              <w:bottom w:val="nil"/>
              <w:right w:val="single" w:color="000000" w:sz="4" w:space="0"/>
            </w:tcBorders>
            <w:shd w:val="clear" w:color="auto" w:fill="auto"/>
            <w:vAlign w:val="center"/>
          </w:tcPr>
          <w:p w14:paraId="357E3DE6">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21372</w:t>
            </w:r>
          </w:p>
        </w:tc>
        <w:tc>
          <w:tcPr>
            <w:tcW w:w="2762" w:type="dxa"/>
            <w:tcBorders>
              <w:top w:val="nil"/>
              <w:left w:val="nil"/>
              <w:bottom w:val="nil"/>
              <w:right w:val="single" w:color="000000" w:sz="4" w:space="0"/>
            </w:tcBorders>
            <w:shd w:val="clear" w:color="auto" w:fill="auto"/>
            <w:vAlign w:val="center"/>
          </w:tcPr>
          <w:p w14:paraId="6994C3A8">
            <w:pPr>
              <w:keepNext w:val="0"/>
              <w:keepLines w:val="0"/>
              <w:widowControl/>
              <w:suppressLineNumbers w:val="0"/>
              <w:jc w:val="lef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大中型水库移民后期扶持基金支出</w:t>
            </w:r>
          </w:p>
        </w:tc>
        <w:tc>
          <w:tcPr>
            <w:tcW w:w="1201" w:type="dxa"/>
            <w:tcBorders>
              <w:top w:val="nil"/>
              <w:left w:val="nil"/>
              <w:bottom w:val="nil"/>
              <w:right w:val="single" w:color="000000" w:sz="4" w:space="0"/>
            </w:tcBorders>
            <w:shd w:val="clear" w:color="auto" w:fill="auto"/>
            <w:vAlign w:val="center"/>
          </w:tcPr>
          <w:p w14:paraId="6EC7B9A1">
            <w:pPr>
              <w:keepNext w:val="0"/>
              <w:keepLines w:val="0"/>
              <w:widowControl/>
              <w:suppressLineNumbers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0.00</w:t>
            </w:r>
          </w:p>
        </w:tc>
        <w:tc>
          <w:tcPr>
            <w:tcW w:w="1201" w:type="dxa"/>
            <w:tcBorders>
              <w:top w:val="nil"/>
              <w:left w:val="nil"/>
              <w:bottom w:val="nil"/>
              <w:right w:val="single" w:color="000000" w:sz="4" w:space="0"/>
            </w:tcBorders>
            <w:shd w:val="clear" w:color="auto" w:fill="auto"/>
            <w:vAlign w:val="center"/>
          </w:tcPr>
          <w:p w14:paraId="5051EB6D">
            <w:pPr>
              <w:keepNext w:val="0"/>
              <w:keepLines w:val="0"/>
              <w:widowControl/>
              <w:suppressLineNumbers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7.2</w:t>
            </w:r>
          </w:p>
        </w:tc>
        <w:tc>
          <w:tcPr>
            <w:tcW w:w="1201" w:type="dxa"/>
            <w:tcBorders>
              <w:top w:val="nil"/>
              <w:left w:val="nil"/>
              <w:bottom w:val="nil"/>
              <w:right w:val="single" w:color="000000" w:sz="4" w:space="0"/>
            </w:tcBorders>
            <w:shd w:val="clear" w:color="auto" w:fill="auto"/>
            <w:vAlign w:val="center"/>
          </w:tcPr>
          <w:p w14:paraId="7187BB6E">
            <w:pPr>
              <w:keepNext w:val="0"/>
              <w:keepLines w:val="0"/>
              <w:widowControl/>
              <w:suppressLineNumbers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7.2</w:t>
            </w:r>
          </w:p>
        </w:tc>
        <w:tc>
          <w:tcPr>
            <w:tcW w:w="1201" w:type="dxa"/>
            <w:tcBorders>
              <w:top w:val="nil"/>
              <w:left w:val="nil"/>
              <w:bottom w:val="nil"/>
              <w:right w:val="single" w:color="000000" w:sz="4" w:space="0"/>
            </w:tcBorders>
            <w:shd w:val="clear" w:color="auto" w:fill="auto"/>
            <w:vAlign w:val="center"/>
          </w:tcPr>
          <w:p w14:paraId="242DFB38">
            <w:pPr>
              <w:keepNext w:val="0"/>
              <w:keepLines w:val="0"/>
              <w:widowControl/>
              <w:suppressLineNumbers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0</w:t>
            </w:r>
          </w:p>
        </w:tc>
        <w:tc>
          <w:tcPr>
            <w:tcW w:w="1201" w:type="dxa"/>
            <w:tcBorders>
              <w:top w:val="nil"/>
              <w:left w:val="nil"/>
              <w:bottom w:val="nil"/>
              <w:right w:val="single" w:color="000000" w:sz="4" w:space="0"/>
            </w:tcBorders>
            <w:shd w:val="clear" w:color="auto" w:fill="auto"/>
            <w:vAlign w:val="center"/>
          </w:tcPr>
          <w:p w14:paraId="04FA24B3">
            <w:pPr>
              <w:keepNext w:val="0"/>
              <w:keepLines w:val="0"/>
              <w:widowControl/>
              <w:suppressLineNumbers w:val="0"/>
              <w:jc w:val="right"/>
              <w:textAlignment w:val="center"/>
              <w:rPr>
                <w:color w:val="000000" w:themeColor="text1"/>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7.2</w:t>
            </w:r>
          </w:p>
        </w:tc>
        <w:tc>
          <w:tcPr>
            <w:tcW w:w="11155" w:type="dxa"/>
            <w:tcBorders>
              <w:top w:val="nil"/>
              <w:left w:val="nil"/>
              <w:bottom w:val="nil"/>
              <w:right w:val="single" w:color="000000" w:sz="4" w:space="0"/>
            </w:tcBorders>
            <w:shd w:val="clear" w:color="auto" w:fill="auto"/>
            <w:vAlign w:val="center"/>
          </w:tcPr>
          <w:p w14:paraId="4EEAC089">
            <w:pPr>
              <w:keepNext w:val="0"/>
              <w:keepLines w:val="0"/>
              <w:widowControl/>
              <w:suppressLineNumbers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0.00</w:t>
            </w:r>
          </w:p>
        </w:tc>
      </w:tr>
      <w:tr w14:paraId="00304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3117" w:type="dxa"/>
            <w:gridSpan w:val="3"/>
            <w:tcBorders>
              <w:top w:val="nil"/>
              <w:left w:val="single" w:color="000000" w:sz="4" w:space="0"/>
              <w:bottom w:val="nil"/>
              <w:right w:val="single" w:color="000000" w:sz="4" w:space="0"/>
            </w:tcBorders>
            <w:shd w:val="clear" w:color="auto" w:fill="auto"/>
            <w:vAlign w:val="center"/>
          </w:tcPr>
          <w:p w14:paraId="58306C91">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2137201</w:t>
            </w:r>
          </w:p>
        </w:tc>
        <w:tc>
          <w:tcPr>
            <w:tcW w:w="2762" w:type="dxa"/>
            <w:tcBorders>
              <w:top w:val="nil"/>
              <w:left w:val="nil"/>
              <w:bottom w:val="nil"/>
              <w:right w:val="single" w:color="000000" w:sz="4" w:space="0"/>
            </w:tcBorders>
            <w:shd w:val="clear" w:color="auto" w:fill="auto"/>
            <w:vAlign w:val="center"/>
          </w:tcPr>
          <w:p w14:paraId="2BCD6110">
            <w:pPr>
              <w:keepNext w:val="0"/>
              <w:keepLines w:val="0"/>
              <w:widowControl/>
              <w:suppressLineNumbers w:val="0"/>
              <w:jc w:val="lef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移民补助</w:t>
            </w:r>
          </w:p>
        </w:tc>
        <w:tc>
          <w:tcPr>
            <w:tcW w:w="1201" w:type="dxa"/>
            <w:tcBorders>
              <w:top w:val="nil"/>
              <w:left w:val="nil"/>
              <w:bottom w:val="nil"/>
              <w:right w:val="single" w:color="000000" w:sz="4" w:space="0"/>
            </w:tcBorders>
            <w:shd w:val="clear" w:color="auto" w:fill="auto"/>
            <w:vAlign w:val="center"/>
          </w:tcPr>
          <w:p w14:paraId="74923742">
            <w:pPr>
              <w:keepNext w:val="0"/>
              <w:keepLines w:val="0"/>
              <w:widowControl/>
              <w:suppressLineNumbers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0.00</w:t>
            </w:r>
          </w:p>
        </w:tc>
        <w:tc>
          <w:tcPr>
            <w:tcW w:w="1201" w:type="dxa"/>
            <w:tcBorders>
              <w:top w:val="nil"/>
              <w:left w:val="nil"/>
              <w:bottom w:val="nil"/>
              <w:right w:val="single" w:color="000000" w:sz="4" w:space="0"/>
            </w:tcBorders>
            <w:shd w:val="clear" w:color="auto" w:fill="auto"/>
            <w:vAlign w:val="center"/>
          </w:tcPr>
          <w:p w14:paraId="4C97179E">
            <w:pPr>
              <w:keepNext w:val="0"/>
              <w:keepLines w:val="0"/>
              <w:widowControl/>
              <w:suppressLineNumbers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7.2</w:t>
            </w:r>
          </w:p>
        </w:tc>
        <w:tc>
          <w:tcPr>
            <w:tcW w:w="1201" w:type="dxa"/>
            <w:tcBorders>
              <w:top w:val="nil"/>
              <w:left w:val="nil"/>
              <w:bottom w:val="nil"/>
              <w:right w:val="single" w:color="000000" w:sz="4" w:space="0"/>
            </w:tcBorders>
            <w:shd w:val="clear" w:color="auto" w:fill="auto"/>
            <w:vAlign w:val="center"/>
          </w:tcPr>
          <w:p w14:paraId="3A3DDA5A">
            <w:pPr>
              <w:keepNext w:val="0"/>
              <w:keepLines w:val="0"/>
              <w:widowControl/>
              <w:suppressLineNumbers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7.2</w:t>
            </w:r>
          </w:p>
        </w:tc>
        <w:tc>
          <w:tcPr>
            <w:tcW w:w="1201" w:type="dxa"/>
            <w:tcBorders>
              <w:top w:val="nil"/>
              <w:left w:val="nil"/>
              <w:bottom w:val="nil"/>
              <w:right w:val="single" w:color="000000" w:sz="4" w:space="0"/>
            </w:tcBorders>
            <w:shd w:val="clear" w:color="auto" w:fill="auto"/>
            <w:vAlign w:val="center"/>
          </w:tcPr>
          <w:p w14:paraId="08A3D27B">
            <w:pPr>
              <w:keepNext w:val="0"/>
              <w:keepLines w:val="0"/>
              <w:widowControl/>
              <w:suppressLineNumbers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0</w:t>
            </w:r>
          </w:p>
        </w:tc>
        <w:tc>
          <w:tcPr>
            <w:tcW w:w="1201" w:type="dxa"/>
            <w:tcBorders>
              <w:top w:val="nil"/>
              <w:left w:val="nil"/>
              <w:bottom w:val="nil"/>
              <w:right w:val="single" w:color="000000" w:sz="4" w:space="0"/>
            </w:tcBorders>
            <w:shd w:val="clear" w:color="auto" w:fill="auto"/>
            <w:vAlign w:val="center"/>
          </w:tcPr>
          <w:p w14:paraId="19D51130">
            <w:pPr>
              <w:keepNext w:val="0"/>
              <w:keepLines w:val="0"/>
              <w:widowControl/>
              <w:suppressLineNumbers w:val="0"/>
              <w:jc w:val="right"/>
              <w:textAlignment w:val="center"/>
              <w:rPr>
                <w:color w:val="000000" w:themeColor="text1"/>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7.2</w:t>
            </w:r>
          </w:p>
        </w:tc>
        <w:tc>
          <w:tcPr>
            <w:tcW w:w="11155" w:type="dxa"/>
            <w:tcBorders>
              <w:top w:val="nil"/>
              <w:left w:val="nil"/>
              <w:bottom w:val="nil"/>
              <w:right w:val="single" w:color="000000" w:sz="4" w:space="0"/>
            </w:tcBorders>
            <w:shd w:val="clear" w:color="auto" w:fill="auto"/>
            <w:vAlign w:val="center"/>
          </w:tcPr>
          <w:p w14:paraId="3814CE06">
            <w:pPr>
              <w:keepNext w:val="0"/>
              <w:keepLines w:val="0"/>
              <w:widowControl/>
              <w:suppressLineNumbers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0.00</w:t>
            </w:r>
          </w:p>
        </w:tc>
      </w:tr>
      <w:tr w14:paraId="20EDA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23039" w:type="dxa"/>
            <w:gridSpan w:val="10"/>
            <w:tcBorders>
              <w:top w:val="nil"/>
              <w:left w:val="single" w:color="000000" w:sz="4" w:space="0"/>
              <w:bottom w:val="nil"/>
              <w:right w:val="single" w:color="000000" w:sz="4" w:space="0"/>
            </w:tcBorders>
            <w:shd w:val="clear" w:color="auto" w:fill="auto"/>
            <w:vAlign w:val="center"/>
          </w:tcPr>
          <w:p w14:paraId="1F234A5D">
            <w:pPr>
              <w:keepNext w:val="0"/>
              <w:keepLines w:val="0"/>
              <w:widowControl/>
              <w:suppressLineNumbers w:val="0"/>
              <w:jc w:val="lef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备注：1.本表反映部门本年度政府性基金预算财政拨款收入支出及结转和结余情况。</w:t>
            </w: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 xml:space="preserve">  </w:t>
            </w:r>
          </w:p>
        </w:tc>
      </w:tr>
    </w:tbl>
    <w:p w14:paraId="55F16576">
      <w:pPr>
        <w:numPr>
          <w:ilvl w:val="0"/>
          <w:numId w:val="0"/>
        </w:numPr>
        <w:rPr>
          <w:rFonts w:hint="eastAsia" w:ascii="宋体" w:hAnsi="宋体" w:eastAsia="宋体" w:cs="宋体"/>
          <w:color w:val="000000" w:themeColor="text1"/>
          <w:sz w:val="21"/>
          <w:szCs w:val="21"/>
          <w:lang w:val="en-US" w:eastAsia="zh-CN"/>
          <w14:textFill>
            <w14:solidFill>
              <w14:schemeClr w14:val="tx1"/>
            </w14:solidFill>
          </w14:textFill>
        </w:rPr>
      </w:pPr>
    </w:p>
    <w:p w14:paraId="10703F31">
      <w:pPr>
        <w:numPr>
          <w:ilvl w:val="0"/>
          <w:numId w:val="0"/>
        </w:numPr>
        <w:rPr>
          <w:rFonts w:hint="eastAsia" w:ascii="宋体" w:hAnsi="宋体" w:eastAsia="宋体" w:cs="宋体"/>
          <w:color w:val="000000" w:themeColor="text1"/>
          <w:sz w:val="21"/>
          <w:szCs w:val="21"/>
          <w:lang w:val="en-US" w:eastAsia="zh-CN"/>
          <w14:textFill>
            <w14:solidFill>
              <w14:schemeClr w14:val="tx1"/>
            </w14:solidFill>
          </w14:textFill>
        </w:rPr>
      </w:pPr>
    </w:p>
    <w:p w14:paraId="73F2EA61">
      <w:pPr>
        <w:numPr>
          <w:ilvl w:val="0"/>
          <w:numId w:val="0"/>
        </w:numPr>
        <w:rPr>
          <w:rFonts w:hint="eastAsia" w:ascii="宋体" w:hAnsi="宋体" w:eastAsia="宋体" w:cs="宋体"/>
          <w:color w:val="000000" w:themeColor="text1"/>
          <w:sz w:val="21"/>
          <w:szCs w:val="21"/>
          <w:lang w:val="en-US" w:eastAsia="zh-CN"/>
          <w14:textFill>
            <w14:solidFill>
              <w14:schemeClr w14:val="tx1"/>
            </w14:solidFill>
          </w14:textFill>
        </w:rPr>
      </w:pPr>
    </w:p>
    <w:p w14:paraId="64A68718">
      <w:pPr>
        <w:numPr>
          <w:ilvl w:val="0"/>
          <w:numId w:val="0"/>
        </w:numPr>
        <w:rPr>
          <w:rFonts w:hint="eastAsia" w:ascii="宋体" w:hAnsi="宋体" w:eastAsia="宋体" w:cs="宋体"/>
          <w:color w:val="000000" w:themeColor="text1"/>
          <w:sz w:val="21"/>
          <w:szCs w:val="21"/>
          <w:lang w:val="en-US" w:eastAsia="zh-CN"/>
          <w14:textFill>
            <w14:solidFill>
              <w14:schemeClr w14:val="tx1"/>
            </w14:solidFill>
          </w14:textFill>
        </w:rPr>
      </w:pPr>
    </w:p>
    <w:p w14:paraId="702885A4">
      <w:pPr>
        <w:numPr>
          <w:ilvl w:val="0"/>
          <w:numId w:val="0"/>
        </w:numPr>
        <w:rPr>
          <w:rFonts w:hint="eastAsia" w:ascii="宋体" w:hAnsi="宋体" w:eastAsia="宋体" w:cs="宋体"/>
          <w:color w:val="000000" w:themeColor="text1"/>
          <w:sz w:val="21"/>
          <w:szCs w:val="21"/>
          <w:lang w:val="en-US" w:eastAsia="zh-CN"/>
          <w14:textFill>
            <w14:solidFill>
              <w14:schemeClr w14:val="tx1"/>
            </w14:solidFill>
          </w14:textFill>
        </w:rPr>
      </w:pPr>
    </w:p>
    <w:p w14:paraId="22082D07">
      <w:pPr>
        <w:numPr>
          <w:ilvl w:val="0"/>
          <w:numId w:val="0"/>
        </w:numPr>
        <w:rPr>
          <w:rFonts w:hint="eastAsia" w:ascii="宋体" w:hAnsi="宋体" w:eastAsia="宋体" w:cs="宋体"/>
          <w:color w:val="000000" w:themeColor="text1"/>
          <w:sz w:val="21"/>
          <w:szCs w:val="21"/>
          <w:lang w:val="en-US" w:eastAsia="zh-CN"/>
          <w14:textFill>
            <w14:solidFill>
              <w14:schemeClr w14:val="tx1"/>
            </w14:solidFill>
          </w14:textFill>
        </w:rPr>
      </w:pPr>
    </w:p>
    <w:p w14:paraId="5B3ECBF8">
      <w:pPr>
        <w:numPr>
          <w:ilvl w:val="0"/>
          <w:numId w:val="0"/>
        </w:numPr>
        <w:rPr>
          <w:rFonts w:hint="eastAsia" w:ascii="宋体" w:hAnsi="宋体" w:eastAsia="宋体" w:cs="宋体"/>
          <w:color w:val="000000" w:themeColor="text1"/>
          <w:sz w:val="21"/>
          <w:szCs w:val="21"/>
          <w:lang w:val="en-US" w:eastAsia="zh-CN"/>
          <w14:textFill>
            <w14:solidFill>
              <w14:schemeClr w14:val="tx1"/>
            </w14:solidFill>
          </w14:textFill>
        </w:rPr>
      </w:pPr>
    </w:p>
    <w:p w14:paraId="72ED8FCF">
      <w:pPr>
        <w:numPr>
          <w:ilvl w:val="0"/>
          <w:numId w:val="0"/>
        </w:numPr>
        <w:rPr>
          <w:rFonts w:hint="eastAsia" w:ascii="宋体" w:hAnsi="宋体" w:eastAsia="宋体" w:cs="宋体"/>
          <w:color w:val="000000" w:themeColor="text1"/>
          <w:sz w:val="21"/>
          <w:szCs w:val="21"/>
          <w:lang w:val="en-US" w:eastAsia="zh-CN"/>
          <w14:textFill>
            <w14:solidFill>
              <w14:schemeClr w14:val="tx1"/>
            </w14:solidFill>
          </w14:textFill>
        </w:rPr>
      </w:pPr>
    </w:p>
    <w:p w14:paraId="523F1B38">
      <w:pPr>
        <w:numPr>
          <w:ilvl w:val="0"/>
          <w:numId w:val="0"/>
        </w:numPr>
        <w:rPr>
          <w:rFonts w:hint="eastAsia" w:ascii="宋体" w:hAnsi="宋体" w:eastAsia="宋体" w:cs="宋体"/>
          <w:color w:val="000000" w:themeColor="text1"/>
          <w:sz w:val="21"/>
          <w:szCs w:val="21"/>
          <w:lang w:val="en-US" w:eastAsia="zh-CN"/>
          <w14:textFill>
            <w14:solidFill>
              <w14:schemeClr w14:val="tx1"/>
            </w14:solidFill>
          </w14:textFill>
        </w:rPr>
      </w:pPr>
    </w:p>
    <w:p w14:paraId="00691426">
      <w:pPr>
        <w:numPr>
          <w:ilvl w:val="0"/>
          <w:numId w:val="0"/>
        </w:numPr>
        <w:rPr>
          <w:rFonts w:hint="eastAsia" w:ascii="宋体" w:hAnsi="宋体" w:eastAsia="宋体" w:cs="宋体"/>
          <w:color w:val="000000" w:themeColor="text1"/>
          <w:sz w:val="21"/>
          <w:szCs w:val="21"/>
          <w:lang w:val="en-US" w:eastAsia="zh-CN"/>
          <w14:textFill>
            <w14:solidFill>
              <w14:schemeClr w14:val="tx1"/>
            </w14:solidFill>
          </w14:textFill>
        </w:rPr>
      </w:pPr>
    </w:p>
    <w:p w14:paraId="410C6929">
      <w:pPr>
        <w:numPr>
          <w:ilvl w:val="0"/>
          <w:numId w:val="0"/>
        </w:numPr>
        <w:rPr>
          <w:rFonts w:hint="eastAsia" w:ascii="宋体" w:hAnsi="宋体" w:eastAsia="宋体" w:cs="宋体"/>
          <w:color w:val="000000" w:themeColor="text1"/>
          <w:sz w:val="21"/>
          <w:szCs w:val="21"/>
          <w:lang w:val="en-US" w:eastAsia="zh-CN"/>
          <w14:textFill>
            <w14:solidFill>
              <w14:schemeClr w14:val="tx1"/>
            </w14:solidFill>
          </w14:textFill>
        </w:rPr>
      </w:pPr>
    </w:p>
    <w:p w14:paraId="428C33CB">
      <w:pPr>
        <w:numPr>
          <w:ilvl w:val="0"/>
          <w:numId w:val="0"/>
        </w:numPr>
        <w:rPr>
          <w:rFonts w:hint="eastAsia" w:ascii="宋体" w:hAnsi="宋体" w:eastAsia="宋体" w:cs="宋体"/>
          <w:color w:val="000000" w:themeColor="text1"/>
          <w:sz w:val="21"/>
          <w:szCs w:val="21"/>
          <w:lang w:val="en-US" w:eastAsia="zh-CN"/>
          <w14:textFill>
            <w14:solidFill>
              <w14:schemeClr w14:val="tx1"/>
            </w14:solidFill>
          </w14:textFill>
        </w:rPr>
      </w:pPr>
    </w:p>
    <w:p w14:paraId="5C51BEB7">
      <w:pPr>
        <w:numPr>
          <w:ilvl w:val="0"/>
          <w:numId w:val="0"/>
        </w:numPr>
        <w:rPr>
          <w:rFonts w:hint="eastAsia" w:ascii="宋体" w:hAnsi="宋体" w:eastAsia="宋体" w:cs="宋体"/>
          <w:color w:val="000000" w:themeColor="text1"/>
          <w:sz w:val="21"/>
          <w:szCs w:val="21"/>
          <w:lang w:val="en-US" w:eastAsia="zh-CN"/>
          <w14:textFill>
            <w14:solidFill>
              <w14:schemeClr w14:val="tx1"/>
            </w14:solidFill>
          </w14:textFill>
        </w:rPr>
      </w:pPr>
    </w:p>
    <w:p w14:paraId="7349BF69">
      <w:pPr>
        <w:numPr>
          <w:ilvl w:val="0"/>
          <w:numId w:val="0"/>
        </w:numPr>
        <w:rPr>
          <w:rFonts w:hint="eastAsia" w:ascii="宋体" w:hAnsi="宋体" w:eastAsia="宋体" w:cs="宋体"/>
          <w:color w:val="000000" w:themeColor="text1"/>
          <w:sz w:val="21"/>
          <w:szCs w:val="21"/>
          <w:lang w:val="en-US" w:eastAsia="zh-CN"/>
          <w14:textFill>
            <w14:solidFill>
              <w14:schemeClr w14:val="tx1"/>
            </w14:solidFill>
          </w14:textFill>
        </w:rPr>
      </w:pPr>
    </w:p>
    <w:p w14:paraId="48CB5AE6">
      <w:pPr>
        <w:numPr>
          <w:ilvl w:val="0"/>
          <w:numId w:val="0"/>
        </w:numPr>
        <w:rPr>
          <w:rFonts w:hint="eastAsia" w:ascii="宋体" w:hAnsi="宋体" w:eastAsia="宋体" w:cs="宋体"/>
          <w:color w:val="000000" w:themeColor="text1"/>
          <w:sz w:val="21"/>
          <w:szCs w:val="21"/>
          <w:lang w:val="en-US" w:eastAsia="zh-CN"/>
          <w14:textFill>
            <w14:solidFill>
              <w14:schemeClr w14:val="tx1"/>
            </w14:solidFill>
          </w14:textFill>
        </w:rPr>
      </w:pPr>
    </w:p>
    <w:p w14:paraId="4926437E">
      <w:pPr>
        <w:numPr>
          <w:ilvl w:val="0"/>
          <w:numId w:val="0"/>
        </w:numPr>
        <w:rPr>
          <w:rFonts w:hint="eastAsia" w:ascii="宋体" w:hAnsi="宋体" w:eastAsia="宋体" w:cs="宋体"/>
          <w:color w:val="000000" w:themeColor="text1"/>
          <w:sz w:val="21"/>
          <w:szCs w:val="21"/>
          <w:lang w:val="en-US" w:eastAsia="zh-CN"/>
          <w14:textFill>
            <w14:solidFill>
              <w14:schemeClr w14:val="tx1"/>
            </w14:solidFill>
          </w14:textFill>
        </w:rPr>
      </w:pPr>
    </w:p>
    <w:p w14:paraId="66F23606">
      <w:pPr>
        <w:numPr>
          <w:ilvl w:val="0"/>
          <w:numId w:val="0"/>
        </w:numPr>
        <w:rPr>
          <w:rFonts w:hint="eastAsia" w:ascii="宋体" w:hAnsi="宋体" w:eastAsia="宋体" w:cs="宋体"/>
          <w:color w:val="000000" w:themeColor="text1"/>
          <w:sz w:val="21"/>
          <w:szCs w:val="21"/>
          <w:lang w:val="en-US" w:eastAsia="zh-CN"/>
          <w14:textFill>
            <w14:solidFill>
              <w14:schemeClr w14:val="tx1"/>
            </w14:solidFill>
          </w14:textFill>
        </w:rPr>
      </w:pPr>
    </w:p>
    <w:p w14:paraId="696B64A4">
      <w:pPr>
        <w:numPr>
          <w:ilvl w:val="0"/>
          <w:numId w:val="0"/>
        </w:numPr>
        <w:rPr>
          <w:rFonts w:hint="eastAsia" w:ascii="宋体" w:hAnsi="宋体" w:eastAsia="宋体" w:cs="宋体"/>
          <w:color w:val="000000" w:themeColor="text1"/>
          <w:sz w:val="21"/>
          <w:szCs w:val="21"/>
          <w:lang w:val="en-US" w:eastAsia="zh-CN"/>
          <w14:textFill>
            <w14:solidFill>
              <w14:schemeClr w14:val="tx1"/>
            </w14:solidFill>
          </w14:textFill>
        </w:rPr>
      </w:pPr>
    </w:p>
    <w:p w14:paraId="467E42D9">
      <w:pPr>
        <w:numPr>
          <w:ilvl w:val="0"/>
          <w:numId w:val="0"/>
        </w:numPr>
        <w:rPr>
          <w:rFonts w:hint="eastAsia" w:ascii="宋体" w:hAnsi="宋体" w:eastAsia="宋体" w:cs="宋体"/>
          <w:color w:val="000000" w:themeColor="text1"/>
          <w:sz w:val="21"/>
          <w:szCs w:val="21"/>
          <w:lang w:val="en-US" w:eastAsia="zh-CN"/>
          <w14:textFill>
            <w14:solidFill>
              <w14:schemeClr w14:val="tx1"/>
            </w14:solidFill>
          </w14:textFill>
        </w:rPr>
      </w:pPr>
    </w:p>
    <w:p w14:paraId="071F2C19">
      <w:pPr>
        <w:numPr>
          <w:ilvl w:val="0"/>
          <w:numId w:val="0"/>
        </w:numPr>
        <w:rPr>
          <w:rFonts w:hint="eastAsia" w:ascii="宋体" w:hAnsi="宋体" w:eastAsia="宋体" w:cs="宋体"/>
          <w:color w:val="000000" w:themeColor="text1"/>
          <w:sz w:val="21"/>
          <w:szCs w:val="21"/>
          <w:lang w:val="en-US" w:eastAsia="zh-CN"/>
          <w14:textFill>
            <w14:solidFill>
              <w14:schemeClr w14:val="tx1"/>
            </w14:solidFill>
          </w14:textFill>
        </w:rPr>
      </w:pPr>
    </w:p>
    <w:p w14:paraId="1ACD55F5">
      <w:pPr>
        <w:numPr>
          <w:ilvl w:val="0"/>
          <w:numId w:val="0"/>
        </w:numPr>
        <w:rPr>
          <w:rFonts w:hint="eastAsia" w:ascii="宋体" w:hAnsi="宋体" w:eastAsia="宋体" w:cs="宋体"/>
          <w:color w:val="000000" w:themeColor="text1"/>
          <w:sz w:val="21"/>
          <w:szCs w:val="21"/>
          <w:lang w:val="en-US" w:eastAsia="zh-CN"/>
          <w14:textFill>
            <w14:solidFill>
              <w14:schemeClr w14:val="tx1"/>
            </w14:solidFill>
          </w14:textFill>
        </w:rPr>
      </w:pPr>
    </w:p>
    <w:p w14:paraId="5541DC55">
      <w:pPr>
        <w:numPr>
          <w:ilvl w:val="0"/>
          <w:numId w:val="0"/>
        </w:numPr>
        <w:rPr>
          <w:rFonts w:hint="eastAsia" w:ascii="宋体" w:hAnsi="宋体" w:eastAsia="宋体" w:cs="宋体"/>
          <w:color w:val="000000" w:themeColor="text1"/>
          <w:sz w:val="21"/>
          <w:szCs w:val="21"/>
          <w:lang w:val="en-US" w:eastAsia="zh-CN"/>
          <w14:textFill>
            <w14:solidFill>
              <w14:schemeClr w14:val="tx1"/>
            </w14:solidFill>
          </w14:textFill>
        </w:rPr>
      </w:pPr>
    </w:p>
    <w:p w14:paraId="4E70B767">
      <w:pPr>
        <w:numPr>
          <w:ilvl w:val="0"/>
          <w:numId w:val="0"/>
        </w:numPr>
        <w:rPr>
          <w:rFonts w:hint="eastAsia" w:ascii="宋体" w:hAnsi="宋体" w:eastAsia="宋体" w:cs="宋体"/>
          <w:color w:val="000000" w:themeColor="text1"/>
          <w:sz w:val="21"/>
          <w:szCs w:val="21"/>
          <w:lang w:val="en-US" w:eastAsia="zh-CN"/>
          <w14:textFill>
            <w14:solidFill>
              <w14:schemeClr w14:val="tx1"/>
            </w14:solidFill>
          </w14:textFill>
        </w:rPr>
      </w:pPr>
    </w:p>
    <w:p w14:paraId="67F4E232">
      <w:pPr>
        <w:numPr>
          <w:ilvl w:val="0"/>
          <w:numId w:val="0"/>
        </w:numPr>
        <w:rPr>
          <w:rFonts w:hint="eastAsia" w:ascii="宋体" w:hAnsi="宋体" w:eastAsia="宋体" w:cs="宋体"/>
          <w:color w:val="000000" w:themeColor="text1"/>
          <w:sz w:val="21"/>
          <w:szCs w:val="21"/>
          <w:lang w:val="en-US" w:eastAsia="zh-CN"/>
          <w14:textFill>
            <w14:solidFill>
              <w14:schemeClr w14:val="tx1"/>
            </w14:solidFill>
          </w14:textFill>
        </w:rPr>
      </w:pPr>
    </w:p>
    <w:tbl>
      <w:tblPr>
        <w:tblStyle w:val="6"/>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14:paraId="570F9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14:paraId="79E42309">
            <w:pPr>
              <w:keepNext w:val="0"/>
              <w:keepLines w:val="0"/>
              <w:widowControl/>
              <w:suppressLineNumbers w:val="0"/>
              <w:jc w:val="center"/>
              <w:textAlignment w:val="bottom"/>
              <w:rPr>
                <w:rFonts w:hint="eastAsia" w:ascii="宋体" w:hAnsi="宋体" w:eastAsia="宋体" w:cs="宋体"/>
                <w:i w:val="0"/>
                <w:iCs w:val="0"/>
                <w:color w:val="000000" w:themeColor="text1"/>
                <w:sz w:val="30"/>
                <w:szCs w:val="30"/>
                <w:u w:val="none"/>
                <w14:textFill>
                  <w14:solidFill>
                    <w14:schemeClr w14:val="tx1"/>
                  </w14:solidFill>
                </w14:textFill>
              </w:rPr>
            </w:pPr>
            <w:r>
              <w:rPr>
                <w:rFonts w:hint="eastAsia" w:ascii="宋体" w:hAnsi="宋体" w:eastAsia="宋体" w:cs="宋体"/>
                <w:b/>
                <w:bCs/>
                <w:i w:val="0"/>
                <w:iCs w:val="0"/>
                <w:color w:val="000000" w:themeColor="text1"/>
                <w:kern w:val="0"/>
                <w:sz w:val="30"/>
                <w:szCs w:val="30"/>
                <w:u w:val="none"/>
                <w:lang w:val="en-US" w:eastAsia="zh-CN" w:bidi="ar"/>
                <w14:textFill>
                  <w14:solidFill>
                    <w14:schemeClr w14:val="tx1"/>
                  </w14:solidFill>
                </w14:textFill>
              </w:rPr>
              <w:t>国有资本经营预算财政拨款收入支出决算表</w:t>
            </w:r>
          </w:p>
        </w:tc>
      </w:tr>
      <w:tr w14:paraId="4A0FB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14:paraId="1817E753">
            <w:pPr>
              <w:rPr>
                <w:rFonts w:hint="default" w:ascii="Arial" w:hAnsi="Arial" w:eastAsia="宋体" w:cs="Arial"/>
                <w:i w:val="0"/>
                <w:iCs w:val="0"/>
                <w:color w:val="000000" w:themeColor="text1"/>
                <w:sz w:val="20"/>
                <w:szCs w:val="20"/>
                <w:u w:val="none"/>
                <w14:textFill>
                  <w14:solidFill>
                    <w14:schemeClr w14:val="tx1"/>
                  </w14:solidFill>
                </w14:textFill>
              </w:rPr>
            </w:pPr>
            <w:r>
              <w:rPr>
                <w:rFonts w:hint="eastAsia" w:cs="宋体"/>
                <w:color w:val="000000" w:themeColor="text1"/>
                <w:sz w:val="20"/>
                <w:szCs w:val="20"/>
                <w:lang w:eastAsia="zh-CN"/>
                <w14:textFill>
                  <w14:solidFill>
                    <w14:schemeClr w14:val="tx1"/>
                  </w14:solidFill>
                </w14:textFill>
              </w:rPr>
              <w:t>部门</w:t>
            </w:r>
            <w:r>
              <w:rPr>
                <w:rFonts w:cs="宋体"/>
                <w:color w:val="000000" w:themeColor="text1"/>
                <w:sz w:val="20"/>
                <w:szCs w:val="20"/>
                <w14:textFill>
                  <w14:solidFill>
                    <w14:schemeClr w14:val="tx1"/>
                  </w14:solidFill>
                </w14:textFill>
              </w:rPr>
              <w:t>：</w:t>
            </w:r>
            <w:r>
              <w:rPr>
                <w:color w:val="000000" w:themeColor="text1"/>
                <w:sz w:val="20"/>
                <w:u w:color="auto"/>
                <w14:textFill>
                  <w14:solidFill>
                    <w14:schemeClr w14:val="tx1"/>
                  </w14:solidFill>
                </w14:textFill>
              </w:rPr>
              <w:t>重庆市梁平区新盛镇人民政府</w:t>
            </w:r>
          </w:p>
        </w:tc>
        <w:tc>
          <w:tcPr>
            <w:tcW w:w="2116" w:type="dxa"/>
            <w:tcBorders>
              <w:top w:val="nil"/>
              <w:left w:val="nil"/>
              <w:bottom w:val="nil"/>
              <w:right w:val="nil"/>
            </w:tcBorders>
            <w:shd w:val="clear" w:color="auto" w:fill="auto"/>
            <w:vAlign w:val="bottom"/>
          </w:tcPr>
          <w:p w14:paraId="4EE8D181">
            <w:pPr>
              <w:keepNext w:val="0"/>
              <w:keepLines w:val="0"/>
              <w:widowControl/>
              <w:suppressLineNumbers w:val="0"/>
              <w:jc w:val="right"/>
              <w:textAlignment w:val="bottom"/>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08表</w:t>
            </w:r>
          </w:p>
        </w:tc>
      </w:tr>
      <w:tr w14:paraId="4B40B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14:paraId="07D4C89C">
            <w:pPr>
              <w:rPr>
                <w:rFonts w:hint="default" w:ascii="Arial" w:hAnsi="Arial" w:eastAsia="宋体" w:cs="Arial"/>
                <w:i w:val="0"/>
                <w:iCs w:val="0"/>
                <w:color w:val="000000" w:themeColor="text1"/>
                <w:sz w:val="20"/>
                <w:szCs w:val="20"/>
                <w:u w:val="none"/>
                <w14:textFill>
                  <w14:solidFill>
                    <w14:schemeClr w14:val="tx1"/>
                  </w14:solidFill>
                </w14:textFill>
              </w:rPr>
            </w:pPr>
          </w:p>
        </w:tc>
        <w:tc>
          <w:tcPr>
            <w:tcW w:w="2116" w:type="dxa"/>
            <w:tcBorders>
              <w:top w:val="nil"/>
              <w:left w:val="nil"/>
              <w:bottom w:val="nil"/>
              <w:right w:val="nil"/>
            </w:tcBorders>
            <w:shd w:val="clear" w:color="auto" w:fill="auto"/>
            <w:vAlign w:val="bottom"/>
          </w:tcPr>
          <w:p w14:paraId="7A7B47C7">
            <w:pPr>
              <w:keepNext w:val="0"/>
              <w:keepLines w:val="0"/>
              <w:widowControl/>
              <w:suppressLineNumbers w:val="0"/>
              <w:jc w:val="right"/>
              <w:textAlignment w:val="bottom"/>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单位：</w:t>
            </w:r>
            <w:r>
              <w:rPr>
                <w:rFonts w:hint="eastAsia" w:cs="宋体"/>
                <w:i w:val="0"/>
                <w:iCs w:val="0"/>
                <w:color w:val="000000" w:themeColor="text1"/>
                <w:kern w:val="0"/>
                <w:sz w:val="20"/>
                <w:szCs w:val="20"/>
                <w:u w:val="none"/>
                <w:lang w:val="en-US" w:eastAsia="zh-CN" w:bidi="ar"/>
                <w14:textFill>
                  <w14:solidFill>
                    <w14:schemeClr w14:val="tx1"/>
                  </w14:solidFill>
                </w14:textFill>
              </w:rPr>
              <w:t>万元</w:t>
            </w:r>
          </w:p>
        </w:tc>
      </w:tr>
      <w:tr w14:paraId="26939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CC9C98">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14:paraId="24FE58C0">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14:paraId="3828316C">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14:paraId="21C8B259">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14:paraId="69B54BC6">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14:paraId="23785F8E">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年末结转和结余</w:t>
            </w:r>
          </w:p>
        </w:tc>
      </w:tr>
      <w:tr w14:paraId="6047A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19B691">
            <w:pPr>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17F3CEF7">
            <w:pPr>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2437" w:type="dxa"/>
            <w:vMerge w:val="restart"/>
            <w:tcBorders>
              <w:top w:val="nil"/>
              <w:left w:val="nil"/>
              <w:bottom w:val="single" w:color="000000" w:sz="4" w:space="0"/>
              <w:right w:val="single" w:color="000000" w:sz="4" w:space="0"/>
            </w:tcBorders>
            <w:shd w:val="clear" w:color="auto" w:fill="auto"/>
            <w:vAlign w:val="center"/>
          </w:tcPr>
          <w:p w14:paraId="43DA06BE">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14:paraId="01C72A1D">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14:paraId="331434E1">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7BB0B828">
            <w:pPr>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556D33EE">
            <w:pPr>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2307" w:type="dxa"/>
            <w:vMerge w:val="restart"/>
            <w:tcBorders>
              <w:top w:val="nil"/>
              <w:left w:val="nil"/>
              <w:bottom w:val="single" w:color="000000" w:sz="4" w:space="0"/>
              <w:right w:val="single" w:color="000000" w:sz="4" w:space="0"/>
            </w:tcBorders>
            <w:shd w:val="clear" w:color="auto" w:fill="auto"/>
            <w:vAlign w:val="center"/>
          </w:tcPr>
          <w:p w14:paraId="08496585">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14:paraId="266FD531">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14:paraId="4BF29AD8">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结余</w:t>
            </w:r>
          </w:p>
        </w:tc>
      </w:tr>
      <w:tr w14:paraId="11771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76F306">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4EA0FC07">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4419F448">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7343742E">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1D06FBF2">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43ECA829">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0EA3A466">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39FF1239">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1AE7AE4E">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44D22875">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14:paraId="55BD6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2195BB">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7E0BD619">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6CBB1EBF">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27385C2B">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18CAF9D7">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18D80943">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1ED1154D">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6B779345">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4B351EDE">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67C17637">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14:paraId="5E7E2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14:paraId="589FEEF6">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类</w:t>
            </w:r>
          </w:p>
        </w:tc>
        <w:tc>
          <w:tcPr>
            <w:tcW w:w="350" w:type="dxa"/>
            <w:vMerge w:val="restart"/>
            <w:tcBorders>
              <w:top w:val="nil"/>
              <w:left w:val="nil"/>
              <w:bottom w:val="single" w:color="000000" w:sz="4" w:space="0"/>
              <w:right w:val="single" w:color="000000" w:sz="4" w:space="0"/>
            </w:tcBorders>
            <w:shd w:val="clear" w:color="auto" w:fill="auto"/>
            <w:vAlign w:val="center"/>
          </w:tcPr>
          <w:p w14:paraId="21682C9A">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款</w:t>
            </w:r>
          </w:p>
        </w:tc>
        <w:tc>
          <w:tcPr>
            <w:tcW w:w="350" w:type="dxa"/>
            <w:vMerge w:val="restart"/>
            <w:tcBorders>
              <w:top w:val="nil"/>
              <w:left w:val="nil"/>
              <w:bottom w:val="single" w:color="000000" w:sz="4" w:space="0"/>
              <w:right w:val="single" w:color="000000" w:sz="4" w:space="0"/>
            </w:tcBorders>
            <w:shd w:val="clear" w:color="auto" w:fill="auto"/>
            <w:vAlign w:val="center"/>
          </w:tcPr>
          <w:p w14:paraId="6969F4A7">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项</w:t>
            </w:r>
          </w:p>
        </w:tc>
        <w:tc>
          <w:tcPr>
            <w:tcW w:w="2664" w:type="dxa"/>
            <w:tcBorders>
              <w:top w:val="nil"/>
              <w:left w:val="nil"/>
              <w:bottom w:val="single" w:color="000000" w:sz="4" w:space="0"/>
              <w:right w:val="single" w:color="000000" w:sz="4" w:space="0"/>
            </w:tcBorders>
            <w:shd w:val="clear" w:color="auto" w:fill="auto"/>
            <w:vAlign w:val="center"/>
          </w:tcPr>
          <w:p w14:paraId="3AE548E3">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栏次</w:t>
            </w:r>
          </w:p>
        </w:tc>
        <w:tc>
          <w:tcPr>
            <w:tcW w:w="2437" w:type="dxa"/>
            <w:tcBorders>
              <w:top w:val="nil"/>
              <w:left w:val="nil"/>
              <w:bottom w:val="single" w:color="000000" w:sz="4" w:space="0"/>
              <w:right w:val="single" w:color="000000" w:sz="4" w:space="0"/>
            </w:tcBorders>
            <w:shd w:val="clear" w:color="auto" w:fill="auto"/>
            <w:vAlign w:val="center"/>
          </w:tcPr>
          <w:p w14:paraId="582F2056">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w:t>
            </w:r>
          </w:p>
        </w:tc>
        <w:tc>
          <w:tcPr>
            <w:tcW w:w="2063" w:type="dxa"/>
            <w:tcBorders>
              <w:top w:val="nil"/>
              <w:left w:val="nil"/>
              <w:bottom w:val="single" w:color="000000" w:sz="4" w:space="0"/>
              <w:right w:val="single" w:color="000000" w:sz="4" w:space="0"/>
            </w:tcBorders>
            <w:shd w:val="clear" w:color="auto" w:fill="auto"/>
            <w:vAlign w:val="center"/>
          </w:tcPr>
          <w:p w14:paraId="726DC27A">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w:t>
            </w:r>
          </w:p>
        </w:tc>
        <w:tc>
          <w:tcPr>
            <w:tcW w:w="2186" w:type="dxa"/>
            <w:tcBorders>
              <w:top w:val="nil"/>
              <w:left w:val="nil"/>
              <w:bottom w:val="single" w:color="000000" w:sz="4" w:space="0"/>
              <w:right w:val="single" w:color="000000" w:sz="4" w:space="0"/>
            </w:tcBorders>
            <w:shd w:val="clear" w:color="auto" w:fill="auto"/>
            <w:vAlign w:val="center"/>
          </w:tcPr>
          <w:p w14:paraId="0E066A1E">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w:t>
            </w:r>
          </w:p>
        </w:tc>
        <w:tc>
          <w:tcPr>
            <w:tcW w:w="2482" w:type="dxa"/>
            <w:tcBorders>
              <w:top w:val="nil"/>
              <w:left w:val="nil"/>
              <w:bottom w:val="single" w:color="000000" w:sz="4" w:space="0"/>
              <w:right w:val="single" w:color="000000" w:sz="4" w:space="0"/>
            </w:tcBorders>
            <w:shd w:val="clear" w:color="auto" w:fill="auto"/>
            <w:vAlign w:val="center"/>
          </w:tcPr>
          <w:p w14:paraId="7DC65986">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w:t>
            </w:r>
          </w:p>
        </w:tc>
        <w:tc>
          <w:tcPr>
            <w:tcW w:w="2400" w:type="dxa"/>
            <w:tcBorders>
              <w:top w:val="nil"/>
              <w:left w:val="nil"/>
              <w:bottom w:val="single" w:color="000000" w:sz="4" w:space="0"/>
              <w:right w:val="single" w:color="000000" w:sz="4" w:space="0"/>
            </w:tcBorders>
            <w:shd w:val="clear" w:color="auto" w:fill="auto"/>
            <w:vAlign w:val="center"/>
          </w:tcPr>
          <w:p w14:paraId="0DE10B97">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5</w:t>
            </w:r>
          </w:p>
        </w:tc>
        <w:tc>
          <w:tcPr>
            <w:tcW w:w="2307" w:type="dxa"/>
            <w:tcBorders>
              <w:top w:val="nil"/>
              <w:left w:val="nil"/>
              <w:bottom w:val="single" w:color="000000" w:sz="4" w:space="0"/>
              <w:right w:val="single" w:color="000000" w:sz="4" w:space="0"/>
            </w:tcBorders>
            <w:shd w:val="clear" w:color="auto" w:fill="auto"/>
            <w:vAlign w:val="center"/>
          </w:tcPr>
          <w:p w14:paraId="07D5CB74">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6</w:t>
            </w:r>
          </w:p>
        </w:tc>
        <w:tc>
          <w:tcPr>
            <w:tcW w:w="2287" w:type="dxa"/>
            <w:tcBorders>
              <w:top w:val="nil"/>
              <w:left w:val="nil"/>
              <w:bottom w:val="single" w:color="000000" w:sz="4" w:space="0"/>
              <w:right w:val="single" w:color="000000" w:sz="4" w:space="0"/>
            </w:tcBorders>
            <w:shd w:val="clear" w:color="auto" w:fill="auto"/>
            <w:vAlign w:val="center"/>
          </w:tcPr>
          <w:p w14:paraId="4F45BF6C">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7</w:t>
            </w:r>
          </w:p>
        </w:tc>
        <w:tc>
          <w:tcPr>
            <w:tcW w:w="2312" w:type="dxa"/>
            <w:gridSpan w:val="2"/>
            <w:tcBorders>
              <w:top w:val="nil"/>
              <w:left w:val="nil"/>
              <w:bottom w:val="single" w:color="000000" w:sz="4" w:space="0"/>
              <w:right w:val="single" w:color="000000" w:sz="4" w:space="0"/>
            </w:tcBorders>
            <w:shd w:val="clear" w:color="auto" w:fill="auto"/>
            <w:vAlign w:val="center"/>
          </w:tcPr>
          <w:p w14:paraId="6CD0BBCD">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8</w:t>
            </w:r>
          </w:p>
        </w:tc>
      </w:tr>
      <w:tr w14:paraId="2FCEA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14:paraId="66365532">
            <w:pPr>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4D18015E">
            <w:pPr>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4662C9A6">
            <w:pPr>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2664" w:type="dxa"/>
            <w:tcBorders>
              <w:top w:val="nil"/>
              <w:left w:val="nil"/>
              <w:bottom w:val="single" w:color="000000" w:sz="4" w:space="0"/>
              <w:right w:val="single" w:color="000000" w:sz="4" w:space="0"/>
            </w:tcBorders>
            <w:shd w:val="clear" w:color="auto" w:fill="auto"/>
            <w:vAlign w:val="center"/>
          </w:tcPr>
          <w:p w14:paraId="467B9469">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合计</w:t>
            </w:r>
          </w:p>
        </w:tc>
        <w:tc>
          <w:tcPr>
            <w:tcW w:w="2437" w:type="dxa"/>
            <w:tcBorders>
              <w:top w:val="nil"/>
              <w:left w:val="nil"/>
              <w:bottom w:val="single" w:color="000000" w:sz="4" w:space="0"/>
              <w:right w:val="single" w:color="000000" w:sz="4" w:space="0"/>
            </w:tcBorders>
            <w:shd w:val="clear" w:color="auto" w:fill="auto"/>
            <w:vAlign w:val="center"/>
          </w:tcPr>
          <w:p w14:paraId="2B3EE3F2">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cs="Times New Roman"/>
                <w:b/>
                <w:bCs/>
                <w:color w:val="000000" w:themeColor="text1"/>
                <w:sz w:val="22"/>
                <w:szCs w:val="22"/>
                <w14:textFill>
                  <w14:solidFill>
                    <w14:schemeClr w14:val="tx1"/>
                  </w14:solidFill>
                </w14:textFill>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37A67D70">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cs="Times New Roman"/>
                <w:b/>
                <w:bCs/>
                <w:color w:val="000000" w:themeColor="text1"/>
                <w:sz w:val="22"/>
                <w:szCs w:val="22"/>
                <w14:textFill>
                  <w14:solidFill>
                    <w14:schemeClr w14:val="tx1"/>
                  </w14:solidFill>
                </w14:textFill>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36F0A664">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cs="Times New Roman"/>
                <w:b/>
                <w:bCs/>
                <w:color w:val="000000" w:themeColor="text1"/>
                <w:sz w:val="22"/>
                <w:szCs w:val="22"/>
                <w14:textFill>
                  <w14:solidFill>
                    <w14:schemeClr w14:val="tx1"/>
                  </w14:solidFill>
                </w14:textFill>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66460027">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cs="Times New Roman"/>
                <w:b/>
                <w:bCs/>
                <w:color w:val="000000" w:themeColor="text1"/>
                <w:sz w:val="22"/>
                <w:szCs w:val="22"/>
                <w14:textFill>
                  <w14:solidFill>
                    <w14:schemeClr w14:val="tx1"/>
                  </w14:solidFill>
                </w14:textFill>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2028815E">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cs="Times New Roman"/>
                <w:b/>
                <w:bCs/>
                <w:color w:val="000000" w:themeColor="text1"/>
                <w:sz w:val="22"/>
                <w:szCs w:val="22"/>
                <w14:textFill>
                  <w14:solidFill>
                    <w14:schemeClr w14:val="tx1"/>
                  </w14:solidFill>
                </w14:textFill>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7701C93A">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cs="Times New Roman"/>
                <w:b/>
                <w:bCs/>
                <w:color w:val="000000" w:themeColor="text1"/>
                <w:sz w:val="22"/>
                <w:szCs w:val="22"/>
                <w14:textFill>
                  <w14:solidFill>
                    <w14:schemeClr w14:val="tx1"/>
                  </w14:solidFill>
                </w14:textFill>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66B5C483">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cs="Times New Roman"/>
                <w:b/>
                <w:bCs/>
                <w:color w:val="000000" w:themeColor="text1"/>
                <w:sz w:val="22"/>
                <w:szCs w:val="22"/>
                <w14:textFill>
                  <w14:solidFill>
                    <w14:schemeClr w14:val="tx1"/>
                  </w14:solidFill>
                </w14:textFill>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23AD68FD">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cs="Times New Roman"/>
                <w:b/>
                <w:bCs/>
                <w:color w:val="000000" w:themeColor="text1"/>
                <w:sz w:val="22"/>
                <w:szCs w:val="22"/>
                <w14:textFill>
                  <w14:solidFill>
                    <w14:schemeClr w14:val="tx1"/>
                  </w14:solidFill>
                </w14:textFill>
              </w:rPr>
              <w:t xml:space="preserve">0.00 </w:t>
            </w:r>
          </w:p>
        </w:tc>
      </w:tr>
      <w:tr w14:paraId="0D09A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14:paraId="34875F19">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664" w:type="dxa"/>
            <w:tcBorders>
              <w:top w:val="nil"/>
              <w:left w:val="nil"/>
              <w:bottom w:val="single" w:color="000000" w:sz="4" w:space="0"/>
              <w:right w:val="single" w:color="000000" w:sz="4" w:space="0"/>
            </w:tcBorders>
            <w:shd w:val="clear" w:color="auto" w:fill="auto"/>
            <w:vAlign w:val="center"/>
          </w:tcPr>
          <w:p w14:paraId="249E66AA">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437" w:type="dxa"/>
            <w:tcBorders>
              <w:top w:val="nil"/>
              <w:left w:val="nil"/>
              <w:bottom w:val="single" w:color="000000" w:sz="4" w:space="0"/>
              <w:right w:val="single" w:color="000000" w:sz="4" w:space="0"/>
            </w:tcBorders>
            <w:shd w:val="clear" w:color="auto" w:fill="auto"/>
            <w:vAlign w:val="center"/>
          </w:tcPr>
          <w:p w14:paraId="23EE2834">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031B7EF8">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7C524B6B">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679F619B">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5C998A8D">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74727396">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5126A0F2">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45091E41">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r>
    </w:tbl>
    <w:tbl>
      <w:tblPr>
        <w:tblStyle w:val="6"/>
        <w:tblpPr w:leftFromText="180" w:rightFromText="180" w:vertAnchor="text" w:horzAnchor="page" w:tblpX="1092" w:tblpY="61"/>
        <w:tblOverlap w:val="never"/>
        <w:tblW w:w="10800" w:type="dxa"/>
        <w:tblInd w:w="0" w:type="dxa"/>
        <w:shd w:val="clear" w:color="auto" w:fill="auto"/>
        <w:tblLayout w:type="fixed"/>
        <w:tblCellMar>
          <w:top w:w="0" w:type="dxa"/>
          <w:left w:w="0" w:type="dxa"/>
          <w:bottom w:w="0" w:type="dxa"/>
          <w:right w:w="0" w:type="dxa"/>
        </w:tblCellMar>
      </w:tblPr>
      <w:tblGrid>
        <w:gridCol w:w="10800"/>
      </w:tblGrid>
      <w:tr w14:paraId="50332594">
        <w:tblPrEx>
          <w:shd w:val="clear" w:color="auto" w:fill="auto"/>
          <w:tblCellMar>
            <w:top w:w="0" w:type="dxa"/>
            <w:left w:w="0" w:type="dxa"/>
            <w:bottom w:w="0" w:type="dxa"/>
            <w:right w:w="0" w:type="dxa"/>
          </w:tblCellMar>
        </w:tblPrEx>
        <w:trPr>
          <w:trHeight w:val="760" w:hRule="atLeast"/>
        </w:trPr>
        <w:tc>
          <w:tcPr>
            <w:tcW w:w="10800" w:type="dxa"/>
            <w:tcBorders>
              <w:top w:val="nil"/>
              <w:left w:val="nil"/>
              <w:bottom w:val="nil"/>
              <w:right w:val="nil"/>
            </w:tcBorders>
            <w:shd w:val="clear" w:color="auto" w:fill="auto"/>
            <w:tcMar>
              <w:top w:w="15" w:type="dxa"/>
              <w:left w:w="15" w:type="dxa"/>
              <w:right w:w="15" w:type="dxa"/>
            </w:tcMar>
            <w:vAlign w:val="center"/>
          </w:tcPr>
          <w:p w14:paraId="0F2C4584">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备注：本表反映部门本年度国有资本经营预算财政拨款支出情况。本部门无国有资本经营收支，故本表无数据。</w:t>
            </w:r>
          </w:p>
        </w:tc>
      </w:tr>
    </w:tbl>
    <w:p w14:paraId="30D77980">
      <w:pPr>
        <w:numPr>
          <w:ilvl w:val="0"/>
          <w:numId w:val="0"/>
        </w:numPr>
        <w:rPr>
          <w:rFonts w:hint="eastAsia" w:ascii="宋体" w:hAnsi="宋体" w:eastAsia="宋体" w:cs="宋体"/>
          <w:color w:val="000000" w:themeColor="text1"/>
          <w:sz w:val="21"/>
          <w:szCs w:val="21"/>
          <w14:textFill>
            <w14:solidFill>
              <w14:schemeClr w14:val="tx1"/>
            </w14:solidFill>
          </w14:textFill>
        </w:rPr>
      </w:pPr>
    </w:p>
    <w:p w14:paraId="175430BE">
      <w:pPr>
        <w:numPr>
          <w:ilvl w:val="0"/>
          <w:numId w:val="0"/>
        </w:numPr>
        <w:rPr>
          <w:rFonts w:hint="eastAsia" w:ascii="宋体" w:hAnsi="宋体" w:eastAsia="宋体" w:cs="宋体"/>
          <w:color w:val="000000" w:themeColor="text1"/>
          <w:sz w:val="21"/>
          <w:szCs w:val="21"/>
          <w14:textFill>
            <w14:solidFill>
              <w14:schemeClr w14:val="tx1"/>
            </w14:solidFill>
          </w14:textFill>
        </w:rPr>
      </w:pPr>
    </w:p>
    <w:p w14:paraId="521E0D6B">
      <w:pPr>
        <w:numPr>
          <w:ilvl w:val="0"/>
          <w:numId w:val="0"/>
        </w:numPr>
        <w:rPr>
          <w:rFonts w:hint="eastAsia" w:ascii="宋体" w:hAnsi="宋体" w:eastAsia="宋体" w:cs="宋体"/>
          <w:color w:val="000000" w:themeColor="text1"/>
          <w:sz w:val="21"/>
          <w:szCs w:val="21"/>
          <w14:textFill>
            <w14:solidFill>
              <w14:schemeClr w14:val="tx1"/>
            </w14:solidFill>
          </w14:textFill>
        </w:rPr>
      </w:pPr>
    </w:p>
    <w:p w14:paraId="6AA4BEAE">
      <w:pPr>
        <w:numPr>
          <w:ilvl w:val="0"/>
          <w:numId w:val="0"/>
        </w:numPr>
        <w:rPr>
          <w:rFonts w:hint="eastAsia" w:ascii="宋体" w:hAnsi="宋体" w:eastAsia="宋体" w:cs="宋体"/>
          <w:color w:val="000000" w:themeColor="text1"/>
          <w:sz w:val="21"/>
          <w:szCs w:val="21"/>
          <w14:textFill>
            <w14:solidFill>
              <w14:schemeClr w14:val="tx1"/>
            </w14:solidFill>
          </w14:textFill>
        </w:rPr>
      </w:pPr>
    </w:p>
    <w:p w14:paraId="4F4A6BCC">
      <w:pPr>
        <w:numPr>
          <w:ilvl w:val="0"/>
          <w:numId w:val="0"/>
        </w:numPr>
        <w:rPr>
          <w:rFonts w:hint="eastAsia" w:ascii="宋体" w:hAnsi="宋体" w:eastAsia="宋体" w:cs="宋体"/>
          <w:color w:val="000000" w:themeColor="text1"/>
          <w:sz w:val="21"/>
          <w:szCs w:val="21"/>
          <w14:textFill>
            <w14:solidFill>
              <w14:schemeClr w14:val="tx1"/>
            </w14:solidFill>
          </w14:textFill>
        </w:rPr>
      </w:pPr>
    </w:p>
    <w:p w14:paraId="7A45DB9B">
      <w:pPr>
        <w:numPr>
          <w:ilvl w:val="0"/>
          <w:numId w:val="0"/>
        </w:numPr>
        <w:rPr>
          <w:rFonts w:hint="eastAsia" w:ascii="宋体" w:hAnsi="宋体" w:eastAsia="宋体" w:cs="宋体"/>
          <w:color w:val="000000" w:themeColor="text1"/>
          <w:sz w:val="21"/>
          <w:szCs w:val="21"/>
          <w14:textFill>
            <w14:solidFill>
              <w14:schemeClr w14:val="tx1"/>
            </w14:solidFill>
          </w14:textFill>
        </w:rPr>
      </w:pPr>
    </w:p>
    <w:p w14:paraId="646EB5C7">
      <w:pPr>
        <w:numPr>
          <w:ilvl w:val="0"/>
          <w:numId w:val="0"/>
        </w:numPr>
        <w:rPr>
          <w:rFonts w:hint="eastAsia" w:ascii="宋体" w:hAnsi="宋体" w:eastAsia="宋体" w:cs="宋体"/>
          <w:color w:val="000000" w:themeColor="text1"/>
          <w:sz w:val="21"/>
          <w:szCs w:val="21"/>
          <w14:textFill>
            <w14:solidFill>
              <w14:schemeClr w14:val="tx1"/>
            </w14:solidFill>
          </w14:textFill>
        </w:rPr>
      </w:pPr>
    </w:p>
    <w:p w14:paraId="4307F283">
      <w:pPr>
        <w:numPr>
          <w:ilvl w:val="0"/>
          <w:numId w:val="0"/>
        </w:numPr>
        <w:rPr>
          <w:rFonts w:hint="eastAsia" w:ascii="宋体" w:hAnsi="宋体" w:eastAsia="宋体" w:cs="宋体"/>
          <w:color w:val="000000" w:themeColor="text1"/>
          <w:sz w:val="21"/>
          <w:szCs w:val="21"/>
          <w14:textFill>
            <w14:solidFill>
              <w14:schemeClr w14:val="tx1"/>
            </w14:solidFill>
          </w14:textFill>
        </w:rPr>
      </w:pPr>
    </w:p>
    <w:p w14:paraId="27B0B4DF">
      <w:pPr>
        <w:numPr>
          <w:ilvl w:val="0"/>
          <w:numId w:val="0"/>
        </w:numPr>
        <w:rPr>
          <w:rFonts w:hint="eastAsia" w:ascii="宋体" w:hAnsi="宋体" w:eastAsia="宋体" w:cs="宋体"/>
          <w:color w:val="000000" w:themeColor="text1"/>
          <w:sz w:val="21"/>
          <w:szCs w:val="21"/>
          <w14:textFill>
            <w14:solidFill>
              <w14:schemeClr w14:val="tx1"/>
            </w14:solidFill>
          </w14:textFill>
        </w:rPr>
      </w:pPr>
    </w:p>
    <w:p w14:paraId="37AF0AE8">
      <w:pPr>
        <w:numPr>
          <w:ilvl w:val="0"/>
          <w:numId w:val="0"/>
        </w:numPr>
        <w:rPr>
          <w:rFonts w:hint="eastAsia" w:ascii="宋体" w:hAnsi="宋体" w:eastAsia="宋体" w:cs="宋体"/>
          <w:color w:val="000000" w:themeColor="text1"/>
          <w:sz w:val="21"/>
          <w:szCs w:val="21"/>
          <w14:textFill>
            <w14:solidFill>
              <w14:schemeClr w14:val="tx1"/>
            </w14:solidFill>
          </w14:textFill>
        </w:rPr>
      </w:pPr>
    </w:p>
    <w:p w14:paraId="7BAC7A71">
      <w:pPr>
        <w:numPr>
          <w:ilvl w:val="0"/>
          <w:numId w:val="0"/>
        </w:numPr>
        <w:rPr>
          <w:rFonts w:hint="eastAsia" w:ascii="宋体" w:hAnsi="宋体" w:eastAsia="宋体" w:cs="宋体"/>
          <w:color w:val="000000" w:themeColor="text1"/>
          <w:sz w:val="21"/>
          <w:szCs w:val="21"/>
          <w14:textFill>
            <w14:solidFill>
              <w14:schemeClr w14:val="tx1"/>
            </w14:solidFill>
          </w14:textFill>
        </w:rPr>
      </w:pPr>
    </w:p>
    <w:p w14:paraId="08BE61D3">
      <w:pPr>
        <w:numPr>
          <w:ilvl w:val="0"/>
          <w:numId w:val="0"/>
        </w:numPr>
        <w:rPr>
          <w:rFonts w:hint="eastAsia" w:ascii="宋体" w:hAnsi="宋体" w:eastAsia="宋体" w:cs="宋体"/>
          <w:color w:val="000000" w:themeColor="text1"/>
          <w:sz w:val="21"/>
          <w:szCs w:val="21"/>
          <w14:textFill>
            <w14:solidFill>
              <w14:schemeClr w14:val="tx1"/>
            </w14:solidFill>
          </w14:textFill>
        </w:rPr>
      </w:pPr>
    </w:p>
    <w:p w14:paraId="55342741">
      <w:pPr>
        <w:numPr>
          <w:ilvl w:val="0"/>
          <w:numId w:val="0"/>
        </w:numPr>
        <w:rPr>
          <w:rFonts w:hint="eastAsia" w:ascii="宋体" w:hAnsi="宋体" w:eastAsia="宋体" w:cs="宋体"/>
          <w:color w:val="000000" w:themeColor="text1"/>
          <w:sz w:val="21"/>
          <w:szCs w:val="21"/>
          <w14:textFill>
            <w14:solidFill>
              <w14:schemeClr w14:val="tx1"/>
            </w14:solidFill>
          </w14:textFill>
        </w:rPr>
      </w:pPr>
    </w:p>
    <w:p w14:paraId="7F9E1898">
      <w:pPr>
        <w:numPr>
          <w:ilvl w:val="0"/>
          <w:numId w:val="0"/>
        </w:numPr>
        <w:rPr>
          <w:rFonts w:hint="eastAsia" w:ascii="宋体" w:hAnsi="宋体" w:eastAsia="宋体" w:cs="宋体"/>
          <w:color w:val="000000" w:themeColor="text1"/>
          <w:sz w:val="21"/>
          <w:szCs w:val="21"/>
          <w14:textFill>
            <w14:solidFill>
              <w14:schemeClr w14:val="tx1"/>
            </w14:solidFill>
          </w14:textFill>
        </w:rPr>
      </w:pPr>
    </w:p>
    <w:p w14:paraId="527D1D3A">
      <w:pPr>
        <w:numPr>
          <w:ilvl w:val="0"/>
          <w:numId w:val="0"/>
        </w:numPr>
        <w:rPr>
          <w:rFonts w:hint="eastAsia" w:ascii="宋体" w:hAnsi="宋体" w:eastAsia="宋体" w:cs="宋体"/>
          <w:color w:val="000000" w:themeColor="text1"/>
          <w:sz w:val="21"/>
          <w:szCs w:val="21"/>
          <w14:textFill>
            <w14:solidFill>
              <w14:schemeClr w14:val="tx1"/>
            </w14:solidFill>
          </w14:textFill>
        </w:rPr>
      </w:pPr>
    </w:p>
    <w:p w14:paraId="74FA2C8A">
      <w:pPr>
        <w:numPr>
          <w:ilvl w:val="0"/>
          <w:numId w:val="0"/>
        </w:numPr>
        <w:rPr>
          <w:rFonts w:hint="eastAsia" w:ascii="宋体" w:hAnsi="宋体" w:eastAsia="宋体" w:cs="宋体"/>
          <w:color w:val="000000" w:themeColor="text1"/>
          <w:sz w:val="21"/>
          <w:szCs w:val="21"/>
          <w14:textFill>
            <w14:solidFill>
              <w14:schemeClr w14:val="tx1"/>
            </w14:solidFill>
          </w14:textFill>
        </w:rPr>
      </w:pPr>
    </w:p>
    <w:p w14:paraId="38C8C788">
      <w:pPr>
        <w:numPr>
          <w:ilvl w:val="0"/>
          <w:numId w:val="0"/>
        </w:numPr>
        <w:rPr>
          <w:rFonts w:hint="eastAsia" w:ascii="宋体" w:hAnsi="宋体" w:eastAsia="宋体" w:cs="宋体"/>
          <w:color w:val="000000" w:themeColor="text1"/>
          <w:sz w:val="21"/>
          <w:szCs w:val="21"/>
          <w14:textFill>
            <w14:solidFill>
              <w14:schemeClr w14:val="tx1"/>
            </w14:solidFill>
          </w14:textFill>
        </w:rPr>
      </w:pPr>
    </w:p>
    <w:p w14:paraId="72621FC0">
      <w:pPr>
        <w:numPr>
          <w:ilvl w:val="0"/>
          <w:numId w:val="0"/>
        </w:numPr>
        <w:rPr>
          <w:rFonts w:hint="eastAsia" w:ascii="宋体" w:hAnsi="宋体" w:eastAsia="宋体" w:cs="宋体"/>
          <w:color w:val="000000" w:themeColor="text1"/>
          <w:sz w:val="21"/>
          <w:szCs w:val="21"/>
          <w14:textFill>
            <w14:solidFill>
              <w14:schemeClr w14:val="tx1"/>
            </w14:solidFill>
          </w14:textFill>
        </w:rPr>
      </w:pPr>
    </w:p>
    <w:p w14:paraId="1B8FC499">
      <w:pPr>
        <w:numPr>
          <w:ilvl w:val="0"/>
          <w:numId w:val="0"/>
        </w:numPr>
        <w:rPr>
          <w:rFonts w:hint="eastAsia" w:ascii="宋体" w:hAnsi="宋体" w:eastAsia="宋体" w:cs="宋体"/>
          <w:color w:val="000000" w:themeColor="text1"/>
          <w:sz w:val="21"/>
          <w:szCs w:val="21"/>
          <w14:textFill>
            <w14:solidFill>
              <w14:schemeClr w14:val="tx1"/>
            </w14:solidFill>
          </w14:textFill>
        </w:rPr>
      </w:pPr>
    </w:p>
    <w:p w14:paraId="2B5A1A15">
      <w:pPr>
        <w:numPr>
          <w:ilvl w:val="0"/>
          <w:numId w:val="0"/>
        </w:numPr>
        <w:rPr>
          <w:rFonts w:hint="eastAsia" w:ascii="宋体" w:hAnsi="宋体" w:eastAsia="宋体" w:cs="宋体"/>
          <w:color w:val="000000" w:themeColor="text1"/>
          <w:sz w:val="21"/>
          <w:szCs w:val="21"/>
          <w14:textFill>
            <w14:solidFill>
              <w14:schemeClr w14:val="tx1"/>
            </w14:solidFill>
          </w14:textFill>
        </w:rPr>
      </w:pPr>
    </w:p>
    <w:p w14:paraId="6F100964">
      <w:pPr>
        <w:numPr>
          <w:ilvl w:val="0"/>
          <w:numId w:val="0"/>
        </w:numPr>
        <w:rPr>
          <w:rFonts w:hint="eastAsia" w:ascii="宋体" w:hAnsi="宋体" w:eastAsia="宋体" w:cs="宋体"/>
          <w:color w:val="000000" w:themeColor="text1"/>
          <w:sz w:val="21"/>
          <w:szCs w:val="21"/>
          <w14:textFill>
            <w14:solidFill>
              <w14:schemeClr w14:val="tx1"/>
            </w14:solidFill>
          </w14:textFill>
        </w:rPr>
      </w:pPr>
    </w:p>
    <w:p w14:paraId="09EF1057">
      <w:pPr>
        <w:numPr>
          <w:ilvl w:val="0"/>
          <w:numId w:val="0"/>
        </w:numPr>
        <w:rPr>
          <w:rFonts w:hint="eastAsia" w:ascii="宋体" w:hAnsi="宋体" w:eastAsia="宋体" w:cs="宋体"/>
          <w:color w:val="000000" w:themeColor="text1"/>
          <w:sz w:val="21"/>
          <w:szCs w:val="21"/>
          <w14:textFill>
            <w14:solidFill>
              <w14:schemeClr w14:val="tx1"/>
            </w14:solidFill>
          </w14:textFill>
        </w:rPr>
      </w:pPr>
    </w:p>
    <w:p w14:paraId="762E64F9">
      <w:pPr>
        <w:numPr>
          <w:ilvl w:val="0"/>
          <w:numId w:val="0"/>
        </w:numPr>
        <w:rPr>
          <w:rFonts w:hint="eastAsia" w:ascii="宋体" w:hAnsi="宋体" w:eastAsia="宋体" w:cs="宋体"/>
          <w:color w:val="000000" w:themeColor="text1"/>
          <w:sz w:val="21"/>
          <w:szCs w:val="21"/>
          <w14:textFill>
            <w14:solidFill>
              <w14:schemeClr w14:val="tx1"/>
            </w14:solidFill>
          </w14:textFill>
        </w:rPr>
      </w:pPr>
    </w:p>
    <w:p w14:paraId="7CC396A3">
      <w:pPr>
        <w:numPr>
          <w:ilvl w:val="0"/>
          <w:numId w:val="0"/>
        </w:numPr>
        <w:rPr>
          <w:rFonts w:hint="eastAsia" w:ascii="宋体" w:hAnsi="宋体" w:eastAsia="宋体" w:cs="宋体"/>
          <w:color w:val="000000" w:themeColor="text1"/>
          <w:sz w:val="21"/>
          <w:szCs w:val="21"/>
          <w14:textFill>
            <w14:solidFill>
              <w14:schemeClr w14:val="tx1"/>
            </w14:solidFill>
          </w14:textFill>
        </w:rPr>
      </w:pPr>
    </w:p>
    <w:p w14:paraId="07E87F85">
      <w:pPr>
        <w:numPr>
          <w:ilvl w:val="0"/>
          <w:numId w:val="0"/>
        </w:numPr>
        <w:rPr>
          <w:rFonts w:hint="eastAsia" w:ascii="宋体" w:hAnsi="宋体" w:eastAsia="宋体" w:cs="宋体"/>
          <w:color w:val="000000" w:themeColor="text1"/>
          <w:sz w:val="21"/>
          <w:szCs w:val="21"/>
          <w14:textFill>
            <w14:solidFill>
              <w14:schemeClr w14:val="tx1"/>
            </w14:solidFill>
          </w14:textFill>
        </w:rPr>
      </w:pPr>
    </w:p>
    <w:p w14:paraId="2C6C182E">
      <w:pPr>
        <w:numPr>
          <w:ilvl w:val="0"/>
          <w:numId w:val="0"/>
        </w:numPr>
        <w:rPr>
          <w:rFonts w:hint="eastAsia" w:ascii="宋体" w:hAnsi="宋体" w:eastAsia="宋体" w:cs="宋体"/>
          <w:color w:val="000000" w:themeColor="text1"/>
          <w:sz w:val="21"/>
          <w:szCs w:val="21"/>
          <w14:textFill>
            <w14:solidFill>
              <w14:schemeClr w14:val="tx1"/>
            </w14:solidFill>
          </w14:textFill>
        </w:rPr>
      </w:pPr>
    </w:p>
    <w:p w14:paraId="0DC9D94D">
      <w:pPr>
        <w:numPr>
          <w:ilvl w:val="0"/>
          <w:numId w:val="0"/>
        </w:numPr>
        <w:rPr>
          <w:rFonts w:hint="eastAsia" w:ascii="宋体" w:hAnsi="宋体" w:eastAsia="宋体" w:cs="宋体"/>
          <w:color w:val="000000" w:themeColor="text1"/>
          <w:sz w:val="21"/>
          <w:szCs w:val="21"/>
          <w14:textFill>
            <w14:solidFill>
              <w14:schemeClr w14:val="tx1"/>
            </w14:solidFill>
          </w14:textFill>
        </w:rPr>
      </w:pPr>
    </w:p>
    <w:p w14:paraId="793B7CC9">
      <w:pPr>
        <w:numPr>
          <w:ilvl w:val="0"/>
          <w:numId w:val="0"/>
        </w:numPr>
        <w:rPr>
          <w:rFonts w:hint="eastAsia" w:ascii="宋体" w:hAnsi="宋体" w:eastAsia="宋体" w:cs="宋体"/>
          <w:color w:val="000000" w:themeColor="text1"/>
          <w:sz w:val="21"/>
          <w:szCs w:val="21"/>
          <w14:textFill>
            <w14:solidFill>
              <w14:schemeClr w14:val="tx1"/>
            </w14:solidFill>
          </w14:textFill>
        </w:rPr>
      </w:pPr>
    </w:p>
    <w:p w14:paraId="2ACFD53C">
      <w:pPr>
        <w:numPr>
          <w:ilvl w:val="0"/>
          <w:numId w:val="0"/>
        </w:numPr>
        <w:rPr>
          <w:rFonts w:hint="eastAsia" w:ascii="宋体" w:hAnsi="宋体" w:eastAsia="宋体" w:cs="宋体"/>
          <w:color w:val="000000" w:themeColor="text1"/>
          <w:sz w:val="21"/>
          <w:szCs w:val="21"/>
          <w14:textFill>
            <w14:solidFill>
              <w14:schemeClr w14:val="tx1"/>
            </w14:solidFill>
          </w14:textFill>
        </w:rPr>
      </w:pPr>
    </w:p>
    <w:p w14:paraId="05A96236">
      <w:pPr>
        <w:numPr>
          <w:ilvl w:val="0"/>
          <w:numId w:val="0"/>
        </w:numPr>
        <w:rPr>
          <w:rFonts w:hint="eastAsia" w:ascii="宋体" w:hAnsi="宋体" w:eastAsia="宋体" w:cs="宋体"/>
          <w:color w:val="000000" w:themeColor="text1"/>
          <w:sz w:val="21"/>
          <w:szCs w:val="21"/>
          <w14:textFill>
            <w14:solidFill>
              <w14:schemeClr w14:val="tx1"/>
            </w14:solidFill>
          </w14:textFill>
        </w:rPr>
      </w:pPr>
    </w:p>
    <w:p w14:paraId="3D62B542">
      <w:pPr>
        <w:numPr>
          <w:ilvl w:val="0"/>
          <w:numId w:val="0"/>
        </w:numPr>
        <w:rPr>
          <w:rFonts w:hint="eastAsia" w:ascii="宋体" w:hAnsi="宋体" w:eastAsia="宋体" w:cs="宋体"/>
          <w:color w:val="000000" w:themeColor="text1"/>
          <w:sz w:val="21"/>
          <w:szCs w:val="21"/>
          <w14:textFill>
            <w14:solidFill>
              <w14:schemeClr w14:val="tx1"/>
            </w14:solidFill>
          </w14:textFill>
        </w:rPr>
      </w:pPr>
    </w:p>
    <w:p w14:paraId="4BAFA160">
      <w:pPr>
        <w:numPr>
          <w:ilvl w:val="0"/>
          <w:numId w:val="0"/>
        </w:numPr>
        <w:rPr>
          <w:rFonts w:hint="eastAsia" w:ascii="宋体" w:hAnsi="宋体" w:eastAsia="宋体" w:cs="宋体"/>
          <w:color w:val="000000" w:themeColor="text1"/>
          <w:sz w:val="21"/>
          <w:szCs w:val="21"/>
          <w14:textFill>
            <w14:solidFill>
              <w14:schemeClr w14:val="tx1"/>
            </w14:solidFill>
          </w14:textFill>
        </w:rPr>
      </w:pPr>
    </w:p>
    <w:p w14:paraId="2EF5B671">
      <w:pPr>
        <w:numPr>
          <w:ilvl w:val="0"/>
          <w:numId w:val="0"/>
        </w:numPr>
        <w:rPr>
          <w:rFonts w:hint="eastAsia" w:ascii="宋体" w:hAnsi="宋体" w:eastAsia="宋体" w:cs="宋体"/>
          <w:color w:val="000000" w:themeColor="text1"/>
          <w:sz w:val="21"/>
          <w:szCs w:val="21"/>
          <w14:textFill>
            <w14:solidFill>
              <w14:schemeClr w14:val="tx1"/>
            </w14:solidFill>
          </w14:textFill>
        </w:rPr>
      </w:pPr>
    </w:p>
    <w:p w14:paraId="4F079EC1">
      <w:pPr>
        <w:numPr>
          <w:ilvl w:val="0"/>
          <w:numId w:val="0"/>
        </w:numPr>
        <w:rPr>
          <w:rFonts w:hint="eastAsia" w:ascii="宋体" w:hAnsi="宋体" w:eastAsia="宋体" w:cs="宋体"/>
          <w:color w:val="000000" w:themeColor="text1"/>
          <w:sz w:val="21"/>
          <w:szCs w:val="21"/>
          <w14:textFill>
            <w14:solidFill>
              <w14:schemeClr w14:val="tx1"/>
            </w14:solidFill>
          </w14:textFill>
        </w:rPr>
      </w:pPr>
    </w:p>
    <w:p w14:paraId="4F1F7C65">
      <w:pPr>
        <w:numPr>
          <w:ilvl w:val="0"/>
          <w:numId w:val="0"/>
        </w:numPr>
        <w:rPr>
          <w:rFonts w:hint="eastAsia" w:ascii="宋体" w:hAnsi="宋体" w:eastAsia="宋体" w:cs="宋体"/>
          <w:color w:val="000000" w:themeColor="text1"/>
          <w:sz w:val="21"/>
          <w:szCs w:val="21"/>
          <w14:textFill>
            <w14:solidFill>
              <w14:schemeClr w14:val="tx1"/>
            </w14:solidFill>
          </w14:textFill>
        </w:rPr>
      </w:pPr>
    </w:p>
    <w:p w14:paraId="70AFC747">
      <w:pPr>
        <w:numPr>
          <w:ilvl w:val="0"/>
          <w:numId w:val="0"/>
        </w:numPr>
        <w:rPr>
          <w:rFonts w:hint="eastAsia" w:ascii="宋体" w:hAnsi="宋体" w:eastAsia="宋体" w:cs="宋体"/>
          <w:color w:val="000000" w:themeColor="text1"/>
          <w:sz w:val="21"/>
          <w:szCs w:val="21"/>
          <w14:textFill>
            <w14:solidFill>
              <w14:schemeClr w14:val="tx1"/>
            </w14:solidFill>
          </w14:textFill>
        </w:rPr>
      </w:pPr>
    </w:p>
    <w:tbl>
      <w:tblPr>
        <w:tblStyle w:val="6"/>
        <w:tblW w:w="2005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17"/>
        <w:gridCol w:w="1017"/>
        <w:gridCol w:w="4017"/>
        <w:gridCol w:w="5416"/>
        <w:gridCol w:w="1050"/>
        <w:gridCol w:w="4134"/>
      </w:tblGrid>
      <w:tr w14:paraId="49F45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0051" w:type="dxa"/>
            <w:gridSpan w:val="6"/>
            <w:tcBorders>
              <w:top w:val="nil"/>
              <w:left w:val="nil"/>
              <w:bottom w:val="nil"/>
              <w:right w:val="nil"/>
            </w:tcBorders>
            <w:shd w:val="clear" w:color="auto" w:fill="auto"/>
            <w:vAlign w:val="bottom"/>
          </w:tcPr>
          <w:p w14:paraId="6332060A">
            <w:pPr>
              <w:keepNext w:val="0"/>
              <w:keepLines w:val="0"/>
              <w:widowControl/>
              <w:suppressLineNumbers w:val="0"/>
              <w:jc w:val="center"/>
              <w:textAlignment w:val="bottom"/>
              <w:rPr>
                <w:rFonts w:hint="eastAsia" w:ascii="宋体" w:hAnsi="宋体" w:eastAsia="宋体" w:cs="宋体"/>
                <w:i w:val="0"/>
                <w:iCs w:val="0"/>
                <w:color w:val="000000" w:themeColor="text1"/>
                <w:sz w:val="44"/>
                <w:szCs w:val="44"/>
                <w:u w:val="none"/>
                <w14:textFill>
                  <w14:solidFill>
                    <w14:schemeClr w14:val="tx1"/>
                  </w14:solidFill>
                </w14:textFill>
              </w:rPr>
            </w:pPr>
            <w:r>
              <w:rPr>
                <w:rFonts w:hint="eastAsia" w:ascii="宋体" w:hAnsi="宋体" w:eastAsia="宋体" w:cs="宋体"/>
                <w:b/>
                <w:bCs/>
                <w:i w:val="0"/>
                <w:iCs w:val="0"/>
                <w:color w:val="000000" w:themeColor="text1"/>
                <w:kern w:val="0"/>
                <w:sz w:val="30"/>
                <w:szCs w:val="30"/>
                <w:u w:val="none"/>
                <w:lang w:val="en-US" w:eastAsia="zh-CN" w:bidi="ar"/>
                <w14:textFill>
                  <w14:solidFill>
                    <w14:schemeClr w14:val="tx1"/>
                  </w14:solidFill>
                </w14:textFill>
              </w:rPr>
              <w:t>机构运行信息决算表</w:t>
            </w:r>
          </w:p>
        </w:tc>
      </w:tr>
      <w:tr w14:paraId="7F090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5917" w:type="dxa"/>
            <w:gridSpan w:val="5"/>
            <w:vMerge w:val="restart"/>
            <w:tcBorders>
              <w:top w:val="nil"/>
              <w:left w:val="nil"/>
              <w:right w:val="nil"/>
            </w:tcBorders>
            <w:shd w:val="clear" w:color="auto" w:fill="auto"/>
            <w:vAlign w:val="bottom"/>
          </w:tcPr>
          <w:p w14:paraId="1FDEC8E6">
            <w:pPr>
              <w:rPr>
                <w:rFonts w:hint="default" w:ascii="Arial" w:hAnsi="Arial" w:eastAsia="宋体" w:cs="Arial"/>
                <w:i w:val="0"/>
                <w:iCs w:val="0"/>
                <w:color w:val="000000" w:themeColor="text1"/>
                <w:sz w:val="20"/>
                <w:szCs w:val="20"/>
                <w:u w:val="none"/>
                <w14:textFill>
                  <w14:solidFill>
                    <w14:schemeClr w14:val="tx1"/>
                  </w14:solidFill>
                </w14:textFill>
              </w:rPr>
            </w:pPr>
            <w:r>
              <w:rPr>
                <w:rFonts w:hint="eastAsia" w:cs="宋体"/>
                <w:color w:val="000000" w:themeColor="text1"/>
                <w:sz w:val="20"/>
                <w:szCs w:val="20"/>
                <w:lang w:eastAsia="zh-CN"/>
                <w14:textFill>
                  <w14:solidFill>
                    <w14:schemeClr w14:val="tx1"/>
                  </w14:solidFill>
                </w14:textFill>
              </w:rPr>
              <w:t>部门</w:t>
            </w:r>
            <w:r>
              <w:rPr>
                <w:rFonts w:cs="宋体"/>
                <w:color w:val="000000" w:themeColor="text1"/>
                <w:sz w:val="20"/>
                <w:szCs w:val="20"/>
                <w14:textFill>
                  <w14:solidFill>
                    <w14:schemeClr w14:val="tx1"/>
                  </w14:solidFill>
                </w14:textFill>
              </w:rPr>
              <w:t>：</w:t>
            </w:r>
            <w:r>
              <w:rPr>
                <w:color w:val="000000" w:themeColor="text1"/>
                <w:sz w:val="20"/>
                <w:u w:color="auto"/>
                <w14:textFill>
                  <w14:solidFill>
                    <w14:schemeClr w14:val="tx1"/>
                  </w14:solidFill>
                </w14:textFill>
              </w:rPr>
              <w:t>重庆市梁平区新盛镇人民政府</w:t>
            </w:r>
          </w:p>
        </w:tc>
        <w:tc>
          <w:tcPr>
            <w:tcW w:w="4134" w:type="dxa"/>
            <w:tcBorders>
              <w:top w:val="nil"/>
              <w:left w:val="nil"/>
              <w:bottom w:val="nil"/>
              <w:right w:val="nil"/>
            </w:tcBorders>
            <w:shd w:val="clear" w:color="auto" w:fill="auto"/>
            <w:vAlign w:val="bottom"/>
          </w:tcPr>
          <w:p w14:paraId="5EC080C7">
            <w:pPr>
              <w:keepNext w:val="0"/>
              <w:keepLines w:val="0"/>
              <w:widowControl/>
              <w:suppressLineNumbers w:val="0"/>
              <w:jc w:val="right"/>
              <w:textAlignment w:val="bottom"/>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09表</w:t>
            </w:r>
          </w:p>
        </w:tc>
      </w:tr>
      <w:tr w14:paraId="3BAF3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5917" w:type="dxa"/>
            <w:gridSpan w:val="5"/>
            <w:vMerge w:val="continue"/>
            <w:tcBorders>
              <w:left w:val="nil"/>
              <w:bottom w:val="nil"/>
              <w:right w:val="nil"/>
            </w:tcBorders>
            <w:shd w:val="clear" w:color="auto" w:fill="auto"/>
            <w:vAlign w:val="bottom"/>
          </w:tcPr>
          <w:p w14:paraId="46886D45">
            <w:pPr>
              <w:rPr>
                <w:rFonts w:hint="default" w:ascii="Arial" w:hAnsi="Arial" w:eastAsia="宋体" w:cs="Arial"/>
                <w:i w:val="0"/>
                <w:iCs w:val="0"/>
                <w:color w:val="000000" w:themeColor="text1"/>
                <w:sz w:val="20"/>
                <w:szCs w:val="20"/>
                <w:u w:val="none"/>
                <w14:textFill>
                  <w14:solidFill>
                    <w14:schemeClr w14:val="tx1"/>
                  </w14:solidFill>
                </w14:textFill>
              </w:rPr>
            </w:pPr>
          </w:p>
        </w:tc>
        <w:tc>
          <w:tcPr>
            <w:tcW w:w="4134" w:type="dxa"/>
            <w:tcBorders>
              <w:top w:val="nil"/>
              <w:left w:val="nil"/>
              <w:bottom w:val="nil"/>
              <w:right w:val="nil"/>
            </w:tcBorders>
            <w:shd w:val="clear" w:color="auto" w:fill="auto"/>
            <w:vAlign w:val="bottom"/>
          </w:tcPr>
          <w:p w14:paraId="59FDF73D">
            <w:pPr>
              <w:keepNext w:val="0"/>
              <w:keepLines w:val="0"/>
              <w:widowControl/>
              <w:suppressLineNumbers w:val="0"/>
              <w:jc w:val="right"/>
              <w:textAlignment w:val="bottom"/>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单位：</w:t>
            </w:r>
            <w:r>
              <w:rPr>
                <w:rFonts w:hint="eastAsia" w:cs="宋体"/>
                <w:i w:val="0"/>
                <w:iCs w:val="0"/>
                <w:color w:val="000000" w:themeColor="text1"/>
                <w:kern w:val="0"/>
                <w:sz w:val="20"/>
                <w:szCs w:val="20"/>
                <w:u w:val="none"/>
                <w:lang w:val="en-US" w:eastAsia="zh-CN" w:bidi="ar"/>
                <w14:textFill>
                  <w14:solidFill>
                    <w14:schemeClr w14:val="tx1"/>
                  </w14:solidFill>
                </w14:textFill>
              </w:rPr>
              <w:t>万元</w:t>
            </w:r>
          </w:p>
        </w:tc>
      </w:tr>
      <w:tr w14:paraId="13C1F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C48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项  目</w:t>
            </w:r>
          </w:p>
        </w:tc>
        <w:tc>
          <w:tcPr>
            <w:tcW w:w="1017" w:type="dxa"/>
            <w:tcBorders>
              <w:top w:val="single" w:color="000000" w:sz="4" w:space="0"/>
              <w:left w:val="nil"/>
              <w:bottom w:val="single" w:color="000000" w:sz="4" w:space="0"/>
              <w:right w:val="single" w:color="000000" w:sz="4" w:space="0"/>
            </w:tcBorders>
            <w:shd w:val="clear" w:color="auto" w:fill="auto"/>
            <w:vAlign w:val="center"/>
          </w:tcPr>
          <w:p w14:paraId="3DCACA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行次</w:t>
            </w:r>
          </w:p>
        </w:tc>
        <w:tc>
          <w:tcPr>
            <w:tcW w:w="4017" w:type="dxa"/>
            <w:tcBorders>
              <w:top w:val="single" w:color="000000" w:sz="4" w:space="0"/>
              <w:left w:val="nil"/>
              <w:bottom w:val="nil"/>
              <w:right w:val="single" w:color="000000" w:sz="4" w:space="0"/>
            </w:tcBorders>
            <w:shd w:val="clear" w:color="auto" w:fill="auto"/>
            <w:vAlign w:val="center"/>
          </w:tcPr>
          <w:p w14:paraId="13B66B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决算数</w:t>
            </w:r>
          </w:p>
        </w:tc>
        <w:tc>
          <w:tcPr>
            <w:tcW w:w="5416" w:type="dxa"/>
            <w:tcBorders>
              <w:top w:val="single" w:color="000000" w:sz="4" w:space="0"/>
              <w:left w:val="nil"/>
              <w:bottom w:val="single" w:color="000000" w:sz="4" w:space="0"/>
              <w:right w:val="single" w:color="000000" w:sz="4" w:space="0"/>
            </w:tcBorders>
            <w:shd w:val="clear" w:color="auto" w:fill="auto"/>
            <w:vAlign w:val="center"/>
          </w:tcPr>
          <w:p w14:paraId="2BC2BE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项  目</w:t>
            </w:r>
          </w:p>
        </w:tc>
        <w:tc>
          <w:tcPr>
            <w:tcW w:w="1050" w:type="dxa"/>
            <w:tcBorders>
              <w:top w:val="single" w:color="000000" w:sz="4" w:space="0"/>
              <w:left w:val="nil"/>
              <w:bottom w:val="single" w:color="000000" w:sz="4" w:space="0"/>
              <w:right w:val="single" w:color="000000" w:sz="4" w:space="0"/>
            </w:tcBorders>
            <w:shd w:val="clear" w:color="auto" w:fill="auto"/>
            <w:vAlign w:val="center"/>
          </w:tcPr>
          <w:p w14:paraId="6B7FC8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行次</w:t>
            </w:r>
          </w:p>
        </w:tc>
        <w:tc>
          <w:tcPr>
            <w:tcW w:w="4134" w:type="dxa"/>
            <w:tcBorders>
              <w:top w:val="single" w:color="000000" w:sz="4" w:space="0"/>
              <w:left w:val="nil"/>
              <w:bottom w:val="nil"/>
              <w:right w:val="single" w:color="000000" w:sz="4" w:space="0"/>
            </w:tcBorders>
            <w:shd w:val="clear" w:color="auto" w:fill="auto"/>
            <w:vAlign w:val="center"/>
          </w:tcPr>
          <w:p w14:paraId="353885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决算数</w:t>
            </w:r>
          </w:p>
        </w:tc>
      </w:tr>
      <w:tr w14:paraId="776D2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25DDC39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一、“三公”经费支出</w:t>
            </w:r>
          </w:p>
        </w:tc>
        <w:tc>
          <w:tcPr>
            <w:tcW w:w="1017" w:type="dxa"/>
            <w:tcBorders>
              <w:top w:val="nil"/>
              <w:left w:val="nil"/>
              <w:bottom w:val="single" w:color="000000" w:sz="4" w:space="0"/>
              <w:right w:val="nil"/>
            </w:tcBorders>
            <w:shd w:val="clear" w:color="auto" w:fill="auto"/>
            <w:vAlign w:val="center"/>
          </w:tcPr>
          <w:p w14:paraId="14ADA6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71E20">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w:t>
            </w:r>
          </w:p>
        </w:tc>
        <w:tc>
          <w:tcPr>
            <w:tcW w:w="5416" w:type="dxa"/>
            <w:tcBorders>
              <w:top w:val="nil"/>
              <w:left w:val="nil"/>
              <w:bottom w:val="single" w:color="000000" w:sz="4" w:space="0"/>
              <w:right w:val="single" w:color="000000" w:sz="4" w:space="0"/>
            </w:tcBorders>
            <w:shd w:val="clear" w:color="auto" w:fill="auto"/>
            <w:vAlign w:val="center"/>
          </w:tcPr>
          <w:p w14:paraId="5C09398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五、机关运行经费</w:t>
            </w:r>
          </w:p>
        </w:tc>
        <w:tc>
          <w:tcPr>
            <w:tcW w:w="1050" w:type="dxa"/>
            <w:tcBorders>
              <w:top w:val="nil"/>
              <w:left w:val="nil"/>
              <w:bottom w:val="single" w:color="000000" w:sz="4" w:space="0"/>
              <w:right w:val="nil"/>
            </w:tcBorders>
            <w:shd w:val="clear" w:color="auto" w:fill="auto"/>
            <w:vAlign w:val="center"/>
          </w:tcPr>
          <w:p w14:paraId="2A9B67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745BD94">
            <w:pPr>
              <w:keepNext w:val="0"/>
              <w:keepLines w:val="0"/>
              <w:widowControl/>
              <w:suppressLineNumbers w:val="0"/>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Arial" w:hAnsi="Arial" w:eastAsia="宋体" w:cs="Arial"/>
                <w:i w:val="0"/>
                <w:color w:val="000000" w:themeColor="text1"/>
                <w:kern w:val="0"/>
                <w:sz w:val="20"/>
                <w:szCs w:val="20"/>
                <w:u w:val="none"/>
                <w:lang w:val="en-US" w:eastAsia="zh-CN" w:bidi="ar"/>
                <w14:textFill>
                  <w14:solidFill>
                    <w14:schemeClr w14:val="tx1"/>
                  </w14:solidFill>
                </w14:textFill>
              </w:rPr>
              <w:t>88.06</w:t>
            </w:r>
          </w:p>
        </w:tc>
      </w:tr>
      <w:tr w14:paraId="0CA77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71BDE06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（一）支出合计</w:t>
            </w:r>
          </w:p>
        </w:tc>
        <w:tc>
          <w:tcPr>
            <w:tcW w:w="1017" w:type="dxa"/>
            <w:tcBorders>
              <w:top w:val="nil"/>
              <w:left w:val="nil"/>
              <w:bottom w:val="single" w:color="000000" w:sz="4" w:space="0"/>
              <w:right w:val="nil"/>
            </w:tcBorders>
            <w:shd w:val="clear" w:color="auto" w:fill="auto"/>
            <w:vAlign w:val="center"/>
          </w:tcPr>
          <w:p w14:paraId="2361DA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3972AF3">
            <w:pPr>
              <w:keepNext w:val="0"/>
              <w:keepLines w:val="0"/>
              <w:widowControl/>
              <w:suppressLineNumbers w:val="0"/>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Arial" w:hAnsi="Arial" w:eastAsia="宋体" w:cs="Arial"/>
                <w:i w:val="0"/>
                <w:color w:val="000000" w:themeColor="text1"/>
                <w:kern w:val="0"/>
                <w:sz w:val="20"/>
                <w:szCs w:val="20"/>
                <w:u w:val="none"/>
                <w:lang w:val="en-US" w:eastAsia="zh-CN" w:bidi="ar"/>
                <w14:textFill>
                  <w14:solidFill>
                    <w14:schemeClr w14:val="tx1"/>
                  </w14:solidFill>
                </w14:textFill>
              </w:rPr>
              <w:t>5.35</w:t>
            </w:r>
          </w:p>
        </w:tc>
        <w:tc>
          <w:tcPr>
            <w:tcW w:w="5416" w:type="dxa"/>
            <w:tcBorders>
              <w:top w:val="nil"/>
              <w:left w:val="nil"/>
              <w:bottom w:val="single" w:color="000000" w:sz="4" w:space="0"/>
              <w:right w:val="single" w:color="000000" w:sz="4" w:space="0"/>
            </w:tcBorders>
            <w:shd w:val="clear" w:color="auto" w:fill="auto"/>
            <w:vAlign w:val="center"/>
          </w:tcPr>
          <w:p w14:paraId="0ED7AC6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（一）行政单位</w:t>
            </w:r>
          </w:p>
        </w:tc>
        <w:tc>
          <w:tcPr>
            <w:tcW w:w="1050" w:type="dxa"/>
            <w:tcBorders>
              <w:top w:val="nil"/>
              <w:left w:val="nil"/>
              <w:bottom w:val="single" w:color="000000" w:sz="4" w:space="0"/>
              <w:right w:val="nil"/>
            </w:tcBorders>
            <w:shd w:val="clear" w:color="auto" w:fill="auto"/>
            <w:vAlign w:val="center"/>
          </w:tcPr>
          <w:p w14:paraId="741FBC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11A3C6A">
            <w:pPr>
              <w:keepNext w:val="0"/>
              <w:keepLines w:val="0"/>
              <w:widowControl/>
              <w:suppressLineNumbers w:val="0"/>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Arial" w:hAnsi="Arial" w:eastAsia="宋体" w:cs="Arial"/>
                <w:i w:val="0"/>
                <w:color w:val="000000" w:themeColor="text1"/>
                <w:kern w:val="0"/>
                <w:sz w:val="20"/>
                <w:szCs w:val="20"/>
                <w:u w:val="none"/>
                <w:lang w:val="en-US" w:eastAsia="zh-CN" w:bidi="ar"/>
                <w14:textFill>
                  <w14:solidFill>
                    <w14:schemeClr w14:val="tx1"/>
                  </w14:solidFill>
                </w14:textFill>
              </w:rPr>
              <w:t>88.06</w:t>
            </w:r>
          </w:p>
        </w:tc>
      </w:tr>
      <w:tr w14:paraId="3B883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50B7D30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1．因公出国（境）费</w:t>
            </w:r>
          </w:p>
        </w:tc>
        <w:tc>
          <w:tcPr>
            <w:tcW w:w="1017" w:type="dxa"/>
            <w:tcBorders>
              <w:top w:val="nil"/>
              <w:left w:val="nil"/>
              <w:bottom w:val="single" w:color="000000" w:sz="4" w:space="0"/>
              <w:right w:val="nil"/>
            </w:tcBorders>
            <w:shd w:val="clear" w:color="auto" w:fill="auto"/>
            <w:vAlign w:val="center"/>
          </w:tcPr>
          <w:p w14:paraId="0D7EDC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75434A1">
            <w:pPr>
              <w:keepNext w:val="0"/>
              <w:keepLines w:val="0"/>
              <w:widowControl/>
              <w:suppressLineNumbers w:val="0"/>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Arial" w:hAnsi="Arial" w:eastAsia="宋体" w:cs="Arial"/>
                <w:i w:val="0"/>
                <w:color w:val="000000" w:themeColor="text1"/>
                <w:kern w:val="0"/>
                <w:sz w:val="20"/>
                <w:szCs w:val="20"/>
                <w:u w:val="none"/>
                <w:lang w:val="en-US" w:eastAsia="zh-CN" w:bidi="ar"/>
                <w14:textFill>
                  <w14:solidFill>
                    <w14:schemeClr w14:val="tx1"/>
                  </w14:solidFill>
                </w14:textFill>
              </w:rPr>
              <w:t>0.00</w:t>
            </w:r>
          </w:p>
        </w:tc>
        <w:tc>
          <w:tcPr>
            <w:tcW w:w="5416" w:type="dxa"/>
            <w:tcBorders>
              <w:top w:val="nil"/>
              <w:left w:val="nil"/>
              <w:bottom w:val="single" w:color="000000" w:sz="4" w:space="0"/>
              <w:right w:val="single" w:color="000000" w:sz="4" w:space="0"/>
            </w:tcBorders>
            <w:shd w:val="clear" w:color="auto" w:fill="auto"/>
            <w:vAlign w:val="center"/>
          </w:tcPr>
          <w:p w14:paraId="144D68E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（二）参照公务员法管理事业单位</w:t>
            </w:r>
          </w:p>
        </w:tc>
        <w:tc>
          <w:tcPr>
            <w:tcW w:w="1050" w:type="dxa"/>
            <w:tcBorders>
              <w:top w:val="nil"/>
              <w:left w:val="nil"/>
              <w:bottom w:val="single" w:color="000000" w:sz="4" w:space="0"/>
              <w:right w:val="nil"/>
            </w:tcBorders>
            <w:shd w:val="clear" w:color="auto" w:fill="auto"/>
            <w:vAlign w:val="center"/>
          </w:tcPr>
          <w:p w14:paraId="13D99B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8AA5928">
            <w:pPr>
              <w:keepNext w:val="0"/>
              <w:keepLines w:val="0"/>
              <w:widowControl/>
              <w:suppressLineNumbers w:val="0"/>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Arial" w:hAnsi="Arial" w:eastAsia="宋体" w:cs="Arial"/>
                <w:i w:val="0"/>
                <w:color w:val="000000" w:themeColor="text1"/>
                <w:kern w:val="0"/>
                <w:sz w:val="20"/>
                <w:szCs w:val="20"/>
                <w:u w:val="none"/>
                <w:lang w:val="en-US" w:eastAsia="zh-CN" w:bidi="ar"/>
                <w14:textFill>
                  <w14:solidFill>
                    <w14:schemeClr w14:val="tx1"/>
                  </w14:solidFill>
                </w14:textFill>
              </w:rPr>
              <w:t>0.00</w:t>
            </w:r>
          </w:p>
        </w:tc>
      </w:tr>
      <w:tr w14:paraId="36B29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00105DB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2．公务用车购置及运行维护费</w:t>
            </w:r>
          </w:p>
        </w:tc>
        <w:tc>
          <w:tcPr>
            <w:tcW w:w="1017" w:type="dxa"/>
            <w:tcBorders>
              <w:top w:val="nil"/>
              <w:left w:val="nil"/>
              <w:bottom w:val="single" w:color="000000" w:sz="4" w:space="0"/>
              <w:right w:val="nil"/>
            </w:tcBorders>
            <w:shd w:val="clear" w:color="auto" w:fill="auto"/>
            <w:vAlign w:val="center"/>
          </w:tcPr>
          <w:p w14:paraId="7C69D8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16C7FBC">
            <w:pPr>
              <w:keepNext w:val="0"/>
              <w:keepLines w:val="0"/>
              <w:widowControl/>
              <w:suppressLineNumbers w:val="0"/>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Arial" w:hAnsi="Arial" w:eastAsia="宋体" w:cs="Arial"/>
                <w:i w:val="0"/>
                <w:color w:val="000000" w:themeColor="text1"/>
                <w:kern w:val="0"/>
                <w:sz w:val="20"/>
                <w:szCs w:val="20"/>
                <w:u w:val="none"/>
                <w:lang w:val="en-US" w:eastAsia="zh-CN" w:bidi="ar"/>
                <w14:textFill>
                  <w14:solidFill>
                    <w14:schemeClr w14:val="tx1"/>
                  </w14:solidFill>
                </w14:textFill>
              </w:rPr>
              <w:t>5.35</w:t>
            </w:r>
          </w:p>
        </w:tc>
        <w:tc>
          <w:tcPr>
            <w:tcW w:w="5416" w:type="dxa"/>
            <w:tcBorders>
              <w:top w:val="nil"/>
              <w:left w:val="nil"/>
              <w:bottom w:val="single" w:color="000000" w:sz="4" w:space="0"/>
              <w:right w:val="single" w:color="000000" w:sz="4" w:space="0"/>
            </w:tcBorders>
            <w:shd w:val="clear" w:color="auto" w:fill="auto"/>
            <w:vAlign w:val="center"/>
          </w:tcPr>
          <w:p w14:paraId="456DC6F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六、资产信息</w:t>
            </w:r>
          </w:p>
        </w:tc>
        <w:tc>
          <w:tcPr>
            <w:tcW w:w="1050" w:type="dxa"/>
            <w:tcBorders>
              <w:top w:val="nil"/>
              <w:left w:val="nil"/>
              <w:bottom w:val="single" w:color="000000" w:sz="4" w:space="0"/>
              <w:right w:val="nil"/>
            </w:tcBorders>
            <w:shd w:val="clear" w:color="auto" w:fill="auto"/>
            <w:vAlign w:val="center"/>
          </w:tcPr>
          <w:p w14:paraId="0595A34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BF3C4">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w:t>
            </w:r>
          </w:p>
        </w:tc>
      </w:tr>
      <w:tr w14:paraId="0BFAB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5400E9D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（1）公务用车购置费</w:t>
            </w:r>
          </w:p>
        </w:tc>
        <w:tc>
          <w:tcPr>
            <w:tcW w:w="1017" w:type="dxa"/>
            <w:tcBorders>
              <w:top w:val="nil"/>
              <w:left w:val="nil"/>
              <w:bottom w:val="single" w:color="000000" w:sz="4" w:space="0"/>
              <w:right w:val="nil"/>
            </w:tcBorders>
            <w:shd w:val="clear" w:color="auto" w:fill="auto"/>
            <w:vAlign w:val="center"/>
          </w:tcPr>
          <w:p w14:paraId="6AFB77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BE1D10A">
            <w:pPr>
              <w:keepNext w:val="0"/>
              <w:keepLines w:val="0"/>
              <w:widowControl/>
              <w:suppressLineNumbers w:val="0"/>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Arial" w:hAnsi="Arial" w:eastAsia="宋体" w:cs="Arial"/>
                <w:i w:val="0"/>
                <w:color w:val="000000" w:themeColor="text1"/>
                <w:kern w:val="0"/>
                <w:sz w:val="20"/>
                <w:szCs w:val="20"/>
                <w:u w:val="none"/>
                <w:lang w:val="en-US" w:eastAsia="zh-CN" w:bidi="ar"/>
                <w14:textFill>
                  <w14:solidFill>
                    <w14:schemeClr w14:val="tx1"/>
                  </w14:solidFill>
                </w14:textFill>
              </w:rPr>
              <w:t>0.00</w:t>
            </w:r>
          </w:p>
        </w:tc>
        <w:tc>
          <w:tcPr>
            <w:tcW w:w="5416" w:type="dxa"/>
            <w:tcBorders>
              <w:top w:val="nil"/>
              <w:left w:val="nil"/>
              <w:bottom w:val="single" w:color="000000" w:sz="4" w:space="0"/>
              <w:right w:val="single" w:color="000000" w:sz="4" w:space="0"/>
            </w:tcBorders>
            <w:shd w:val="clear" w:color="auto" w:fill="auto"/>
            <w:vAlign w:val="center"/>
          </w:tcPr>
          <w:p w14:paraId="5D4CFA4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（一）车辆数合计（辆）</w:t>
            </w:r>
          </w:p>
        </w:tc>
        <w:tc>
          <w:tcPr>
            <w:tcW w:w="1050" w:type="dxa"/>
            <w:tcBorders>
              <w:top w:val="nil"/>
              <w:left w:val="nil"/>
              <w:bottom w:val="single" w:color="000000" w:sz="4" w:space="0"/>
              <w:right w:val="nil"/>
            </w:tcBorders>
            <w:shd w:val="clear" w:color="auto" w:fill="auto"/>
            <w:vAlign w:val="center"/>
          </w:tcPr>
          <w:p w14:paraId="075B7A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CBE6CB9">
            <w:pPr>
              <w:keepNext w:val="0"/>
              <w:keepLines w:val="0"/>
              <w:widowControl/>
              <w:suppressLineNumbers w:val="0"/>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Arial" w:hAnsi="Arial" w:eastAsia="宋体" w:cs="Arial"/>
                <w:i w:val="0"/>
                <w:color w:val="000000" w:themeColor="text1"/>
                <w:kern w:val="0"/>
                <w:sz w:val="20"/>
                <w:szCs w:val="20"/>
                <w:u w:val="none"/>
                <w:lang w:val="en-US" w:eastAsia="zh-CN" w:bidi="ar"/>
                <w14:textFill>
                  <w14:solidFill>
                    <w14:schemeClr w14:val="tx1"/>
                  </w14:solidFill>
                </w14:textFill>
              </w:rPr>
              <w:t>4</w:t>
            </w:r>
          </w:p>
        </w:tc>
      </w:tr>
      <w:tr w14:paraId="5D564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1EFCB6A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（2）公务用车运行维护费</w:t>
            </w:r>
          </w:p>
        </w:tc>
        <w:tc>
          <w:tcPr>
            <w:tcW w:w="1017" w:type="dxa"/>
            <w:tcBorders>
              <w:top w:val="nil"/>
              <w:left w:val="nil"/>
              <w:bottom w:val="single" w:color="000000" w:sz="4" w:space="0"/>
              <w:right w:val="nil"/>
            </w:tcBorders>
            <w:shd w:val="clear" w:color="auto" w:fill="auto"/>
            <w:vAlign w:val="center"/>
          </w:tcPr>
          <w:p w14:paraId="1F7608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A5AC6AC">
            <w:pPr>
              <w:keepNext w:val="0"/>
              <w:keepLines w:val="0"/>
              <w:widowControl/>
              <w:suppressLineNumbers w:val="0"/>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Arial" w:hAnsi="Arial" w:eastAsia="宋体" w:cs="Arial"/>
                <w:i w:val="0"/>
                <w:color w:val="000000" w:themeColor="text1"/>
                <w:kern w:val="0"/>
                <w:sz w:val="20"/>
                <w:szCs w:val="20"/>
                <w:u w:val="none"/>
                <w:lang w:val="en-US" w:eastAsia="zh-CN" w:bidi="ar"/>
                <w14:textFill>
                  <w14:solidFill>
                    <w14:schemeClr w14:val="tx1"/>
                  </w14:solidFill>
                </w14:textFill>
              </w:rPr>
              <w:t>5.35</w:t>
            </w:r>
          </w:p>
        </w:tc>
        <w:tc>
          <w:tcPr>
            <w:tcW w:w="5416" w:type="dxa"/>
            <w:tcBorders>
              <w:top w:val="nil"/>
              <w:left w:val="nil"/>
              <w:bottom w:val="single" w:color="000000" w:sz="4" w:space="0"/>
              <w:right w:val="single" w:color="000000" w:sz="4" w:space="0"/>
            </w:tcBorders>
            <w:shd w:val="clear" w:color="auto" w:fill="auto"/>
            <w:vAlign w:val="center"/>
          </w:tcPr>
          <w:p w14:paraId="47C78AA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1．副部（省）级及以上领导用车</w:t>
            </w:r>
          </w:p>
        </w:tc>
        <w:tc>
          <w:tcPr>
            <w:tcW w:w="1050" w:type="dxa"/>
            <w:tcBorders>
              <w:top w:val="nil"/>
              <w:left w:val="nil"/>
              <w:bottom w:val="single" w:color="000000" w:sz="4" w:space="0"/>
              <w:right w:val="nil"/>
            </w:tcBorders>
            <w:shd w:val="clear" w:color="auto" w:fill="auto"/>
            <w:vAlign w:val="center"/>
          </w:tcPr>
          <w:p w14:paraId="029380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32B7ED1">
            <w:pPr>
              <w:keepNext w:val="0"/>
              <w:keepLines w:val="0"/>
              <w:widowControl/>
              <w:suppressLineNumbers w:val="0"/>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Arial" w:hAnsi="Arial" w:eastAsia="宋体" w:cs="Arial"/>
                <w:i w:val="0"/>
                <w:color w:val="000000" w:themeColor="text1"/>
                <w:kern w:val="0"/>
                <w:sz w:val="20"/>
                <w:szCs w:val="20"/>
                <w:u w:val="none"/>
                <w:lang w:val="en-US" w:eastAsia="zh-CN" w:bidi="ar"/>
                <w14:textFill>
                  <w14:solidFill>
                    <w14:schemeClr w14:val="tx1"/>
                  </w14:solidFill>
                </w14:textFill>
              </w:rPr>
              <w:t>0</w:t>
            </w:r>
          </w:p>
        </w:tc>
      </w:tr>
      <w:tr w14:paraId="2CF44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4F9D478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3．公务接待费</w:t>
            </w:r>
          </w:p>
        </w:tc>
        <w:tc>
          <w:tcPr>
            <w:tcW w:w="1017" w:type="dxa"/>
            <w:tcBorders>
              <w:top w:val="nil"/>
              <w:left w:val="nil"/>
              <w:bottom w:val="single" w:color="000000" w:sz="4" w:space="0"/>
              <w:right w:val="nil"/>
            </w:tcBorders>
            <w:shd w:val="clear" w:color="auto" w:fill="auto"/>
            <w:vAlign w:val="center"/>
          </w:tcPr>
          <w:p w14:paraId="69D8B4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5416D98">
            <w:pPr>
              <w:keepNext w:val="0"/>
              <w:keepLines w:val="0"/>
              <w:widowControl/>
              <w:suppressLineNumbers w:val="0"/>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Arial" w:hAnsi="Arial" w:eastAsia="宋体" w:cs="Arial"/>
                <w:i w:val="0"/>
                <w:color w:val="000000" w:themeColor="text1"/>
                <w:kern w:val="0"/>
                <w:sz w:val="20"/>
                <w:szCs w:val="20"/>
                <w:u w:val="none"/>
                <w:lang w:val="en-US" w:eastAsia="zh-CN" w:bidi="ar"/>
                <w14:textFill>
                  <w14:solidFill>
                    <w14:schemeClr w14:val="tx1"/>
                  </w14:solidFill>
                </w14:textFill>
              </w:rPr>
              <w:t>0.00</w:t>
            </w:r>
          </w:p>
        </w:tc>
        <w:tc>
          <w:tcPr>
            <w:tcW w:w="5416" w:type="dxa"/>
            <w:tcBorders>
              <w:top w:val="nil"/>
              <w:left w:val="nil"/>
              <w:bottom w:val="single" w:color="000000" w:sz="4" w:space="0"/>
              <w:right w:val="single" w:color="000000" w:sz="4" w:space="0"/>
            </w:tcBorders>
            <w:shd w:val="clear" w:color="auto" w:fill="auto"/>
            <w:vAlign w:val="center"/>
          </w:tcPr>
          <w:p w14:paraId="0A4E7BC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2．主要领导干部用车</w:t>
            </w:r>
          </w:p>
        </w:tc>
        <w:tc>
          <w:tcPr>
            <w:tcW w:w="1050" w:type="dxa"/>
            <w:tcBorders>
              <w:top w:val="nil"/>
              <w:left w:val="nil"/>
              <w:bottom w:val="single" w:color="000000" w:sz="4" w:space="0"/>
              <w:right w:val="nil"/>
            </w:tcBorders>
            <w:shd w:val="clear" w:color="auto" w:fill="auto"/>
            <w:vAlign w:val="center"/>
          </w:tcPr>
          <w:p w14:paraId="432C13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24B0B87">
            <w:pPr>
              <w:keepNext w:val="0"/>
              <w:keepLines w:val="0"/>
              <w:widowControl/>
              <w:suppressLineNumbers w:val="0"/>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Arial" w:hAnsi="Arial" w:eastAsia="宋体" w:cs="Arial"/>
                <w:i w:val="0"/>
                <w:color w:val="000000" w:themeColor="text1"/>
                <w:kern w:val="0"/>
                <w:sz w:val="20"/>
                <w:szCs w:val="20"/>
                <w:u w:val="none"/>
                <w:lang w:val="en-US" w:eastAsia="zh-CN" w:bidi="ar"/>
                <w14:textFill>
                  <w14:solidFill>
                    <w14:schemeClr w14:val="tx1"/>
                  </w14:solidFill>
                </w14:textFill>
              </w:rPr>
              <w:t>0</w:t>
            </w:r>
          </w:p>
        </w:tc>
      </w:tr>
      <w:tr w14:paraId="7F45F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03670B1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（1）国内接待费</w:t>
            </w:r>
          </w:p>
        </w:tc>
        <w:tc>
          <w:tcPr>
            <w:tcW w:w="1017" w:type="dxa"/>
            <w:tcBorders>
              <w:top w:val="nil"/>
              <w:left w:val="nil"/>
              <w:bottom w:val="single" w:color="000000" w:sz="4" w:space="0"/>
              <w:right w:val="nil"/>
            </w:tcBorders>
            <w:shd w:val="clear" w:color="auto" w:fill="auto"/>
            <w:vAlign w:val="center"/>
          </w:tcPr>
          <w:p w14:paraId="332FF8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0DBB66C">
            <w:pPr>
              <w:keepNext w:val="0"/>
              <w:keepLines w:val="0"/>
              <w:widowControl/>
              <w:suppressLineNumbers w:val="0"/>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Arial" w:hAnsi="Arial" w:eastAsia="宋体" w:cs="Arial"/>
                <w:i w:val="0"/>
                <w:color w:val="000000" w:themeColor="text1"/>
                <w:kern w:val="0"/>
                <w:sz w:val="20"/>
                <w:szCs w:val="20"/>
                <w:u w:val="none"/>
                <w:lang w:val="en-US" w:eastAsia="zh-CN" w:bidi="ar"/>
                <w14:textFill>
                  <w14:solidFill>
                    <w14:schemeClr w14:val="tx1"/>
                  </w14:solidFill>
                </w14:textFill>
              </w:rPr>
              <w:t>0.00</w:t>
            </w:r>
          </w:p>
        </w:tc>
        <w:tc>
          <w:tcPr>
            <w:tcW w:w="5416" w:type="dxa"/>
            <w:tcBorders>
              <w:top w:val="nil"/>
              <w:left w:val="nil"/>
              <w:bottom w:val="single" w:color="000000" w:sz="4" w:space="0"/>
              <w:right w:val="single" w:color="000000" w:sz="4" w:space="0"/>
            </w:tcBorders>
            <w:shd w:val="clear" w:color="auto" w:fill="auto"/>
            <w:vAlign w:val="center"/>
          </w:tcPr>
          <w:p w14:paraId="53BC960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3．机要通信用车</w:t>
            </w:r>
          </w:p>
        </w:tc>
        <w:tc>
          <w:tcPr>
            <w:tcW w:w="1050" w:type="dxa"/>
            <w:tcBorders>
              <w:top w:val="nil"/>
              <w:left w:val="nil"/>
              <w:bottom w:val="single" w:color="000000" w:sz="4" w:space="0"/>
              <w:right w:val="nil"/>
            </w:tcBorders>
            <w:shd w:val="clear" w:color="auto" w:fill="auto"/>
            <w:vAlign w:val="center"/>
          </w:tcPr>
          <w:p w14:paraId="6F919A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069299E">
            <w:pPr>
              <w:keepNext w:val="0"/>
              <w:keepLines w:val="0"/>
              <w:widowControl/>
              <w:suppressLineNumbers w:val="0"/>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Arial" w:hAnsi="Arial" w:eastAsia="宋体" w:cs="Arial"/>
                <w:i w:val="0"/>
                <w:color w:val="000000" w:themeColor="text1"/>
                <w:kern w:val="0"/>
                <w:sz w:val="20"/>
                <w:szCs w:val="20"/>
                <w:u w:val="none"/>
                <w:lang w:val="en-US" w:eastAsia="zh-CN" w:bidi="ar"/>
                <w14:textFill>
                  <w14:solidFill>
                    <w14:schemeClr w14:val="tx1"/>
                  </w14:solidFill>
                </w14:textFill>
              </w:rPr>
              <w:t>1</w:t>
            </w:r>
          </w:p>
        </w:tc>
      </w:tr>
      <w:tr w14:paraId="28BBE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6D1D150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其中：外事接待费</w:t>
            </w:r>
          </w:p>
        </w:tc>
        <w:tc>
          <w:tcPr>
            <w:tcW w:w="1017" w:type="dxa"/>
            <w:tcBorders>
              <w:top w:val="nil"/>
              <w:left w:val="nil"/>
              <w:bottom w:val="single" w:color="000000" w:sz="4" w:space="0"/>
              <w:right w:val="nil"/>
            </w:tcBorders>
            <w:shd w:val="clear" w:color="auto" w:fill="auto"/>
            <w:vAlign w:val="center"/>
          </w:tcPr>
          <w:p w14:paraId="6FD374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BF4C6BF">
            <w:pPr>
              <w:keepNext w:val="0"/>
              <w:keepLines w:val="0"/>
              <w:widowControl/>
              <w:suppressLineNumbers w:val="0"/>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Arial" w:hAnsi="Arial" w:eastAsia="宋体" w:cs="Arial"/>
                <w:i w:val="0"/>
                <w:color w:val="000000" w:themeColor="text1"/>
                <w:kern w:val="0"/>
                <w:sz w:val="20"/>
                <w:szCs w:val="20"/>
                <w:u w:val="none"/>
                <w:lang w:val="en-US" w:eastAsia="zh-CN" w:bidi="ar"/>
                <w14:textFill>
                  <w14:solidFill>
                    <w14:schemeClr w14:val="tx1"/>
                  </w14:solidFill>
                </w14:textFill>
              </w:rPr>
              <w:t>0.00</w:t>
            </w:r>
          </w:p>
        </w:tc>
        <w:tc>
          <w:tcPr>
            <w:tcW w:w="5416" w:type="dxa"/>
            <w:tcBorders>
              <w:top w:val="nil"/>
              <w:left w:val="nil"/>
              <w:bottom w:val="single" w:color="000000" w:sz="4" w:space="0"/>
              <w:right w:val="single" w:color="000000" w:sz="4" w:space="0"/>
            </w:tcBorders>
            <w:shd w:val="clear" w:color="auto" w:fill="auto"/>
            <w:vAlign w:val="center"/>
          </w:tcPr>
          <w:p w14:paraId="3F27D68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4．应急保障用车</w:t>
            </w:r>
          </w:p>
        </w:tc>
        <w:tc>
          <w:tcPr>
            <w:tcW w:w="1050" w:type="dxa"/>
            <w:tcBorders>
              <w:top w:val="nil"/>
              <w:left w:val="nil"/>
              <w:bottom w:val="single" w:color="000000" w:sz="4" w:space="0"/>
              <w:right w:val="nil"/>
            </w:tcBorders>
            <w:shd w:val="clear" w:color="auto" w:fill="auto"/>
            <w:vAlign w:val="center"/>
          </w:tcPr>
          <w:p w14:paraId="65D4A7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CC5A531">
            <w:pPr>
              <w:keepNext w:val="0"/>
              <w:keepLines w:val="0"/>
              <w:widowControl/>
              <w:suppressLineNumbers w:val="0"/>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Arial" w:hAnsi="Arial" w:eastAsia="宋体" w:cs="Arial"/>
                <w:i w:val="0"/>
                <w:color w:val="000000" w:themeColor="text1"/>
                <w:kern w:val="0"/>
                <w:sz w:val="20"/>
                <w:szCs w:val="20"/>
                <w:u w:val="none"/>
                <w:lang w:val="en-US" w:eastAsia="zh-CN" w:bidi="ar"/>
                <w14:textFill>
                  <w14:solidFill>
                    <w14:schemeClr w14:val="tx1"/>
                  </w14:solidFill>
                </w14:textFill>
              </w:rPr>
              <w:t>2</w:t>
            </w:r>
          </w:p>
        </w:tc>
      </w:tr>
      <w:tr w14:paraId="776E1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4BB1EA1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（2）国（境）外接待费</w:t>
            </w:r>
          </w:p>
        </w:tc>
        <w:tc>
          <w:tcPr>
            <w:tcW w:w="1017" w:type="dxa"/>
            <w:tcBorders>
              <w:top w:val="nil"/>
              <w:left w:val="nil"/>
              <w:bottom w:val="single" w:color="000000" w:sz="4" w:space="0"/>
              <w:right w:val="nil"/>
            </w:tcBorders>
            <w:shd w:val="clear" w:color="auto" w:fill="auto"/>
            <w:vAlign w:val="center"/>
          </w:tcPr>
          <w:p w14:paraId="6770FA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FCB8C05">
            <w:pPr>
              <w:keepNext w:val="0"/>
              <w:keepLines w:val="0"/>
              <w:widowControl/>
              <w:suppressLineNumbers w:val="0"/>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Arial" w:hAnsi="Arial" w:eastAsia="宋体" w:cs="Arial"/>
                <w:i w:val="0"/>
                <w:color w:val="000000" w:themeColor="text1"/>
                <w:kern w:val="0"/>
                <w:sz w:val="20"/>
                <w:szCs w:val="20"/>
                <w:u w:val="none"/>
                <w:lang w:val="en-US" w:eastAsia="zh-CN" w:bidi="ar"/>
                <w14:textFill>
                  <w14:solidFill>
                    <w14:schemeClr w14:val="tx1"/>
                  </w14:solidFill>
                </w14:textFill>
              </w:rPr>
              <w:t>0.00</w:t>
            </w:r>
          </w:p>
        </w:tc>
        <w:tc>
          <w:tcPr>
            <w:tcW w:w="5416" w:type="dxa"/>
            <w:tcBorders>
              <w:top w:val="nil"/>
              <w:left w:val="nil"/>
              <w:bottom w:val="single" w:color="000000" w:sz="4" w:space="0"/>
              <w:right w:val="single" w:color="000000" w:sz="4" w:space="0"/>
            </w:tcBorders>
            <w:shd w:val="clear" w:color="auto" w:fill="auto"/>
            <w:vAlign w:val="center"/>
          </w:tcPr>
          <w:p w14:paraId="6796E68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5．执法执勤用车</w:t>
            </w:r>
          </w:p>
        </w:tc>
        <w:tc>
          <w:tcPr>
            <w:tcW w:w="1050" w:type="dxa"/>
            <w:tcBorders>
              <w:top w:val="nil"/>
              <w:left w:val="nil"/>
              <w:bottom w:val="single" w:color="000000" w:sz="4" w:space="0"/>
              <w:right w:val="nil"/>
            </w:tcBorders>
            <w:shd w:val="clear" w:color="auto" w:fill="auto"/>
            <w:vAlign w:val="center"/>
          </w:tcPr>
          <w:p w14:paraId="6D7FCC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515D081">
            <w:pPr>
              <w:keepNext w:val="0"/>
              <w:keepLines w:val="0"/>
              <w:widowControl/>
              <w:suppressLineNumbers w:val="0"/>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Arial" w:hAnsi="Arial" w:eastAsia="宋体" w:cs="Arial"/>
                <w:i w:val="0"/>
                <w:color w:val="000000" w:themeColor="text1"/>
                <w:kern w:val="0"/>
                <w:sz w:val="20"/>
                <w:szCs w:val="20"/>
                <w:u w:val="none"/>
                <w:lang w:val="en-US" w:eastAsia="zh-CN" w:bidi="ar"/>
                <w14:textFill>
                  <w14:solidFill>
                    <w14:schemeClr w14:val="tx1"/>
                  </w14:solidFill>
                </w14:textFill>
              </w:rPr>
              <w:t>0</w:t>
            </w:r>
          </w:p>
        </w:tc>
      </w:tr>
      <w:tr w14:paraId="47356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20FEC1F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（二）相关统计数</w:t>
            </w:r>
          </w:p>
        </w:tc>
        <w:tc>
          <w:tcPr>
            <w:tcW w:w="1017" w:type="dxa"/>
            <w:tcBorders>
              <w:top w:val="nil"/>
              <w:left w:val="nil"/>
              <w:bottom w:val="single" w:color="000000" w:sz="4" w:space="0"/>
              <w:right w:val="nil"/>
            </w:tcBorders>
            <w:shd w:val="clear" w:color="auto" w:fill="auto"/>
            <w:vAlign w:val="center"/>
          </w:tcPr>
          <w:p w14:paraId="0CA105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7CDCB">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w:t>
            </w:r>
          </w:p>
        </w:tc>
        <w:tc>
          <w:tcPr>
            <w:tcW w:w="5416" w:type="dxa"/>
            <w:tcBorders>
              <w:top w:val="nil"/>
              <w:left w:val="nil"/>
              <w:bottom w:val="single" w:color="000000" w:sz="4" w:space="0"/>
              <w:right w:val="single" w:color="000000" w:sz="4" w:space="0"/>
            </w:tcBorders>
            <w:shd w:val="clear" w:color="auto" w:fill="auto"/>
            <w:vAlign w:val="center"/>
          </w:tcPr>
          <w:p w14:paraId="352A625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6．特种专业技术用车</w:t>
            </w:r>
          </w:p>
        </w:tc>
        <w:tc>
          <w:tcPr>
            <w:tcW w:w="1050" w:type="dxa"/>
            <w:tcBorders>
              <w:top w:val="nil"/>
              <w:left w:val="nil"/>
              <w:bottom w:val="single" w:color="000000" w:sz="4" w:space="0"/>
              <w:right w:val="nil"/>
            </w:tcBorders>
            <w:shd w:val="clear" w:color="auto" w:fill="auto"/>
            <w:vAlign w:val="center"/>
          </w:tcPr>
          <w:p w14:paraId="18DE07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9C75491">
            <w:pPr>
              <w:keepNext w:val="0"/>
              <w:keepLines w:val="0"/>
              <w:widowControl/>
              <w:suppressLineNumbers w:val="0"/>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Arial" w:hAnsi="Arial" w:eastAsia="宋体" w:cs="Arial"/>
                <w:i w:val="0"/>
                <w:color w:val="000000" w:themeColor="text1"/>
                <w:kern w:val="0"/>
                <w:sz w:val="20"/>
                <w:szCs w:val="20"/>
                <w:u w:val="none"/>
                <w:lang w:val="en-US" w:eastAsia="zh-CN" w:bidi="ar"/>
                <w14:textFill>
                  <w14:solidFill>
                    <w14:schemeClr w14:val="tx1"/>
                  </w14:solidFill>
                </w14:textFill>
              </w:rPr>
              <w:t>1</w:t>
            </w:r>
          </w:p>
        </w:tc>
      </w:tr>
      <w:tr w14:paraId="2DC26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5E1D71F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1．因公出国（境）团组数（个）</w:t>
            </w:r>
          </w:p>
        </w:tc>
        <w:tc>
          <w:tcPr>
            <w:tcW w:w="1017" w:type="dxa"/>
            <w:tcBorders>
              <w:top w:val="nil"/>
              <w:left w:val="nil"/>
              <w:bottom w:val="single" w:color="000000" w:sz="4" w:space="0"/>
              <w:right w:val="nil"/>
            </w:tcBorders>
            <w:shd w:val="clear" w:color="auto" w:fill="auto"/>
            <w:vAlign w:val="center"/>
          </w:tcPr>
          <w:p w14:paraId="46716C3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23FAA46">
            <w:pPr>
              <w:keepNext w:val="0"/>
              <w:keepLines w:val="0"/>
              <w:widowControl/>
              <w:suppressLineNumbers w:val="0"/>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Arial" w:hAnsi="Arial" w:eastAsia="宋体" w:cs="Arial"/>
                <w:i w:val="0"/>
                <w:color w:val="000000" w:themeColor="text1"/>
                <w:kern w:val="0"/>
                <w:sz w:val="20"/>
                <w:szCs w:val="20"/>
                <w:u w:val="none"/>
                <w:lang w:val="en-US" w:eastAsia="zh-CN" w:bidi="ar"/>
                <w14:textFill>
                  <w14:solidFill>
                    <w14:schemeClr w14:val="tx1"/>
                  </w14:solidFill>
                </w14:textFill>
              </w:rPr>
              <w:t>0</w:t>
            </w:r>
          </w:p>
        </w:tc>
        <w:tc>
          <w:tcPr>
            <w:tcW w:w="5416" w:type="dxa"/>
            <w:tcBorders>
              <w:top w:val="nil"/>
              <w:left w:val="nil"/>
              <w:bottom w:val="single" w:color="000000" w:sz="4" w:space="0"/>
              <w:right w:val="single" w:color="000000" w:sz="4" w:space="0"/>
            </w:tcBorders>
            <w:shd w:val="clear" w:color="auto" w:fill="auto"/>
            <w:vAlign w:val="center"/>
          </w:tcPr>
          <w:p w14:paraId="7C972A9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7．离退休干部用车</w:t>
            </w:r>
          </w:p>
        </w:tc>
        <w:tc>
          <w:tcPr>
            <w:tcW w:w="1050" w:type="dxa"/>
            <w:tcBorders>
              <w:top w:val="nil"/>
              <w:left w:val="nil"/>
              <w:bottom w:val="single" w:color="000000" w:sz="4" w:space="0"/>
              <w:right w:val="nil"/>
            </w:tcBorders>
            <w:shd w:val="clear" w:color="auto" w:fill="auto"/>
            <w:vAlign w:val="center"/>
          </w:tcPr>
          <w:p w14:paraId="629602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B74D8EB">
            <w:pPr>
              <w:keepNext w:val="0"/>
              <w:keepLines w:val="0"/>
              <w:widowControl/>
              <w:suppressLineNumbers w:val="0"/>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Arial" w:hAnsi="Arial" w:eastAsia="宋体" w:cs="Arial"/>
                <w:i w:val="0"/>
                <w:color w:val="000000" w:themeColor="text1"/>
                <w:kern w:val="0"/>
                <w:sz w:val="20"/>
                <w:szCs w:val="20"/>
                <w:u w:val="none"/>
                <w:lang w:val="en-US" w:eastAsia="zh-CN" w:bidi="ar"/>
                <w14:textFill>
                  <w14:solidFill>
                    <w14:schemeClr w14:val="tx1"/>
                  </w14:solidFill>
                </w14:textFill>
              </w:rPr>
              <w:t>0</w:t>
            </w:r>
          </w:p>
        </w:tc>
      </w:tr>
      <w:tr w14:paraId="5791B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45D19C6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2．因公出国（境）人次数（人）</w:t>
            </w:r>
          </w:p>
        </w:tc>
        <w:tc>
          <w:tcPr>
            <w:tcW w:w="1017" w:type="dxa"/>
            <w:tcBorders>
              <w:top w:val="nil"/>
              <w:left w:val="nil"/>
              <w:bottom w:val="single" w:color="000000" w:sz="4" w:space="0"/>
              <w:right w:val="nil"/>
            </w:tcBorders>
            <w:shd w:val="clear" w:color="auto" w:fill="auto"/>
            <w:vAlign w:val="center"/>
          </w:tcPr>
          <w:p w14:paraId="1A000F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E6A41D4">
            <w:pPr>
              <w:keepNext w:val="0"/>
              <w:keepLines w:val="0"/>
              <w:widowControl/>
              <w:suppressLineNumbers w:val="0"/>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Arial" w:hAnsi="Arial" w:eastAsia="宋体" w:cs="Arial"/>
                <w:i w:val="0"/>
                <w:color w:val="000000" w:themeColor="text1"/>
                <w:kern w:val="0"/>
                <w:sz w:val="20"/>
                <w:szCs w:val="20"/>
                <w:u w:val="none"/>
                <w:lang w:val="en-US" w:eastAsia="zh-CN" w:bidi="ar"/>
                <w14:textFill>
                  <w14:solidFill>
                    <w14:schemeClr w14:val="tx1"/>
                  </w14:solidFill>
                </w14:textFill>
              </w:rPr>
              <w:t>0</w:t>
            </w:r>
          </w:p>
        </w:tc>
        <w:tc>
          <w:tcPr>
            <w:tcW w:w="5416" w:type="dxa"/>
            <w:tcBorders>
              <w:top w:val="nil"/>
              <w:left w:val="nil"/>
              <w:bottom w:val="single" w:color="000000" w:sz="4" w:space="0"/>
              <w:right w:val="single" w:color="000000" w:sz="4" w:space="0"/>
            </w:tcBorders>
            <w:shd w:val="clear" w:color="auto" w:fill="auto"/>
            <w:vAlign w:val="center"/>
          </w:tcPr>
          <w:p w14:paraId="7937350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8．其他用车</w:t>
            </w:r>
          </w:p>
        </w:tc>
        <w:tc>
          <w:tcPr>
            <w:tcW w:w="1050" w:type="dxa"/>
            <w:tcBorders>
              <w:top w:val="nil"/>
              <w:left w:val="nil"/>
              <w:bottom w:val="single" w:color="000000" w:sz="4" w:space="0"/>
              <w:right w:val="nil"/>
            </w:tcBorders>
            <w:shd w:val="clear" w:color="auto" w:fill="auto"/>
            <w:vAlign w:val="center"/>
          </w:tcPr>
          <w:p w14:paraId="7ABD7E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B5720B5">
            <w:pPr>
              <w:keepNext w:val="0"/>
              <w:keepLines w:val="0"/>
              <w:widowControl/>
              <w:suppressLineNumbers w:val="0"/>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Arial" w:hAnsi="Arial" w:eastAsia="宋体" w:cs="Arial"/>
                <w:i w:val="0"/>
                <w:color w:val="000000" w:themeColor="text1"/>
                <w:kern w:val="0"/>
                <w:sz w:val="20"/>
                <w:szCs w:val="20"/>
                <w:u w:val="none"/>
                <w:lang w:val="en-US" w:eastAsia="zh-CN" w:bidi="ar"/>
                <w14:textFill>
                  <w14:solidFill>
                    <w14:schemeClr w14:val="tx1"/>
                  </w14:solidFill>
                </w14:textFill>
              </w:rPr>
              <w:t>0</w:t>
            </w:r>
          </w:p>
        </w:tc>
      </w:tr>
      <w:tr w14:paraId="327EF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0D87429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3．公务用车购置数（辆）</w:t>
            </w:r>
          </w:p>
        </w:tc>
        <w:tc>
          <w:tcPr>
            <w:tcW w:w="1017" w:type="dxa"/>
            <w:tcBorders>
              <w:top w:val="nil"/>
              <w:left w:val="nil"/>
              <w:bottom w:val="single" w:color="000000" w:sz="4" w:space="0"/>
              <w:right w:val="nil"/>
            </w:tcBorders>
            <w:shd w:val="clear" w:color="auto" w:fill="auto"/>
            <w:vAlign w:val="center"/>
          </w:tcPr>
          <w:p w14:paraId="35FD1E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AF27BD6">
            <w:pPr>
              <w:keepNext w:val="0"/>
              <w:keepLines w:val="0"/>
              <w:widowControl/>
              <w:suppressLineNumbers w:val="0"/>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Arial" w:hAnsi="Arial" w:eastAsia="宋体" w:cs="Arial"/>
                <w:i w:val="0"/>
                <w:color w:val="000000" w:themeColor="text1"/>
                <w:kern w:val="0"/>
                <w:sz w:val="20"/>
                <w:szCs w:val="20"/>
                <w:u w:val="none"/>
                <w:lang w:val="en-US" w:eastAsia="zh-CN" w:bidi="ar"/>
                <w14:textFill>
                  <w14:solidFill>
                    <w14:schemeClr w14:val="tx1"/>
                  </w14:solidFill>
                </w14:textFill>
              </w:rPr>
              <w:t>0</w:t>
            </w:r>
          </w:p>
        </w:tc>
        <w:tc>
          <w:tcPr>
            <w:tcW w:w="5416" w:type="dxa"/>
            <w:tcBorders>
              <w:top w:val="nil"/>
              <w:left w:val="nil"/>
              <w:bottom w:val="single" w:color="000000" w:sz="4" w:space="0"/>
              <w:right w:val="single" w:color="000000" w:sz="4" w:space="0"/>
            </w:tcBorders>
            <w:shd w:val="clear" w:color="auto" w:fill="auto"/>
            <w:vAlign w:val="center"/>
          </w:tcPr>
          <w:p w14:paraId="3161BC7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（二）单价100万元（含）以上设备（不含车辆）</w:t>
            </w:r>
          </w:p>
        </w:tc>
        <w:tc>
          <w:tcPr>
            <w:tcW w:w="1050" w:type="dxa"/>
            <w:tcBorders>
              <w:top w:val="nil"/>
              <w:left w:val="nil"/>
              <w:bottom w:val="single" w:color="000000" w:sz="4" w:space="0"/>
              <w:right w:val="nil"/>
            </w:tcBorders>
            <w:shd w:val="clear" w:color="auto" w:fill="auto"/>
            <w:vAlign w:val="center"/>
          </w:tcPr>
          <w:p w14:paraId="1CFA39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10DF6DE">
            <w:pPr>
              <w:keepNext w:val="0"/>
              <w:keepLines w:val="0"/>
              <w:widowControl/>
              <w:suppressLineNumbers w:val="0"/>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Arial" w:hAnsi="Arial" w:eastAsia="宋体" w:cs="Arial"/>
                <w:i w:val="0"/>
                <w:color w:val="000000" w:themeColor="text1"/>
                <w:kern w:val="0"/>
                <w:sz w:val="20"/>
                <w:szCs w:val="20"/>
                <w:u w:val="none"/>
                <w:lang w:val="en-US" w:eastAsia="zh-CN" w:bidi="ar"/>
                <w14:textFill>
                  <w14:solidFill>
                    <w14:schemeClr w14:val="tx1"/>
                  </w14:solidFill>
                </w14:textFill>
              </w:rPr>
              <w:t>0</w:t>
            </w:r>
          </w:p>
        </w:tc>
      </w:tr>
      <w:tr w14:paraId="30286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103103A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4．公务用车保有量（辆）</w:t>
            </w:r>
          </w:p>
        </w:tc>
        <w:tc>
          <w:tcPr>
            <w:tcW w:w="1017" w:type="dxa"/>
            <w:tcBorders>
              <w:top w:val="nil"/>
              <w:left w:val="nil"/>
              <w:bottom w:val="single" w:color="000000" w:sz="4" w:space="0"/>
              <w:right w:val="nil"/>
            </w:tcBorders>
            <w:shd w:val="clear" w:color="auto" w:fill="auto"/>
            <w:vAlign w:val="center"/>
          </w:tcPr>
          <w:p w14:paraId="4889F7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D1E613D">
            <w:pPr>
              <w:keepNext w:val="0"/>
              <w:keepLines w:val="0"/>
              <w:widowControl/>
              <w:suppressLineNumbers w:val="0"/>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Arial" w:hAnsi="Arial" w:eastAsia="宋体" w:cs="Arial"/>
                <w:i w:val="0"/>
                <w:color w:val="000000" w:themeColor="text1"/>
                <w:kern w:val="0"/>
                <w:sz w:val="20"/>
                <w:szCs w:val="20"/>
                <w:u w:val="none"/>
                <w:lang w:val="en-US" w:eastAsia="zh-CN" w:bidi="ar"/>
                <w14:textFill>
                  <w14:solidFill>
                    <w14:schemeClr w14:val="tx1"/>
                  </w14:solidFill>
                </w14:textFill>
              </w:rPr>
              <w:t>4</w:t>
            </w:r>
          </w:p>
        </w:tc>
        <w:tc>
          <w:tcPr>
            <w:tcW w:w="5416" w:type="dxa"/>
            <w:tcBorders>
              <w:top w:val="nil"/>
              <w:left w:val="nil"/>
              <w:bottom w:val="single" w:color="000000" w:sz="4" w:space="0"/>
              <w:right w:val="single" w:color="000000" w:sz="4" w:space="0"/>
            </w:tcBorders>
            <w:shd w:val="clear" w:color="auto" w:fill="auto"/>
            <w:vAlign w:val="center"/>
          </w:tcPr>
          <w:p w14:paraId="148771C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七、政府采购支出信息</w:t>
            </w:r>
          </w:p>
        </w:tc>
        <w:tc>
          <w:tcPr>
            <w:tcW w:w="1050" w:type="dxa"/>
            <w:tcBorders>
              <w:top w:val="nil"/>
              <w:left w:val="nil"/>
              <w:bottom w:val="single" w:color="000000" w:sz="4" w:space="0"/>
              <w:right w:val="nil"/>
            </w:tcBorders>
            <w:shd w:val="clear" w:color="auto" w:fill="auto"/>
            <w:vAlign w:val="center"/>
          </w:tcPr>
          <w:p w14:paraId="1927E4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6D848">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w:t>
            </w:r>
          </w:p>
        </w:tc>
      </w:tr>
      <w:tr w14:paraId="57E0F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5027ECD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5．国内公务接待批次（个）</w:t>
            </w:r>
          </w:p>
        </w:tc>
        <w:tc>
          <w:tcPr>
            <w:tcW w:w="1017" w:type="dxa"/>
            <w:tcBorders>
              <w:top w:val="nil"/>
              <w:left w:val="nil"/>
              <w:bottom w:val="single" w:color="000000" w:sz="4" w:space="0"/>
              <w:right w:val="nil"/>
            </w:tcBorders>
            <w:shd w:val="clear" w:color="auto" w:fill="auto"/>
            <w:vAlign w:val="center"/>
          </w:tcPr>
          <w:p w14:paraId="304E3D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4A91BC3">
            <w:pPr>
              <w:keepNext w:val="0"/>
              <w:keepLines w:val="0"/>
              <w:widowControl/>
              <w:suppressLineNumbers w:val="0"/>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Arial" w:hAnsi="Arial" w:eastAsia="宋体" w:cs="Arial"/>
                <w:i w:val="0"/>
                <w:color w:val="000000" w:themeColor="text1"/>
                <w:kern w:val="0"/>
                <w:sz w:val="20"/>
                <w:szCs w:val="20"/>
                <w:u w:val="none"/>
                <w:lang w:val="en-US" w:eastAsia="zh-CN" w:bidi="ar"/>
                <w14:textFill>
                  <w14:solidFill>
                    <w14:schemeClr w14:val="tx1"/>
                  </w14:solidFill>
                </w14:textFill>
              </w:rPr>
              <w:t>0</w:t>
            </w:r>
          </w:p>
        </w:tc>
        <w:tc>
          <w:tcPr>
            <w:tcW w:w="5416" w:type="dxa"/>
            <w:tcBorders>
              <w:top w:val="nil"/>
              <w:left w:val="nil"/>
              <w:bottom w:val="single" w:color="000000" w:sz="4" w:space="0"/>
              <w:right w:val="single" w:color="000000" w:sz="4" w:space="0"/>
            </w:tcBorders>
            <w:shd w:val="clear" w:color="auto" w:fill="auto"/>
            <w:vAlign w:val="center"/>
          </w:tcPr>
          <w:p w14:paraId="1C1A9F6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（一）政府采购支出合计</w:t>
            </w:r>
          </w:p>
        </w:tc>
        <w:tc>
          <w:tcPr>
            <w:tcW w:w="1050" w:type="dxa"/>
            <w:tcBorders>
              <w:top w:val="nil"/>
              <w:left w:val="nil"/>
              <w:bottom w:val="single" w:color="000000" w:sz="4" w:space="0"/>
              <w:right w:val="nil"/>
            </w:tcBorders>
            <w:shd w:val="clear" w:color="auto" w:fill="auto"/>
            <w:vAlign w:val="center"/>
          </w:tcPr>
          <w:p w14:paraId="5C4F82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0D7161E">
            <w:pPr>
              <w:keepNext w:val="0"/>
              <w:keepLines w:val="0"/>
              <w:widowControl/>
              <w:suppressLineNumbers w:val="0"/>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Arial" w:hAnsi="Arial" w:eastAsia="宋体" w:cs="Arial"/>
                <w:i w:val="0"/>
                <w:color w:val="000000" w:themeColor="text1"/>
                <w:kern w:val="0"/>
                <w:sz w:val="20"/>
                <w:szCs w:val="20"/>
                <w:u w:val="none"/>
                <w:lang w:val="en-US" w:eastAsia="zh-CN" w:bidi="ar"/>
                <w14:textFill>
                  <w14:solidFill>
                    <w14:schemeClr w14:val="tx1"/>
                  </w14:solidFill>
                </w14:textFill>
              </w:rPr>
              <w:t>0.66</w:t>
            </w:r>
          </w:p>
        </w:tc>
      </w:tr>
      <w:tr w14:paraId="3EAD4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4075AF1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其中：外事接待批次（个）</w:t>
            </w:r>
          </w:p>
        </w:tc>
        <w:tc>
          <w:tcPr>
            <w:tcW w:w="1017" w:type="dxa"/>
            <w:tcBorders>
              <w:top w:val="nil"/>
              <w:left w:val="nil"/>
              <w:bottom w:val="single" w:color="000000" w:sz="4" w:space="0"/>
              <w:right w:val="nil"/>
            </w:tcBorders>
            <w:shd w:val="clear" w:color="auto" w:fill="auto"/>
            <w:vAlign w:val="center"/>
          </w:tcPr>
          <w:p w14:paraId="48EAE3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4714DEE">
            <w:pPr>
              <w:keepNext w:val="0"/>
              <w:keepLines w:val="0"/>
              <w:widowControl/>
              <w:suppressLineNumbers w:val="0"/>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Arial" w:hAnsi="Arial" w:eastAsia="宋体" w:cs="Arial"/>
                <w:i w:val="0"/>
                <w:color w:val="000000" w:themeColor="text1"/>
                <w:kern w:val="0"/>
                <w:sz w:val="20"/>
                <w:szCs w:val="20"/>
                <w:u w:val="none"/>
                <w:lang w:val="en-US" w:eastAsia="zh-CN" w:bidi="ar"/>
                <w14:textFill>
                  <w14:solidFill>
                    <w14:schemeClr w14:val="tx1"/>
                  </w14:solidFill>
                </w14:textFill>
              </w:rPr>
              <w:t>0</w:t>
            </w:r>
          </w:p>
        </w:tc>
        <w:tc>
          <w:tcPr>
            <w:tcW w:w="5416" w:type="dxa"/>
            <w:tcBorders>
              <w:top w:val="nil"/>
              <w:left w:val="nil"/>
              <w:bottom w:val="single" w:color="000000" w:sz="4" w:space="0"/>
              <w:right w:val="single" w:color="000000" w:sz="4" w:space="0"/>
            </w:tcBorders>
            <w:shd w:val="clear" w:color="auto" w:fill="auto"/>
            <w:vAlign w:val="center"/>
          </w:tcPr>
          <w:p w14:paraId="5F45DFD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1．政府采购货物支出</w:t>
            </w:r>
          </w:p>
        </w:tc>
        <w:tc>
          <w:tcPr>
            <w:tcW w:w="1050" w:type="dxa"/>
            <w:tcBorders>
              <w:top w:val="nil"/>
              <w:left w:val="nil"/>
              <w:bottom w:val="single" w:color="000000" w:sz="4" w:space="0"/>
              <w:right w:val="nil"/>
            </w:tcBorders>
            <w:shd w:val="clear" w:color="auto" w:fill="auto"/>
            <w:vAlign w:val="center"/>
          </w:tcPr>
          <w:p w14:paraId="5052C7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A7B9CCD">
            <w:pPr>
              <w:keepNext w:val="0"/>
              <w:keepLines w:val="0"/>
              <w:widowControl/>
              <w:suppressLineNumbers w:val="0"/>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Arial" w:hAnsi="Arial" w:eastAsia="宋体" w:cs="Arial"/>
                <w:i w:val="0"/>
                <w:color w:val="000000" w:themeColor="text1"/>
                <w:kern w:val="0"/>
                <w:sz w:val="20"/>
                <w:szCs w:val="20"/>
                <w:u w:val="none"/>
                <w:lang w:val="en-US" w:eastAsia="zh-CN" w:bidi="ar"/>
                <w14:textFill>
                  <w14:solidFill>
                    <w14:schemeClr w14:val="tx1"/>
                  </w14:solidFill>
                </w14:textFill>
              </w:rPr>
              <w:t>0.66</w:t>
            </w:r>
          </w:p>
        </w:tc>
      </w:tr>
      <w:tr w14:paraId="6B7C9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4FBEA05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6．国内公务接待人次（人）</w:t>
            </w:r>
          </w:p>
        </w:tc>
        <w:tc>
          <w:tcPr>
            <w:tcW w:w="1017" w:type="dxa"/>
            <w:tcBorders>
              <w:top w:val="nil"/>
              <w:left w:val="nil"/>
              <w:bottom w:val="single" w:color="000000" w:sz="4" w:space="0"/>
              <w:right w:val="nil"/>
            </w:tcBorders>
            <w:shd w:val="clear" w:color="auto" w:fill="auto"/>
            <w:vAlign w:val="center"/>
          </w:tcPr>
          <w:p w14:paraId="1B774C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7520917">
            <w:pPr>
              <w:keepNext w:val="0"/>
              <w:keepLines w:val="0"/>
              <w:widowControl/>
              <w:suppressLineNumbers w:val="0"/>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Arial" w:hAnsi="Arial" w:eastAsia="宋体" w:cs="Arial"/>
                <w:i w:val="0"/>
                <w:color w:val="000000" w:themeColor="text1"/>
                <w:kern w:val="0"/>
                <w:sz w:val="20"/>
                <w:szCs w:val="20"/>
                <w:u w:val="none"/>
                <w:lang w:val="en-US" w:eastAsia="zh-CN" w:bidi="ar"/>
                <w14:textFill>
                  <w14:solidFill>
                    <w14:schemeClr w14:val="tx1"/>
                  </w14:solidFill>
                </w14:textFill>
              </w:rPr>
              <w:t>0</w:t>
            </w:r>
          </w:p>
        </w:tc>
        <w:tc>
          <w:tcPr>
            <w:tcW w:w="5416" w:type="dxa"/>
            <w:tcBorders>
              <w:top w:val="nil"/>
              <w:left w:val="nil"/>
              <w:bottom w:val="single" w:color="000000" w:sz="4" w:space="0"/>
              <w:right w:val="single" w:color="000000" w:sz="4" w:space="0"/>
            </w:tcBorders>
            <w:shd w:val="clear" w:color="auto" w:fill="auto"/>
            <w:vAlign w:val="center"/>
          </w:tcPr>
          <w:p w14:paraId="555AAB8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2．政府采购工程支出</w:t>
            </w:r>
          </w:p>
        </w:tc>
        <w:tc>
          <w:tcPr>
            <w:tcW w:w="1050" w:type="dxa"/>
            <w:tcBorders>
              <w:top w:val="nil"/>
              <w:left w:val="nil"/>
              <w:bottom w:val="single" w:color="000000" w:sz="4" w:space="0"/>
              <w:right w:val="nil"/>
            </w:tcBorders>
            <w:shd w:val="clear" w:color="auto" w:fill="auto"/>
            <w:vAlign w:val="center"/>
          </w:tcPr>
          <w:p w14:paraId="38EA1E3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DD1BAB1">
            <w:pPr>
              <w:keepNext w:val="0"/>
              <w:keepLines w:val="0"/>
              <w:widowControl/>
              <w:suppressLineNumbers w:val="0"/>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Arial" w:hAnsi="Arial" w:eastAsia="宋体" w:cs="Arial"/>
                <w:i w:val="0"/>
                <w:color w:val="000000" w:themeColor="text1"/>
                <w:kern w:val="0"/>
                <w:sz w:val="20"/>
                <w:szCs w:val="20"/>
                <w:u w:val="none"/>
                <w:lang w:val="en-US" w:eastAsia="zh-CN" w:bidi="ar"/>
                <w14:textFill>
                  <w14:solidFill>
                    <w14:schemeClr w14:val="tx1"/>
                  </w14:solidFill>
                </w14:textFill>
              </w:rPr>
              <w:t>0.00</w:t>
            </w:r>
          </w:p>
        </w:tc>
      </w:tr>
      <w:tr w14:paraId="44F4A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4F21C02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其中：外事接待人次（人）</w:t>
            </w:r>
          </w:p>
        </w:tc>
        <w:tc>
          <w:tcPr>
            <w:tcW w:w="1017" w:type="dxa"/>
            <w:tcBorders>
              <w:top w:val="nil"/>
              <w:left w:val="nil"/>
              <w:bottom w:val="single" w:color="000000" w:sz="4" w:space="0"/>
              <w:right w:val="nil"/>
            </w:tcBorders>
            <w:shd w:val="clear" w:color="auto" w:fill="auto"/>
            <w:vAlign w:val="center"/>
          </w:tcPr>
          <w:p w14:paraId="69B9FE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BC1E485">
            <w:pPr>
              <w:keepNext w:val="0"/>
              <w:keepLines w:val="0"/>
              <w:widowControl/>
              <w:suppressLineNumbers w:val="0"/>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Arial" w:hAnsi="Arial" w:eastAsia="宋体" w:cs="Arial"/>
                <w:i w:val="0"/>
                <w:color w:val="000000" w:themeColor="text1"/>
                <w:kern w:val="0"/>
                <w:sz w:val="20"/>
                <w:szCs w:val="20"/>
                <w:u w:val="none"/>
                <w:lang w:val="en-US" w:eastAsia="zh-CN" w:bidi="ar"/>
                <w14:textFill>
                  <w14:solidFill>
                    <w14:schemeClr w14:val="tx1"/>
                  </w14:solidFill>
                </w14:textFill>
              </w:rPr>
              <w:t>0</w:t>
            </w:r>
          </w:p>
        </w:tc>
        <w:tc>
          <w:tcPr>
            <w:tcW w:w="5416" w:type="dxa"/>
            <w:tcBorders>
              <w:top w:val="nil"/>
              <w:left w:val="nil"/>
              <w:bottom w:val="single" w:color="000000" w:sz="4" w:space="0"/>
              <w:right w:val="single" w:color="000000" w:sz="4" w:space="0"/>
            </w:tcBorders>
            <w:shd w:val="clear" w:color="auto" w:fill="auto"/>
            <w:vAlign w:val="center"/>
          </w:tcPr>
          <w:p w14:paraId="1C8D67D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3．政府采购服务支出</w:t>
            </w:r>
          </w:p>
        </w:tc>
        <w:tc>
          <w:tcPr>
            <w:tcW w:w="1050" w:type="dxa"/>
            <w:tcBorders>
              <w:top w:val="nil"/>
              <w:left w:val="nil"/>
              <w:bottom w:val="single" w:color="000000" w:sz="4" w:space="0"/>
              <w:right w:val="nil"/>
            </w:tcBorders>
            <w:shd w:val="clear" w:color="auto" w:fill="auto"/>
            <w:vAlign w:val="center"/>
          </w:tcPr>
          <w:p w14:paraId="147F81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4A035D1">
            <w:pPr>
              <w:keepNext w:val="0"/>
              <w:keepLines w:val="0"/>
              <w:widowControl/>
              <w:suppressLineNumbers w:val="0"/>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Arial" w:hAnsi="Arial" w:eastAsia="宋体" w:cs="Arial"/>
                <w:i w:val="0"/>
                <w:color w:val="000000" w:themeColor="text1"/>
                <w:kern w:val="0"/>
                <w:sz w:val="20"/>
                <w:szCs w:val="20"/>
                <w:u w:val="none"/>
                <w:lang w:val="en-US" w:eastAsia="zh-CN" w:bidi="ar"/>
                <w14:textFill>
                  <w14:solidFill>
                    <w14:schemeClr w14:val="tx1"/>
                  </w14:solidFill>
                </w14:textFill>
              </w:rPr>
              <w:t>0.00</w:t>
            </w:r>
          </w:p>
        </w:tc>
      </w:tr>
      <w:tr w14:paraId="478B6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6B6FDDA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7．国（境）外公务接待批次（个）</w:t>
            </w:r>
          </w:p>
        </w:tc>
        <w:tc>
          <w:tcPr>
            <w:tcW w:w="1017" w:type="dxa"/>
            <w:tcBorders>
              <w:top w:val="nil"/>
              <w:left w:val="nil"/>
              <w:bottom w:val="single" w:color="000000" w:sz="4" w:space="0"/>
              <w:right w:val="nil"/>
            </w:tcBorders>
            <w:shd w:val="clear" w:color="auto" w:fill="auto"/>
            <w:vAlign w:val="center"/>
          </w:tcPr>
          <w:p w14:paraId="1EF92D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15AE227">
            <w:pPr>
              <w:keepNext w:val="0"/>
              <w:keepLines w:val="0"/>
              <w:widowControl/>
              <w:suppressLineNumbers w:val="0"/>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Arial" w:hAnsi="Arial" w:eastAsia="宋体" w:cs="Arial"/>
                <w:i w:val="0"/>
                <w:color w:val="000000" w:themeColor="text1"/>
                <w:kern w:val="0"/>
                <w:sz w:val="20"/>
                <w:szCs w:val="20"/>
                <w:u w:val="none"/>
                <w:lang w:val="en-US" w:eastAsia="zh-CN" w:bidi="ar"/>
                <w14:textFill>
                  <w14:solidFill>
                    <w14:schemeClr w14:val="tx1"/>
                  </w14:solidFill>
                </w14:textFill>
              </w:rPr>
              <w:t>0</w:t>
            </w:r>
          </w:p>
        </w:tc>
        <w:tc>
          <w:tcPr>
            <w:tcW w:w="5416" w:type="dxa"/>
            <w:tcBorders>
              <w:top w:val="nil"/>
              <w:left w:val="nil"/>
              <w:bottom w:val="single" w:color="000000" w:sz="4" w:space="0"/>
              <w:right w:val="single" w:color="000000" w:sz="4" w:space="0"/>
            </w:tcBorders>
            <w:shd w:val="clear" w:color="auto" w:fill="auto"/>
            <w:vAlign w:val="center"/>
          </w:tcPr>
          <w:p w14:paraId="303CF44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（二）政府采购授予中小企业合同金额</w:t>
            </w:r>
          </w:p>
        </w:tc>
        <w:tc>
          <w:tcPr>
            <w:tcW w:w="1050" w:type="dxa"/>
            <w:tcBorders>
              <w:top w:val="nil"/>
              <w:left w:val="nil"/>
              <w:bottom w:val="single" w:color="000000" w:sz="4" w:space="0"/>
              <w:right w:val="nil"/>
            </w:tcBorders>
            <w:shd w:val="clear" w:color="auto" w:fill="auto"/>
            <w:vAlign w:val="center"/>
          </w:tcPr>
          <w:p w14:paraId="274CAD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CC62257">
            <w:pPr>
              <w:keepNext w:val="0"/>
              <w:keepLines w:val="0"/>
              <w:widowControl/>
              <w:suppressLineNumbers w:val="0"/>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Arial" w:hAnsi="Arial" w:eastAsia="宋体" w:cs="Arial"/>
                <w:i w:val="0"/>
                <w:color w:val="000000" w:themeColor="text1"/>
                <w:kern w:val="0"/>
                <w:sz w:val="20"/>
                <w:szCs w:val="20"/>
                <w:u w:val="none"/>
                <w:lang w:val="en-US" w:eastAsia="zh-CN" w:bidi="ar"/>
                <w14:textFill>
                  <w14:solidFill>
                    <w14:schemeClr w14:val="tx1"/>
                  </w14:solidFill>
                </w14:textFill>
              </w:rPr>
              <w:t>0.66</w:t>
            </w:r>
          </w:p>
        </w:tc>
      </w:tr>
      <w:tr w14:paraId="7161D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0A63429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8．国（境）外公务接待人次（人）</w:t>
            </w:r>
          </w:p>
        </w:tc>
        <w:tc>
          <w:tcPr>
            <w:tcW w:w="1017" w:type="dxa"/>
            <w:tcBorders>
              <w:top w:val="nil"/>
              <w:left w:val="nil"/>
              <w:bottom w:val="single" w:color="000000" w:sz="4" w:space="0"/>
              <w:right w:val="nil"/>
            </w:tcBorders>
            <w:shd w:val="clear" w:color="auto" w:fill="auto"/>
            <w:vAlign w:val="center"/>
          </w:tcPr>
          <w:p w14:paraId="181503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3894574">
            <w:pPr>
              <w:keepNext w:val="0"/>
              <w:keepLines w:val="0"/>
              <w:widowControl/>
              <w:suppressLineNumbers w:val="0"/>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Arial" w:hAnsi="Arial" w:eastAsia="宋体" w:cs="Arial"/>
                <w:i w:val="0"/>
                <w:color w:val="000000" w:themeColor="text1"/>
                <w:kern w:val="0"/>
                <w:sz w:val="20"/>
                <w:szCs w:val="20"/>
                <w:u w:val="none"/>
                <w:lang w:val="en-US" w:eastAsia="zh-CN" w:bidi="ar"/>
                <w14:textFill>
                  <w14:solidFill>
                    <w14:schemeClr w14:val="tx1"/>
                  </w14:solidFill>
                </w14:textFill>
              </w:rPr>
              <w:t>0</w:t>
            </w:r>
          </w:p>
        </w:tc>
        <w:tc>
          <w:tcPr>
            <w:tcW w:w="5416" w:type="dxa"/>
            <w:tcBorders>
              <w:top w:val="nil"/>
              <w:left w:val="nil"/>
              <w:bottom w:val="single" w:color="000000" w:sz="4" w:space="0"/>
              <w:right w:val="single" w:color="000000" w:sz="4" w:space="0"/>
            </w:tcBorders>
            <w:shd w:val="clear" w:color="auto" w:fill="auto"/>
            <w:vAlign w:val="center"/>
          </w:tcPr>
          <w:p w14:paraId="4E2942C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其中：授予小微企业合同金额</w:t>
            </w:r>
          </w:p>
        </w:tc>
        <w:tc>
          <w:tcPr>
            <w:tcW w:w="1050" w:type="dxa"/>
            <w:tcBorders>
              <w:top w:val="nil"/>
              <w:left w:val="nil"/>
              <w:bottom w:val="single" w:color="000000" w:sz="4" w:space="0"/>
              <w:right w:val="nil"/>
            </w:tcBorders>
            <w:shd w:val="clear" w:color="auto" w:fill="auto"/>
            <w:vAlign w:val="center"/>
          </w:tcPr>
          <w:p w14:paraId="33459F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A6549EE">
            <w:pPr>
              <w:keepNext w:val="0"/>
              <w:keepLines w:val="0"/>
              <w:widowControl/>
              <w:suppressLineNumbers w:val="0"/>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Arial" w:hAnsi="Arial" w:eastAsia="宋体" w:cs="Arial"/>
                <w:i w:val="0"/>
                <w:color w:val="000000" w:themeColor="text1"/>
                <w:kern w:val="0"/>
                <w:sz w:val="20"/>
                <w:szCs w:val="20"/>
                <w:u w:val="none"/>
                <w:lang w:val="en-US" w:eastAsia="zh-CN" w:bidi="ar"/>
                <w14:textFill>
                  <w14:solidFill>
                    <w14:schemeClr w14:val="tx1"/>
                  </w14:solidFill>
                </w14:textFill>
              </w:rPr>
              <w:t>0.16</w:t>
            </w:r>
          </w:p>
        </w:tc>
      </w:tr>
      <w:tr w14:paraId="7DD5A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auto" w:sz="4" w:space="0"/>
              <w:right w:val="single" w:color="000000" w:sz="4" w:space="0"/>
            </w:tcBorders>
            <w:shd w:val="clear" w:color="auto" w:fill="auto"/>
            <w:vAlign w:val="center"/>
          </w:tcPr>
          <w:p w14:paraId="040382E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二、会议费</w:t>
            </w:r>
          </w:p>
        </w:tc>
        <w:tc>
          <w:tcPr>
            <w:tcW w:w="1017" w:type="dxa"/>
            <w:tcBorders>
              <w:top w:val="nil"/>
              <w:left w:val="nil"/>
              <w:bottom w:val="single" w:color="auto" w:sz="4" w:space="0"/>
              <w:right w:val="nil"/>
            </w:tcBorders>
            <w:shd w:val="clear" w:color="auto" w:fill="auto"/>
            <w:vAlign w:val="center"/>
          </w:tcPr>
          <w:p w14:paraId="0D384EC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22</w:t>
            </w:r>
          </w:p>
        </w:tc>
        <w:tc>
          <w:tcPr>
            <w:tcW w:w="4017" w:type="dxa"/>
            <w:tcBorders>
              <w:top w:val="single" w:color="000000" w:sz="4" w:space="0"/>
              <w:left w:val="single" w:color="000000" w:sz="4" w:space="0"/>
              <w:bottom w:val="single" w:color="auto" w:sz="4" w:space="0"/>
              <w:right w:val="single" w:color="000000" w:sz="4" w:space="0"/>
            </w:tcBorders>
            <w:shd w:val="clear" w:color="auto" w:fill="auto"/>
            <w:vAlign w:val="bottom"/>
          </w:tcPr>
          <w:p w14:paraId="2D820306">
            <w:pPr>
              <w:keepNext w:val="0"/>
              <w:keepLines w:val="0"/>
              <w:widowControl/>
              <w:suppressLineNumbers w:val="0"/>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Arial" w:hAnsi="Arial" w:eastAsia="宋体" w:cs="Arial"/>
                <w:i w:val="0"/>
                <w:color w:val="000000" w:themeColor="text1"/>
                <w:kern w:val="0"/>
                <w:sz w:val="20"/>
                <w:szCs w:val="20"/>
                <w:u w:val="none"/>
                <w:lang w:val="en-US" w:eastAsia="zh-CN" w:bidi="ar"/>
                <w14:textFill>
                  <w14:solidFill>
                    <w14:schemeClr w14:val="tx1"/>
                  </w14:solidFill>
                </w14:textFill>
              </w:rPr>
              <w:t>1.11</w:t>
            </w:r>
          </w:p>
        </w:tc>
        <w:tc>
          <w:tcPr>
            <w:tcW w:w="5416" w:type="dxa"/>
            <w:tcBorders>
              <w:top w:val="nil"/>
              <w:left w:val="nil"/>
              <w:bottom w:val="single" w:color="auto" w:sz="4" w:space="0"/>
              <w:right w:val="single" w:color="000000" w:sz="4" w:space="0"/>
            </w:tcBorders>
            <w:shd w:val="clear" w:color="auto" w:fill="auto"/>
            <w:vAlign w:val="center"/>
          </w:tcPr>
          <w:p w14:paraId="10D761B8">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50" w:type="dxa"/>
            <w:tcBorders>
              <w:top w:val="nil"/>
              <w:left w:val="nil"/>
              <w:bottom w:val="single" w:color="auto" w:sz="4" w:space="0"/>
              <w:right w:val="nil"/>
            </w:tcBorders>
            <w:shd w:val="clear" w:color="auto" w:fill="auto"/>
            <w:vAlign w:val="center"/>
          </w:tcPr>
          <w:p w14:paraId="221722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6D1CD2C">
            <w:pPr>
              <w:jc w:val="right"/>
              <w:rPr>
                <w:rFonts w:hint="default" w:ascii="Arial" w:hAnsi="Arial" w:eastAsia="宋体" w:cs="Arial"/>
                <w:i w:val="0"/>
                <w:iCs w:val="0"/>
                <w:color w:val="000000" w:themeColor="text1"/>
                <w:sz w:val="20"/>
                <w:szCs w:val="20"/>
                <w:u w:val="none"/>
                <w14:textFill>
                  <w14:solidFill>
                    <w14:schemeClr w14:val="tx1"/>
                  </w14:solidFill>
                </w14:textFill>
              </w:rPr>
            </w:pPr>
          </w:p>
        </w:tc>
      </w:tr>
      <w:tr w14:paraId="06035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14:paraId="09ED6B8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三、培训费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3ACA7E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23</w:t>
            </w:r>
          </w:p>
        </w:tc>
        <w:tc>
          <w:tcPr>
            <w:tcW w:w="4017" w:type="dxa"/>
            <w:tcBorders>
              <w:top w:val="single" w:color="auto" w:sz="4" w:space="0"/>
              <w:left w:val="single" w:color="auto" w:sz="4" w:space="0"/>
              <w:bottom w:val="single" w:color="000000" w:sz="4" w:space="0"/>
              <w:right w:val="single" w:color="auto" w:sz="4" w:space="0"/>
            </w:tcBorders>
            <w:shd w:val="clear" w:color="auto" w:fill="auto"/>
            <w:vAlign w:val="bottom"/>
          </w:tcPr>
          <w:p w14:paraId="32058490">
            <w:pPr>
              <w:keepNext w:val="0"/>
              <w:keepLines w:val="0"/>
              <w:widowControl/>
              <w:suppressLineNumbers w:val="0"/>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Arial" w:hAnsi="Arial" w:eastAsia="宋体" w:cs="Arial"/>
                <w:i w:val="0"/>
                <w:color w:val="000000" w:themeColor="text1"/>
                <w:kern w:val="0"/>
                <w:sz w:val="20"/>
                <w:szCs w:val="20"/>
                <w:u w:val="none"/>
                <w:lang w:val="en-US" w:eastAsia="zh-CN" w:bidi="ar"/>
                <w14:textFill>
                  <w14:solidFill>
                    <w14:schemeClr w14:val="tx1"/>
                  </w14:solidFill>
                </w14:textFill>
              </w:rPr>
              <w:t>0.15</w:t>
            </w: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14:paraId="0B363738">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29CC11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14:paraId="36AA025C">
            <w:pPr>
              <w:jc w:val="right"/>
              <w:rPr>
                <w:rFonts w:hint="default" w:ascii="Arial" w:hAnsi="Arial" w:eastAsia="宋体" w:cs="Arial"/>
                <w:i w:val="0"/>
                <w:iCs w:val="0"/>
                <w:color w:val="000000" w:themeColor="text1"/>
                <w:sz w:val="20"/>
                <w:szCs w:val="20"/>
                <w:u w:val="none"/>
                <w14:textFill>
                  <w14:solidFill>
                    <w14:schemeClr w14:val="tx1"/>
                  </w14:solidFill>
                </w14:textFill>
              </w:rPr>
            </w:pPr>
          </w:p>
        </w:tc>
      </w:tr>
      <w:tr w14:paraId="4FF5F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14:paraId="1CFAC5A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i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四、差旅费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735065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b/>
                <w:bCs/>
                <w:i w:val="0"/>
                <w:color w:val="000000" w:themeColor="text1"/>
                <w:kern w:val="0"/>
                <w:sz w:val="22"/>
                <w:szCs w:val="22"/>
                <w:u w:val="none"/>
                <w:lang w:val="en-US" w:eastAsia="zh-CN" w:bidi="ar"/>
                <w14:textFill>
                  <w14:solidFill>
                    <w14:schemeClr w14:val="tx1"/>
                  </w14:solidFill>
                </w14:textFill>
              </w:rPr>
              <w:t>24</w:t>
            </w:r>
          </w:p>
        </w:tc>
        <w:tc>
          <w:tcPr>
            <w:tcW w:w="4017" w:type="dxa"/>
            <w:tcBorders>
              <w:top w:val="single" w:color="000000" w:sz="4" w:space="0"/>
              <w:left w:val="single" w:color="auto" w:sz="4" w:space="0"/>
              <w:bottom w:val="single" w:color="auto" w:sz="4" w:space="0"/>
              <w:right w:val="single" w:color="auto" w:sz="4" w:space="0"/>
            </w:tcBorders>
            <w:shd w:val="clear" w:color="auto" w:fill="auto"/>
            <w:vAlign w:val="bottom"/>
          </w:tcPr>
          <w:p w14:paraId="68866276">
            <w:pPr>
              <w:keepNext w:val="0"/>
              <w:keepLines w:val="0"/>
              <w:widowControl/>
              <w:suppressLineNumbers w:val="0"/>
              <w:jc w:val="right"/>
              <w:textAlignment w:val="bottom"/>
              <w:rPr>
                <w:rFonts w:hint="default" w:ascii="Times New Roman" w:hAnsi="Times New Roman" w:eastAsia="宋体" w:cs="Times New Roman"/>
                <w:i w:val="0"/>
                <w:color w:val="000000" w:themeColor="text1"/>
                <w:kern w:val="2"/>
                <w:sz w:val="22"/>
                <w:szCs w:val="22"/>
                <w:u w:val="none"/>
                <w:lang w:val="en-US" w:eastAsia="zh-CN" w:bidi="ar-SA"/>
                <w14:textFill>
                  <w14:solidFill>
                    <w14:schemeClr w14:val="tx1"/>
                  </w14:solidFill>
                </w14:textFill>
              </w:rPr>
            </w:pPr>
            <w:r>
              <w:rPr>
                <w:rFonts w:hint="default" w:ascii="Arial" w:hAnsi="Arial" w:eastAsia="宋体" w:cs="Arial"/>
                <w:i w:val="0"/>
                <w:color w:val="000000" w:themeColor="text1"/>
                <w:kern w:val="0"/>
                <w:sz w:val="20"/>
                <w:szCs w:val="20"/>
                <w:u w:val="none"/>
                <w:lang w:val="en-US" w:eastAsia="zh-CN" w:bidi="ar"/>
                <w14:textFill>
                  <w14:solidFill>
                    <w14:schemeClr w14:val="tx1"/>
                  </w14:solidFill>
                </w14:textFill>
              </w:rPr>
              <w:t>25.52</w:t>
            </w: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14:paraId="405B0B2A">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389475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14:paraId="25EFD2CD">
            <w:pPr>
              <w:jc w:val="right"/>
              <w:rPr>
                <w:rFonts w:hint="default" w:ascii="Arial" w:hAnsi="Arial" w:eastAsia="宋体" w:cs="Arial"/>
                <w:i w:val="0"/>
                <w:iCs w:val="0"/>
                <w:color w:val="000000" w:themeColor="text1"/>
                <w:sz w:val="20"/>
                <w:szCs w:val="20"/>
                <w:u w:val="none"/>
                <w14:textFill>
                  <w14:solidFill>
                    <w14:schemeClr w14:val="tx1"/>
                  </w14:solidFill>
                </w14:textFill>
              </w:rPr>
            </w:pPr>
          </w:p>
        </w:tc>
      </w:tr>
      <w:tr w14:paraId="75552BA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920" w:hRule="atLeast"/>
        </w:trPr>
        <w:tc>
          <w:tcPr>
            <w:tcW w:w="20051" w:type="dxa"/>
            <w:gridSpan w:val="6"/>
            <w:tcBorders>
              <w:top w:val="nil"/>
              <w:left w:val="nil"/>
              <w:bottom w:val="nil"/>
              <w:right w:val="nil"/>
            </w:tcBorders>
            <w:shd w:val="clear" w:color="auto" w:fill="auto"/>
            <w:tcMar>
              <w:top w:w="15" w:type="dxa"/>
              <w:left w:w="15" w:type="dxa"/>
              <w:right w:w="15" w:type="dxa"/>
            </w:tcMar>
            <w:vAlign w:val="center"/>
          </w:tcPr>
          <w:p w14:paraId="7871F2F9">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 xml:space="preserve"> </w:t>
            </w:r>
          </w:p>
        </w:tc>
      </w:tr>
    </w:tbl>
    <w:p w14:paraId="2E9CA7FB">
      <w:pPr>
        <w:rPr>
          <w:rFonts w:hint="eastAsia" w:ascii="宋体" w:hAnsi="宋体" w:eastAsia="宋体" w:cs="宋体"/>
          <w:color w:val="000000" w:themeColor="text1"/>
          <w:sz w:val="21"/>
          <w:szCs w:val="21"/>
          <w:lang w:bidi="ar"/>
          <w14:textFill>
            <w14:solidFill>
              <w14:schemeClr w14:val="tx1"/>
            </w14:solidFill>
          </w14:textFill>
        </w:rPr>
      </w:pPr>
    </w:p>
    <w:p w14:paraId="2E21D1A4">
      <w:pPr>
        <w:rPr>
          <w:rFonts w:hint="eastAsia" w:ascii="宋体" w:hAnsi="宋体" w:eastAsia="宋体" w:cs="宋体"/>
          <w:color w:val="000000" w:themeColor="text1"/>
          <w:sz w:val="21"/>
          <w:szCs w:val="21"/>
          <w:lang w:bidi="ar"/>
          <w14:textFill>
            <w14:solidFill>
              <w14:schemeClr w14:val="tx1"/>
            </w14:solidFill>
          </w14:textFill>
        </w:rPr>
      </w:pPr>
    </w:p>
    <w:p w14:paraId="6D59B41F">
      <w:pPr>
        <w:rPr>
          <w:rFonts w:hint="eastAsia" w:ascii="宋体" w:hAnsi="宋体" w:eastAsia="宋体" w:cs="宋体"/>
          <w:color w:val="000000" w:themeColor="text1"/>
          <w:sz w:val="21"/>
          <w:szCs w:val="21"/>
          <w:lang w:bidi="ar"/>
          <w14:textFill>
            <w14:solidFill>
              <w14:schemeClr w14:val="tx1"/>
            </w14:solidFill>
          </w14:textFill>
        </w:rPr>
      </w:pPr>
    </w:p>
    <w:p w14:paraId="60F13B47">
      <w:pPr>
        <w:rPr>
          <w:rFonts w:hint="eastAsia" w:ascii="宋体" w:hAnsi="宋体" w:eastAsia="宋体" w:cs="宋体"/>
          <w:color w:val="000000" w:themeColor="text1"/>
          <w:sz w:val="21"/>
          <w:szCs w:val="21"/>
          <w:lang w:bidi="ar"/>
          <w14:textFill>
            <w14:solidFill>
              <w14:schemeClr w14:val="tx1"/>
            </w14:solidFill>
          </w14:textFill>
        </w:rPr>
      </w:pPr>
    </w:p>
    <w:p w14:paraId="4DCA92BE">
      <w:pPr>
        <w:rPr>
          <w:rFonts w:hint="eastAsia" w:ascii="宋体" w:hAnsi="宋体" w:eastAsia="宋体" w:cs="宋体"/>
          <w:color w:val="000000" w:themeColor="text1"/>
          <w:sz w:val="21"/>
          <w:szCs w:val="21"/>
          <w:lang w:bidi="ar"/>
          <w14:textFill>
            <w14:solidFill>
              <w14:schemeClr w14:val="tx1"/>
            </w14:solidFill>
          </w14:textFill>
        </w:rPr>
      </w:pPr>
    </w:p>
    <w:p w14:paraId="1E24A9C9">
      <w:pPr>
        <w:rPr>
          <w:rFonts w:hint="eastAsia" w:ascii="宋体" w:hAnsi="宋体" w:eastAsia="宋体" w:cs="宋体"/>
          <w:color w:val="000000" w:themeColor="text1"/>
          <w:sz w:val="21"/>
          <w:szCs w:val="21"/>
          <w:lang w:bidi="ar"/>
          <w14:textFill>
            <w14:solidFill>
              <w14:schemeClr w14:val="tx1"/>
            </w14:solidFill>
          </w14:textFill>
        </w:rPr>
      </w:pPr>
    </w:p>
    <w:p w14:paraId="790E3E3D">
      <w:pPr>
        <w:rPr>
          <w:rFonts w:hint="eastAsia" w:ascii="宋体" w:hAnsi="宋体" w:eastAsia="宋体" w:cs="宋体"/>
          <w:color w:val="000000" w:themeColor="text1"/>
          <w:sz w:val="21"/>
          <w:szCs w:val="21"/>
          <w:lang w:bidi="ar"/>
          <w14:textFill>
            <w14:solidFill>
              <w14:schemeClr w14:val="tx1"/>
            </w14:solidFill>
          </w14:textFill>
        </w:rPr>
      </w:pPr>
    </w:p>
    <w:p w14:paraId="757EE1AE">
      <w:pPr>
        <w:rPr>
          <w:rFonts w:hint="eastAsia" w:ascii="宋体" w:hAnsi="宋体" w:eastAsia="宋体" w:cs="宋体"/>
          <w:color w:val="000000" w:themeColor="text1"/>
          <w:sz w:val="21"/>
          <w:szCs w:val="21"/>
          <w:lang w:bidi="ar"/>
          <w14:textFill>
            <w14:solidFill>
              <w14:schemeClr w14:val="tx1"/>
            </w14:solidFill>
          </w14:textFill>
        </w:rPr>
      </w:pPr>
    </w:p>
    <w:p w14:paraId="12C842FF">
      <w:pPr>
        <w:rPr>
          <w:rFonts w:hint="eastAsia" w:ascii="宋体" w:hAnsi="宋体" w:eastAsia="宋体" w:cs="宋体"/>
          <w:color w:val="000000" w:themeColor="text1"/>
          <w:sz w:val="21"/>
          <w:szCs w:val="21"/>
          <w:lang w:bidi="ar"/>
          <w14:textFill>
            <w14:solidFill>
              <w14:schemeClr w14:val="tx1"/>
            </w14:solidFill>
          </w14:textFill>
        </w:rPr>
      </w:pPr>
    </w:p>
    <w:p w14:paraId="78D1504D">
      <w:pPr>
        <w:pStyle w:val="9"/>
        <w:autoSpaceDE w:val="0"/>
        <w:ind w:firstLine="0" w:firstLineChars="0"/>
        <w:rPr>
          <w:rFonts w:hint="default" w:ascii="宋体" w:hAnsi="宋体" w:eastAsia="宋体" w:cs="宋体"/>
          <w:color w:val="000000" w:themeColor="text1"/>
          <w:sz w:val="21"/>
          <w:szCs w:val="21"/>
          <w14:textFill>
            <w14:solidFill>
              <w14:schemeClr w14:val="tx1"/>
            </w14:solidFill>
          </w14:textFill>
        </w:rPr>
      </w:pPr>
    </w:p>
    <w:sectPr>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00" w:usb3="00000000" w:csb0="00040000" w:csb1="00000000"/>
  </w:font>
  <w:font w:name="方正仿宋_GBK">
    <w:altName w:val="Arial Unicode MS"/>
    <w:panose1 w:val="03000509000000000000"/>
    <w:charset w:val="86"/>
    <w:family w:val="script"/>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 w:name="方正仿宋_GBK">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122E64">
    <w:pPr>
      <w:pStyle w:val="2"/>
      <w:rPr>
        <w:rFonts w:hint="default"/>
      </w:rPr>
    </w:pPr>
    <w:r>
      <w:rPr>
        <w:rFonts w:hint="default"/>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36D37564">
                          <w:pPr>
                            <w:pStyle w:val="2"/>
                            <w:rPr>
                              <w:rFonts w:hint="default"/>
                            </w:rPr>
                          </w:pPr>
                          <w:r>
                            <w:fldChar w:fldCharType="begin"/>
                          </w:r>
                          <w:r>
                            <w:instrText xml:space="preserve"> PAGE  \* MERGEFORMAT </w:instrText>
                          </w:r>
                          <w:r>
                            <w:fldChar w:fldCharType="separate"/>
                          </w:r>
                          <w:r>
                            <w:rPr>
                              <w:rFonts w:hint="default"/>
                            </w:rPr>
                            <w:t>- 9 -</w:t>
                          </w:r>
                          <w:r>
                            <w:rPr>
                              <w:rFonts w:hint="default"/>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JASfbSAQAAogMAAA4AAABkcnMvZTJvRG9jLnhtbK1TS27bMBDdF8gd&#10;CO5jySoaGILpoIWRIEDRFkhzAJqiLAL8gUNb8gXaG3TVTfc9l8/RISU5RbrJohtqhjN8M+/NaH07&#10;GE2OMoByltHloqREWuEaZfeMPn29u15RApHbhmtnJaMnCfR2c/Vm3ftaVq5zupGBIIiFuveMdjH6&#10;uihAdNJwWDgvLQZbFwyP6IZ90QTeI7rRRVWWN0XvQuODExIAb7djkE6I4TWArm2VkFsnDkbaOKIG&#10;qXlEStApD3STu21bKeLntgUZiWYUmcZ8YhG0d+ksNmte7wP3nRJTC/w1LbzgZLiyWPQCteWRk0NQ&#10;/0AZJYID18aFcKYYiWRFkMWyfKHNY8e9zFxQavAX0eH/wYpPxy+BqIbRihLLDQ78/OP7+efv869v&#10;pEry9B5qzHr0mBeHD27ApZnvAS8T66ENJn2RD8E4inu6iCuHSER6tKpWqxJDAmOzg/jF83MfIN5L&#10;Z0gyGA04vSwqP36EOKbOKamadXdK6zxBbUnP6M3bd2V+cIkguLZYI5EYm01WHHbDxGznmhMS63ED&#10;GLW48JToB4sCp2WZjTAbu9k4+KD2Hfa4zPXAvz9E7CY3mSqMsFNhHF2mOa1Z2o2//Zz1/Gtt/g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zSVju0AAAAAUBAAAPAAAAAAAAAAEAIAAAACIAAABkcnMv&#10;ZG93bnJldi54bWxQSwECFAAUAAAACACHTuJA0kBJ9tIBAACiAwAADgAAAAAAAAABACAAAAAfAQAA&#10;ZHJzL2Uyb0RvYy54bWxQSwUGAAAAAAYABgBZAQAAYwUAAAAA&#10;">
              <v:fill on="f" focussize="0,0"/>
              <v:stroke on="f" weight="0.5pt"/>
              <v:imagedata o:title=""/>
              <o:lock v:ext="edit" aspectratio="f"/>
              <v:textbox inset="0mm,0mm,0mm,0mm" style="mso-fit-shape-to-text:t;">
                <w:txbxContent>
                  <w:p w14:paraId="36D37564">
                    <w:pPr>
                      <w:pStyle w:val="2"/>
                      <w:rPr>
                        <w:rFonts w:hint="default"/>
                      </w:rPr>
                    </w:pPr>
                    <w:r>
                      <w:fldChar w:fldCharType="begin"/>
                    </w:r>
                    <w:r>
                      <w:instrText xml:space="preserve"> PAGE  \* MERGEFORMAT </w:instrText>
                    </w:r>
                    <w:r>
                      <w:fldChar w:fldCharType="separate"/>
                    </w:r>
                    <w:r>
                      <w:rPr>
                        <w:rFonts w:hint="default"/>
                      </w:rPr>
                      <w:t>- 9 -</w:t>
                    </w:r>
                    <w:r>
                      <w:rPr>
                        <w:rFonts w:hint="default"/>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9B7F3B">
    <w:pPr>
      <w:pStyle w:val="2"/>
      <w:jc w:val="both"/>
      <w:rPr>
        <w:rFonts w:hint="default"/>
      </w:rPr>
    </w:pPr>
    <w: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D720D27">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7D720D27">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517927E7">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517927E7">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827AD4">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D7BCC"/>
    <w:rsid w:val="00550ABE"/>
    <w:rsid w:val="007B419D"/>
    <w:rsid w:val="009B67B8"/>
    <w:rsid w:val="00B03CCD"/>
    <w:rsid w:val="01474EBF"/>
    <w:rsid w:val="01F3521E"/>
    <w:rsid w:val="03893464"/>
    <w:rsid w:val="03E3214F"/>
    <w:rsid w:val="04446191"/>
    <w:rsid w:val="044C50BA"/>
    <w:rsid w:val="049801C8"/>
    <w:rsid w:val="0536621F"/>
    <w:rsid w:val="05E71467"/>
    <w:rsid w:val="06A2550B"/>
    <w:rsid w:val="06F80EE2"/>
    <w:rsid w:val="07001CCA"/>
    <w:rsid w:val="075321D2"/>
    <w:rsid w:val="075678DB"/>
    <w:rsid w:val="07932335"/>
    <w:rsid w:val="08051BCA"/>
    <w:rsid w:val="080A21BB"/>
    <w:rsid w:val="08BA052C"/>
    <w:rsid w:val="08D57E60"/>
    <w:rsid w:val="08DB07BA"/>
    <w:rsid w:val="098305D0"/>
    <w:rsid w:val="09B72B6E"/>
    <w:rsid w:val="0A0C7F04"/>
    <w:rsid w:val="0A227275"/>
    <w:rsid w:val="0A5C4B69"/>
    <w:rsid w:val="0B9335CE"/>
    <w:rsid w:val="0B936D92"/>
    <w:rsid w:val="0BA10C97"/>
    <w:rsid w:val="0C554661"/>
    <w:rsid w:val="0C7927C4"/>
    <w:rsid w:val="0C9B098C"/>
    <w:rsid w:val="0CE80A8F"/>
    <w:rsid w:val="0D472B48"/>
    <w:rsid w:val="0D673E11"/>
    <w:rsid w:val="0DB50EFE"/>
    <w:rsid w:val="0DDA54E4"/>
    <w:rsid w:val="0E3A5F83"/>
    <w:rsid w:val="0E9478E1"/>
    <w:rsid w:val="0F836721"/>
    <w:rsid w:val="103645A3"/>
    <w:rsid w:val="107B59E5"/>
    <w:rsid w:val="10AA219D"/>
    <w:rsid w:val="11003CB0"/>
    <w:rsid w:val="11124E18"/>
    <w:rsid w:val="111445C7"/>
    <w:rsid w:val="1158083A"/>
    <w:rsid w:val="11F03528"/>
    <w:rsid w:val="12C921C4"/>
    <w:rsid w:val="12DA353E"/>
    <w:rsid w:val="13850DCB"/>
    <w:rsid w:val="13871C70"/>
    <w:rsid w:val="13A71CB4"/>
    <w:rsid w:val="13AF1D43"/>
    <w:rsid w:val="13CE1647"/>
    <w:rsid w:val="14200702"/>
    <w:rsid w:val="144F3F11"/>
    <w:rsid w:val="1580711B"/>
    <w:rsid w:val="1675721E"/>
    <w:rsid w:val="16D80EBF"/>
    <w:rsid w:val="189B0D0B"/>
    <w:rsid w:val="18E03A42"/>
    <w:rsid w:val="19313430"/>
    <w:rsid w:val="194A1770"/>
    <w:rsid w:val="19B906A4"/>
    <w:rsid w:val="19BC4734"/>
    <w:rsid w:val="1A1F744B"/>
    <w:rsid w:val="1AB10093"/>
    <w:rsid w:val="1B501DE7"/>
    <w:rsid w:val="1B6F15B6"/>
    <w:rsid w:val="1BAA2EDC"/>
    <w:rsid w:val="1CE157EE"/>
    <w:rsid w:val="1D014A01"/>
    <w:rsid w:val="1D022362"/>
    <w:rsid w:val="1D091B60"/>
    <w:rsid w:val="1D794AE5"/>
    <w:rsid w:val="1DD26311"/>
    <w:rsid w:val="1DE57DAF"/>
    <w:rsid w:val="1EF67CA4"/>
    <w:rsid w:val="1F213FD9"/>
    <w:rsid w:val="1FCD26AF"/>
    <w:rsid w:val="20642787"/>
    <w:rsid w:val="20C83310"/>
    <w:rsid w:val="20EC77A3"/>
    <w:rsid w:val="21556F04"/>
    <w:rsid w:val="22403BD3"/>
    <w:rsid w:val="22861F84"/>
    <w:rsid w:val="22CD4298"/>
    <w:rsid w:val="24B92327"/>
    <w:rsid w:val="2533755C"/>
    <w:rsid w:val="25CE5F29"/>
    <w:rsid w:val="26396DF4"/>
    <w:rsid w:val="266B763B"/>
    <w:rsid w:val="27167136"/>
    <w:rsid w:val="27B23302"/>
    <w:rsid w:val="27D424D7"/>
    <w:rsid w:val="285722C3"/>
    <w:rsid w:val="28DC1FF8"/>
    <w:rsid w:val="29310A5F"/>
    <w:rsid w:val="29C37A35"/>
    <w:rsid w:val="2A076083"/>
    <w:rsid w:val="2A306CA5"/>
    <w:rsid w:val="2A73162E"/>
    <w:rsid w:val="2AFA2E94"/>
    <w:rsid w:val="2B167953"/>
    <w:rsid w:val="2B200583"/>
    <w:rsid w:val="2B8209DE"/>
    <w:rsid w:val="2C6762A3"/>
    <w:rsid w:val="2D297788"/>
    <w:rsid w:val="2D5F4C37"/>
    <w:rsid w:val="2D9D35E3"/>
    <w:rsid w:val="2FE029D7"/>
    <w:rsid w:val="2FF06E00"/>
    <w:rsid w:val="314B3F08"/>
    <w:rsid w:val="315F0B22"/>
    <w:rsid w:val="31BE24D6"/>
    <w:rsid w:val="31D84415"/>
    <w:rsid w:val="32285F6F"/>
    <w:rsid w:val="32770556"/>
    <w:rsid w:val="329C0913"/>
    <w:rsid w:val="329E499A"/>
    <w:rsid w:val="3337290D"/>
    <w:rsid w:val="352930DB"/>
    <w:rsid w:val="35573069"/>
    <w:rsid w:val="358C217E"/>
    <w:rsid w:val="359E7284"/>
    <w:rsid w:val="359F188C"/>
    <w:rsid w:val="36C9128A"/>
    <w:rsid w:val="37841E99"/>
    <w:rsid w:val="379C594F"/>
    <w:rsid w:val="37BF1123"/>
    <w:rsid w:val="37C85E36"/>
    <w:rsid w:val="38BE4696"/>
    <w:rsid w:val="39B82A39"/>
    <w:rsid w:val="39F06D47"/>
    <w:rsid w:val="39F33306"/>
    <w:rsid w:val="3B1705E5"/>
    <w:rsid w:val="3B18334B"/>
    <w:rsid w:val="3B36794F"/>
    <w:rsid w:val="3B544954"/>
    <w:rsid w:val="3B793FF0"/>
    <w:rsid w:val="3B97076E"/>
    <w:rsid w:val="3C5A5928"/>
    <w:rsid w:val="3C6A5B02"/>
    <w:rsid w:val="3D2757A1"/>
    <w:rsid w:val="3D3D4FC4"/>
    <w:rsid w:val="3DDF3AB1"/>
    <w:rsid w:val="3DE60B7E"/>
    <w:rsid w:val="3E1D0952"/>
    <w:rsid w:val="3E42660A"/>
    <w:rsid w:val="3E7555B1"/>
    <w:rsid w:val="3EA72472"/>
    <w:rsid w:val="3EDE1208"/>
    <w:rsid w:val="3F0527E5"/>
    <w:rsid w:val="3F16459E"/>
    <w:rsid w:val="4004000C"/>
    <w:rsid w:val="411B6CE5"/>
    <w:rsid w:val="412070D7"/>
    <w:rsid w:val="41314E40"/>
    <w:rsid w:val="415C674B"/>
    <w:rsid w:val="426C1EA8"/>
    <w:rsid w:val="42E86A87"/>
    <w:rsid w:val="43136432"/>
    <w:rsid w:val="443402D2"/>
    <w:rsid w:val="443A3B12"/>
    <w:rsid w:val="44487B36"/>
    <w:rsid w:val="44EF6BE8"/>
    <w:rsid w:val="45A30364"/>
    <w:rsid w:val="465B470D"/>
    <w:rsid w:val="469D6AD4"/>
    <w:rsid w:val="47674801"/>
    <w:rsid w:val="48225EF7"/>
    <w:rsid w:val="48A36D47"/>
    <w:rsid w:val="495C4A24"/>
    <w:rsid w:val="49A21DF3"/>
    <w:rsid w:val="49C811E4"/>
    <w:rsid w:val="49F208A8"/>
    <w:rsid w:val="4A216E30"/>
    <w:rsid w:val="4B7951CB"/>
    <w:rsid w:val="4B7C315C"/>
    <w:rsid w:val="4B9300D7"/>
    <w:rsid w:val="4BAB7F90"/>
    <w:rsid w:val="4BD53EDA"/>
    <w:rsid w:val="4BE11807"/>
    <w:rsid w:val="4C484CE5"/>
    <w:rsid w:val="4DAC4ACA"/>
    <w:rsid w:val="4DD06F63"/>
    <w:rsid w:val="4E043596"/>
    <w:rsid w:val="4EA8523F"/>
    <w:rsid w:val="4F186D58"/>
    <w:rsid w:val="4F224836"/>
    <w:rsid w:val="51760217"/>
    <w:rsid w:val="51E36677"/>
    <w:rsid w:val="522F6E0C"/>
    <w:rsid w:val="52463BA1"/>
    <w:rsid w:val="529F078E"/>
    <w:rsid w:val="53C0244D"/>
    <w:rsid w:val="53DD4D4E"/>
    <w:rsid w:val="53E578CE"/>
    <w:rsid w:val="53EA10F5"/>
    <w:rsid w:val="543B029D"/>
    <w:rsid w:val="54977029"/>
    <w:rsid w:val="554E5773"/>
    <w:rsid w:val="555A3CBC"/>
    <w:rsid w:val="55EF4EA6"/>
    <w:rsid w:val="56530F5D"/>
    <w:rsid w:val="56EE372E"/>
    <w:rsid w:val="5842572D"/>
    <w:rsid w:val="59017802"/>
    <w:rsid w:val="598A28E2"/>
    <w:rsid w:val="5B6E75BF"/>
    <w:rsid w:val="5BA06768"/>
    <w:rsid w:val="5C1336B7"/>
    <w:rsid w:val="5C263CE4"/>
    <w:rsid w:val="5C5D2777"/>
    <w:rsid w:val="5C722D7F"/>
    <w:rsid w:val="5D290C69"/>
    <w:rsid w:val="5EFA176D"/>
    <w:rsid w:val="5F0247F9"/>
    <w:rsid w:val="5F1D7C3C"/>
    <w:rsid w:val="5F2D4A41"/>
    <w:rsid w:val="601C34ED"/>
    <w:rsid w:val="60A511FB"/>
    <w:rsid w:val="61025A59"/>
    <w:rsid w:val="613D5BBC"/>
    <w:rsid w:val="61536C39"/>
    <w:rsid w:val="616D60F9"/>
    <w:rsid w:val="62944DD7"/>
    <w:rsid w:val="62B460D8"/>
    <w:rsid w:val="63497036"/>
    <w:rsid w:val="63C1619B"/>
    <w:rsid w:val="63C25DC5"/>
    <w:rsid w:val="63C62057"/>
    <w:rsid w:val="63C73832"/>
    <w:rsid w:val="64192A39"/>
    <w:rsid w:val="64FB113D"/>
    <w:rsid w:val="6544377C"/>
    <w:rsid w:val="655F5939"/>
    <w:rsid w:val="656152C6"/>
    <w:rsid w:val="6587477F"/>
    <w:rsid w:val="658C3A08"/>
    <w:rsid w:val="65C031CA"/>
    <w:rsid w:val="65CE6852"/>
    <w:rsid w:val="65F004F9"/>
    <w:rsid w:val="66267C04"/>
    <w:rsid w:val="663F505A"/>
    <w:rsid w:val="667F2393"/>
    <w:rsid w:val="66EE5541"/>
    <w:rsid w:val="67086152"/>
    <w:rsid w:val="687E45FE"/>
    <w:rsid w:val="692172FD"/>
    <w:rsid w:val="69615065"/>
    <w:rsid w:val="6A3829EE"/>
    <w:rsid w:val="6A924CB7"/>
    <w:rsid w:val="6AE0292E"/>
    <w:rsid w:val="6B474EF5"/>
    <w:rsid w:val="6BC27679"/>
    <w:rsid w:val="6BC54EFE"/>
    <w:rsid w:val="6C4F3B41"/>
    <w:rsid w:val="6C560CAE"/>
    <w:rsid w:val="6CD15296"/>
    <w:rsid w:val="6D903FF5"/>
    <w:rsid w:val="6DA955B8"/>
    <w:rsid w:val="6DE346AB"/>
    <w:rsid w:val="6FFB2E76"/>
    <w:rsid w:val="70AB70D6"/>
    <w:rsid w:val="70DE5507"/>
    <w:rsid w:val="71C34D91"/>
    <w:rsid w:val="71ED38AA"/>
    <w:rsid w:val="72DB435C"/>
    <w:rsid w:val="74ED1B1B"/>
    <w:rsid w:val="750837F0"/>
    <w:rsid w:val="762A73EF"/>
    <w:rsid w:val="7631412E"/>
    <w:rsid w:val="764F62AB"/>
    <w:rsid w:val="765C45EC"/>
    <w:rsid w:val="768A7619"/>
    <w:rsid w:val="7714640F"/>
    <w:rsid w:val="77A84E12"/>
    <w:rsid w:val="77EA362A"/>
    <w:rsid w:val="7875383E"/>
    <w:rsid w:val="796D60A4"/>
    <w:rsid w:val="79A031D5"/>
    <w:rsid w:val="79A52681"/>
    <w:rsid w:val="7A1525F7"/>
    <w:rsid w:val="7A3E6CB6"/>
    <w:rsid w:val="7A99799F"/>
    <w:rsid w:val="7B420052"/>
    <w:rsid w:val="7B7D43A1"/>
    <w:rsid w:val="7BD06A28"/>
    <w:rsid w:val="7C1E4CD7"/>
    <w:rsid w:val="7C3A7C0B"/>
    <w:rsid w:val="7C5248E4"/>
    <w:rsid w:val="7C566698"/>
    <w:rsid w:val="7CE56AF6"/>
    <w:rsid w:val="7CF02E5B"/>
    <w:rsid w:val="7D213FB2"/>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7711</Words>
  <Characters>21008</Characters>
  <Lines>161</Lines>
  <Paragraphs>45</Paragraphs>
  <TotalTime>2</TotalTime>
  <ScaleCrop>false</ScaleCrop>
  <LinksUpToDate>false</LinksUpToDate>
  <CharactersWithSpaces>21460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2025-09-26T02:58:18Z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BB46EABDBB2749749395447164B066B3_12</vt:lpwstr>
  </property>
  <property fmtid="{D5CDD505-2E9C-101B-9397-08002B2CF9AE}" pid="4" name="KSOTemplateDocerSaveRecord">
    <vt:lpwstr>eyJoZGlkIjoiYmU2ZTIzYjBkMTIwZjdlNjgwZjc3YzdjOWI4OGI1MjQifQ==</vt:lpwstr>
  </property>
</Properties>
</file>